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5A" w:rsidRDefault="003C005A">
      <w:pPr>
        <w:pStyle w:val="pqiText"/>
        <w:tabs>
          <w:tab w:val="left" w:pos="2300"/>
        </w:tabs>
        <w:rPr>
          <w:rFonts w:ascii="Times New Roman" w:hAnsi="Times New Roman"/>
        </w:rPr>
      </w:pPr>
    </w:p>
    <w:p w:rsidR="003C005A" w:rsidRDefault="003C005A">
      <w:pPr>
        <w:pStyle w:val="pqiText"/>
        <w:rPr>
          <w:rFonts w:ascii="Times New Roman" w:hAnsi="Times New Roman"/>
        </w:rPr>
      </w:pPr>
    </w:p>
    <w:p w:rsidR="003C005A" w:rsidRDefault="003C005A">
      <w:pPr>
        <w:pStyle w:val="pqiText"/>
        <w:rPr>
          <w:rFonts w:ascii="Times New Roman" w:hAnsi="Times New Roman"/>
        </w:rPr>
      </w:pPr>
    </w:p>
    <w:p w:rsidR="003C005A" w:rsidRDefault="003C005A">
      <w:pPr>
        <w:pStyle w:val="pqiText"/>
        <w:rPr>
          <w:rFonts w:ascii="Times New Roman" w:hAnsi="Times New Roman"/>
        </w:rPr>
      </w:pPr>
    </w:p>
    <w:p w:rsidR="003C005A" w:rsidRDefault="003C005A">
      <w:pPr>
        <w:pStyle w:val="pqiText"/>
        <w:rPr>
          <w:rFonts w:ascii="Times New Roman" w:hAnsi="Times New Roman"/>
        </w:rPr>
      </w:pPr>
    </w:p>
    <w:p w:rsidR="003C005A" w:rsidRDefault="003C005A">
      <w:pPr>
        <w:pStyle w:val="pqiText"/>
        <w:rPr>
          <w:rFonts w:ascii="Times New Roman" w:hAnsi="Times New Roman"/>
        </w:rPr>
      </w:pPr>
    </w:p>
    <w:p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komunikatów XML z podmiotami</w:t>
      </w:r>
      <w:r w:rsidRPr="00782CEB">
        <w:rPr>
          <w:rFonts w:ascii="Times New Roman" w:hAnsi="Times New Roman"/>
        </w:rPr>
        <w:fldChar w:fldCharType="end"/>
      </w:r>
    </w:p>
    <w:p w:rsidR="003C005A" w:rsidRDefault="003C005A">
      <w:pPr>
        <w:pStyle w:val="pqiText"/>
        <w:rPr>
          <w:rFonts w:ascii="Times New Roman" w:hAnsi="Times New Roman"/>
        </w:rPr>
      </w:pPr>
    </w:p>
    <w:p w:rsidR="003C005A" w:rsidRDefault="003C005A">
      <w:pPr>
        <w:pStyle w:val="pqiText"/>
        <w:rPr>
          <w:rFonts w:ascii="Times New Roman" w:hAnsi="Times New Roman"/>
        </w:rPr>
      </w:pPr>
    </w:p>
    <w:p w:rsidR="003C005A" w:rsidRDefault="003C005A" w:rsidP="000C2102">
      <w:pPr>
        <w:pStyle w:val="pqiTitlePageText"/>
      </w:pPr>
      <w:r>
        <w:t xml:space="preserve">w </w:t>
      </w:r>
      <w:r w:rsidRPr="000C2102">
        <w:t>ramach</w:t>
      </w:r>
      <w:r>
        <w:t xml:space="preserve"> projektu –</w:t>
      </w:r>
    </w:p>
    <w:p w:rsidR="003C005A" w:rsidRDefault="003C005A">
      <w:pPr>
        <w:pStyle w:val="pqiText"/>
        <w:rPr>
          <w:rFonts w:ascii="Times New Roman" w:hAnsi="Times New Roman"/>
        </w:rPr>
      </w:pPr>
    </w:p>
    <w:p w:rsidR="003C005A" w:rsidRPr="003B007A" w:rsidRDefault="0023693A" w:rsidP="003B007A">
      <w:pPr>
        <w:pStyle w:val="pqiTitlePageText1"/>
      </w:pPr>
      <w:fldSimple w:instr=" DOCPROPERTY &quot;pqiProjectName&quot; \* MERGEFORMAT ">
        <w:r w:rsidR="000476C2">
          <w:t>System Przemieszczania oraz Nadzoru Wyrobów Akcyzowych EMCS PL 2</w:t>
        </w:r>
      </w:fldSimple>
    </w:p>
    <w:p w:rsidR="003C005A" w:rsidRDefault="003C005A">
      <w:pPr>
        <w:pStyle w:val="pqiText"/>
        <w:rPr>
          <w:rFonts w:ascii="Times New Roman" w:hAnsi="Times New Roman"/>
        </w:rPr>
      </w:pPr>
    </w:p>
    <w:p w:rsidR="003C005A" w:rsidRDefault="003C005A">
      <w:pPr>
        <w:pStyle w:val="pqiText"/>
        <w:rPr>
          <w:rFonts w:ascii="Times New Roman" w:hAnsi="Times New Roman"/>
        </w:rPr>
      </w:pPr>
    </w:p>
    <w:p w:rsidR="003C005A" w:rsidRDefault="003C005A" w:rsidP="000C2102">
      <w:pPr>
        <w:pStyle w:val="pqiTitlePageText"/>
      </w:pPr>
      <w:r w:rsidRPr="000C2102">
        <w:t>Zamawiający</w:t>
      </w:r>
      <w:r>
        <w:t>:</w:t>
      </w:r>
    </w:p>
    <w:p w:rsidR="003C005A" w:rsidRDefault="0023693A">
      <w:pPr>
        <w:pStyle w:val="pqiTitlePageText2"/>
        <w:rPr>
          <w:rFonts w:ascii="Times New Roman" w:hAnsi="Times New Roman"/>
        </w:rPr>
      </w:pPr>
      <w:fldSimple w:instr=" DOCPROPERTY &quot;pqiClientName&quot; \* MERGEFORMAT ">
        <w:r w:rsidR="000476C2" w:rsidRPr="000476C2">
          <w:rPr>
            <w:rFonts w:ascii="Times New Roman" w:hAnsi="Times New Roman"/>
          </w:rPr>
          <w:t>Ministerstwo Finansów</w:t>
        </w:r>
      </w:fldSimple>
    </w:p>
    <w:p w:rsidR="003C005A" w:rsidRDefault="003C005A">
      <w:pPr>
        <w:pStyle w:val="pqiText"/>
        <w:rPr>
          <w:rFonts w:ascii="Times New Roman" w:hAnsi="Times New Roman"/>
        </w:rPr>
      </w:pPr>
    </w:p>
    <w:p w:rsidR="003C005A" w:rsidRDefault="003C005A">
      <w:pPr>
        <w:pStyle w:val="pqiText"/>
        <w:rPr>
          <w:rFonts w:ascii="Times New Roman" w:hAnsi="Times New Roman"/>
        </w:rPr>
      </w:pPr>
    </w:p>
    <w:p w:rsidR="003C005A" w:rsidRDefault="003C005A">
      <w:pPr>
        <w:pStyle w:val="pqiText"/>
        <w:rPr>
          <w:rFonts w:ascii="Times New Roman" w:hAnsi="Times New Roman"/>
        </w:rPr>
      </w:pPr>
    </w:p>
    <w:p w:rsidR="003C005A" w:rsidRDefault="003C005A" w:rsidP="00F31B8B">
      <w:pPr>
        <w:pStyle w:val="pqiText"/>
      </w:pPr>
    </w:p>
    <w:p w:rsidR="003C005A" w:rsidRDefault="003C005A" w:rsidP="00F31B8B">
      <w:pPr>
        <w:pStyle w:val="pqiText"/>
      </w:pPr>
    </w:p>
    <w:p w:rsidR="003C005A" w:rsidRDefault="003C005A" w:rsidP="00F31B8B">
      <w:pPr>
        <w:pStyle w:val="pqiText"/>
      </w:pPr>
    </w:p>
    <w:p w:rsidR="003C005A" w:rsidRDefault="003C005A" w:rsidP="003B007A">
      <w:pPr>
        <w:pStyle w:val="pqiTabLegend"/>
      </w:pPr>
      <w:r w:rsidRPr="003B007A">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4269FE"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930AD9" w:rsidRPr="004269FE"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930AD9" w:rsidRPr="004269FE"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p>
        </w:tc>
      </w:tr>
      <w:tr w:rsidR="00930AD9" w:rsidRPr="004269FE"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930AD9" w:rsidRPr="004269FE"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016EF9" w:rsidP="00930AD9">
            <w:pPr>
              <w:shd w:val="clear" w:color="auto" w:fill="FFFFFF"/>
              <w:rPr>
                <w:rFonts w:cs="Arial"/>
                <w:sz w:val="18"/>
                <w:szCs w:val="18"/>
              </w:rPr>
            </w:pPr>
            <w:r>
              <w:rPr>
                <w:rFonts w:cs="Arial"/>
                <w:color w:val="000000"/>
                <w:sz w:val="18"/>
                <w:szCs w:val="18"/>
              </w:rPr>
              <w:t>Marcin Dąbrowski</w:t>
            </w:r>
            <w:r w:rsidR="005405EE">
              <w:rPr>
                <w:rFonts w:cs="Arial"/>
                <w:color w:val="000000"/>
                <w:sz w:val="18"/>
                <w:szCs w:val="18"/>
              </w:rPr>
              <w:t xml:space="preserve"> MD</w:t>
            </w:r>
            <w:r>
              <w:rPr>
                <w:rFonts w:cs="Arial"/>
                <w:color w:val="000000"/>
                <w:sz w:val="18"/>
                <w:szCs w:val="18"/>
              </w:rPr>
              <w:t>, Sylwia Stalewska</w:t>
            </w:r>
            <w:r w:rsidR="005405EE">
              <w:rPr>
                <w:rFonts w:cs="Arial"/>
                <w:color w:val="000000"/>
                <w:sz w:val="18"/>
                <w:szCs w:val="18"/>
              </w:rPr>
              <w:t xml:space="preserve"> SS</w:t>
            </w:r>
            <w:r w:rsidR="00D635DE">
              <w:rPr>
                <w:rFonts w:cs="Arial"/>
                <w:color w:val="000000"/>
                <w:sz w:val="18"/>
                <w:szCs w:val="18"/>
              </w:rPr>
              <w:t>, Adam Głodowski AG</w:t>
            </w:r>
            <w:r w:rsidR="00044F92">
              <w:rPr>
                <w:rFonts w:cs="Arial"/>
                <w:color w:val="000000"/>
                <w:sz w:val="18"/>
                <w:szCs w:val="18"/>
              </w:rPr>
              <w:t>, Konrad Nowak KN</w:t>
            </w:r>
            <w:r w:rsidR="00AF52F5">
              <w:rPr>
                <w:rFonts w:cs="Arial"/>
                <w:color w:val="000000"/>
                <w:sz w:val="18"/>
                <w:szCs w:val="18"/>
              </w:rPr>
              <w:t>, Tomasz Bacewicz TB</w:t>
            </w:r>
            <w:r w:rsidR="003767C7">
              <w:rPr>
                <w:rFonts w:cs="Arial"/>
                <w:color w:val="000000"/>
                <w:sz w:val="18"/>
                <w:szCs w:val="18"/>
              </w:rPr>
              <w:t>, Agnieszka Osowska AO</w:t>
            </w:r>
          </w:p>
        </w:tc>
      </w:tr>
      <w:tr w:rsidR="00930AD9" w:rsidRPr="004269FE"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181EE8" w:rsidP="00CB15BE">
            <w:pPr>
              <w:shd w:val="clear" w:color="auto" w:fill="FFFFFF"/>
              <w:rPr>
                <w:rFonts w:cs="Arial"/>
                <w:sz w:val="18"/>
                <w:szCs w:val="18"/>
              </w:rPr>
            </w:pPr>
            <w:r>
              <w:rPr>
                <w:rFonts w:cs="Arial"/>
                <w:sz w:val="18"/>
                <w:szCs w:val="18"/>
              </w:rPr>
              <w:t>Departament Podatku Akcyzowego</w:t>
            </w:r>
          </w:p>
        </w:tc>
      </w:tr>
      <w:tr w:rsidR="00930AD9" w:rsidRPr="004269FE"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r>
      <w:tr w:rsidR="00930AD9" w:rsidRPr="004269FE"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r>
      <w:tr w:rsidR="00930AD9" w:rsidRPr="004269FE"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r>
      <w:tr w:rsidR="00930AD9" w:rsidRPr="004269FE"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D70F61" w:rsidP="003A0C27">
            <w:pPr>
              <w:shd w:val="clear" w:color="auto" w:fill="FFFFFF"/>
              <w:rPr>
                <w:rFonts w:cs="Arial"/>
                <w:sz w:val="18"/>
                <w:szCs w:val="18"/>
              </w:rPr>
            </w:pPr>
            <w:r>
              <w:rPr>
                <w:rFonts w:cs="Arial"/>
                <w:color w:val="000000"/>
                <w:sz w:val="18"/>
                <w:szCs w:val="18"/>
              </w:rPr>
              <w:t>2019-12-05</w:t>
            </w: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3A0C27" w:rsidP="00930AD9">
            <w:pPr>
              <w:shd w:val="clear" w:color="auto" w:fill="FFFFFF"/>
              <w:rPr>
                <w:rFonts w:cs="Arial"/>
                <w:sz w:val="18"/>
                <w:szCs w:val="18"/>
              </w:rPr>
            </w:pPr>
            <w:r>
              <w:rPr>
                <w:rFonts w:cs="Arial"/>
                <w:sz w:val="18"/>
                <w:szCs w:val="18"/>
              </w:rPr>
              <w:fldChar w:fldCharType="begin"/>
            </w:r>
            <w:r>
              <w:rPr>
                <w:rFonts w:cs="Arial"/>
                <w:sz w:val="18"/>
                <w:szCs w:val="18"/>
              </w:rPr>
              <w:instrText xml:space="preserve"> NUMPAGES   \* MERGEFORMAT </w:instrText>
            </w:r>
            <w:r>
              <w:rPr>
                <w:rFonts w:cs="Arial"/>
                <w:sz w:val="18"/>
                <w:szCs w:val="18"/>
              </w:rPr>
              <w:fldChar w:fldCharType="separate"/>
            </w:r>
            <w:r w:rsidR="00B34FEA">
              <w:rPr>
                <w:rFonts w:cs="Arial"/>
                <w:noProof/>
                <w:sz w:val="18"/>
                <w:szCs w:val="18"/>
              </w:rPr>
              <w:t>306</w:t>
            </w:r>
            <w:r>
              <w:rPr>
                <w:rFonts w:cs="Arial"/>
                <w:sz w:val="18"/>
                <w:szCs w:val="18"/>
              </w:rPr>
              <w:fldChar w:fldCharType="end"/>
            </w:r>
          </w:p>
        </w:tc>
      </w:tr>
      <w:tr w:rsidR="00930AD9" w:rsidRPr="004269FE" w:rsidTr="00930AD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0476C2">
              <w:rPr>
                <w:rFonts w:cs="Arial"/>
                <w:noProof/>
                <w:color w:val="000000"/>
                <w:spacing w:val="-3"/>
                <w:sz w:val="18"/>
                <w:szCs w:val="18"/>
              </w:rPr>
              <w:t>EMCS PL 2_SPC-POD_</w:t>
            </w:r>
            <w:r w:rsidR="003A0C27">
              <w:rPr>
                <w:rFonts w:cs="Arial"/>
                <w:noProof/>
                <w:color w:val="000000"/>
                <w:spacing w:val="-3"/>
                <w:sz w:val="18"/>
                <w:szCs w:val="18"/>
              </w:rPr>
              <w:t>v</w:t>
            </w:r>
            <w:r w:rsidR="00D70F61">
              <w:rPr>
                <w:rFonts w:cs="Arial"/>
                <w:noProof/>
                <w:color w:val="000000"/>
                <w:spacing w:val="-3"/>
                <w:sz w:val="18"/>
                <w:szCs w:val="18"/>
              </w:rPr>
              <w:t>8</w:t>
            </w:r>
            <w:r w:rsidR="003A0C27">
              <w:rPr>
                <w:rFonts w:cs="Arial"/>
                <w:noProof/>
                <w:color w:val="000000"/>
                <w:spacing w:val="-3"/>
                <w:sz w:val="18"/>
                <w:szCs w:val="18"/>
              </w:rPr>
              <w:t>00</w:t>
            </w:r>
            <w:r w:rsidR="000476C2">
              <w:rPr>
                <w:rFonts w:cs="Arial"/>
                <w:noProof/>
                <w:color w:val="000000"/>
                <w:spacing w:val="-3"/>
                <w:sz w:val="18"/>
                <w:szCs w:val="18"/>
              </w:rPr>
              <w:t>_</w:t>
            </w:r>
            <w:r w:rsidR="003A0C27">
              <w:rPr>
                <w:rFonts w:cs="Arial"/>
                <w:noProof/>
                <w:color w:val="000000"/>
                <w:spacing w:val="-3"/>
                <w:sz w:val="18"/>
                <w:szCs w:val="18"/>
              </w:rPr>
              <w:t>201</w:t>
            </w:r>
            <w:r w:rsidR="00D70F61">
              <w:rPr>
                <w:rFonts w:cs="Arial"/>
                <w:noProof/>
                <w:color w:val="000000"/>
                <w:spacing w:val="-3"/>
                <w:sz w:val="18"/>
                <w:szCs w:val="18"/>
              </w:rPr>
              <w:t>9</w:t>
            </w:r>
            <w:r w:rsidR="003A0C27">
              <w:rPr>
                <w:rFonts w:cs="Arial"/>
                <w:noProof/>
                <w:color w:val="000000"/>
                <w:spacing w:val="-3"/>
                <w:sz w:val="18"/>
                <w:szCs w:val="18"/>
              </w:rPr>
              <w:t>12</w:t>
            </w:r>
            <w:r w:rsidR="00D70F61">
              <w:rPr>
                <w:rFonts w:cs="Arial"/>
                <w:noProof/>
                <w:color w:val="000000"/>
                <w:spacing w:val="-3"/>
                <w:sz w:val="18"/>
                <w:szCs w:val="18"/>
              </w:rPr>
              <w:t>05</w:t>
            </w:r>
            <w:r w:rsidR="000476C2">
              <w:rPr>
                <w:rFonts w:cs="Arial"/>
                <w:noProof/>
                <w:color w:val="000000"/>
                <w:spacing w:val="-3"/>
                <w:sz w:val="18"/>
                <w:szCs w:val="18"/>
              </w:rPr>
              <w:t>.doc</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z w:val="18"/>
                <w:szCs w:val="18"/>
              </w:rPr>
              <w:t>r (roboczy)</w:t>
            </w:r>
          </w:p>
        </w:tc>
      </w:tr>
    </w:tbl>
    <w:p w:rsidR="00930AD9" w:rsidRPr="00930AD9" w:rsidRDefault="00930AD9" w:rsidP="00930AD9">
      <w:pPr>
        <w:pStyle w:val="pqiText"/>
      </w:pPr>
    </w:p>
    <w:p w:rsidR="003C005A" w:rsidRPr="003B007A" w:rsidRDefault="003C005A" w:rsidP="003B007A">
      <w:pPr>
        <w:pStyle w:val="pqiTabLegend"/>
      </w:pPr>
      <w:r w:rsidRPr="003B007A">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trPr>
          <w:tblHeader/>
        </w:trPr>
        <w:tc>
          <w:tcPr>
            <w:tcW w:w="688" w:type="dxa"/>
            <w:tcBorders>
              <w:top w:val="single" w:sz="6" w:space="0" w:color="auto"/>
              <w:left w:val="single" w:sz="6" w:space="0" w:color="auto"/>
              <w:bottom w:val="dotted" w:sz="2" w:space="0" w:color="auto"/>
              <w:right w:val="dotted" w:sz="2" w:space="0" w:color="auto"/>
            </w:tcBorders>
          </w:tcPr>
          <w:p w:rsidR="003C005A" w:rsidRPr="003B007A" w:rsidRDefault="003C005A" w:rsidP="003B007A">
            <w:pPr>
              <w:pStyle w:val="pqiTabHeadSmall"/>
            </w:pPr>
            <w:r w:rsidRPr="003B007A">
              <w:t>Nr wersji</w:t>
            </w:r>
          </w:p>
        </w:tc>
        <w:tc>
          <w:tcPr>
            <w:tcW w:w="1203" w:type="dxa"/>
            <w:tcBorders>
              <w:top w:val="single" w:sz="6" w:space="0" w:color="auto"/>
              <w:left w:val="dotted" w:sz="2" w:space="0" w:color="auto"/>
              <w:bottom w:val="dotted" w:sz="2" w:space="0" w:color="auto"/>
              <w:right w:val="dotted" w:sz="2" w:space="0" w:color="auto"/>
            </w:tcBorders>
          </w:tcPr>
          <w:p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rsidR="003C005A" w:rsidRPr="003B007A" w:rsidRDefault="003C005A" w:rsidP="003B007A">
            <w:pPr>
              <w:pStyle w:val="pqiTabHeadSmall"/>
            </w:pPr>
            <w:r w:rsidRPr="003B007A">
              <w:t>Komentarz/Uwagi/Zakres zmian</w:t>
            </w:r>
          </w:p>
        </w:tc>
      </w:tr>
      <w:tr w:rsidR="005E2C50" w:rsidRPr="003B007A" w:rsidTr="00A9017D">
        <w:trPr>
          <w:tblHeader/>
        </w:trPr>
        <w:tc>
          <w:tcPr>
            <w:tcW w:w="688" w:type="dxa"/>
            <w:tcBorders>
              <w:top w:val="dotted" w:sz="2" w:space="0" w:color="auto"/>
              <w:left w:val="single" w:sz="6" w:space="0" w:color="auto"/>
              <w:bottom w:val="dotted" w:sz="2" w:space="0" w:color="auto"/>
              <w:right w:val="dotted" w:sz="2" w:space="0" w:color="auto"/>
            </w:tcBorders>
          </w:tcPr>
          <w:p w:rsidR="005E2C50" w:rsidRDefault="00454A9F" w:rsidP="009B29B2">
            <w:pPr>
              <w:pStyle w:val="pqiTabBodySmall"/>
            </w:pPr>
            <w:r>
              <w:t>0</w:t>
            </w:r>
            <w:r w:rsidR="005E2C50">
              <w:t>.</w:t>
            </w:r>
            <w:r>
              <w:t>9</w:t>
            </w:r>
            <w:r w:rsidR="005E2C50">
              <w:t>0</w:t>
            </w:r>
          </w:p>
        </w:tc>
        <w:tc>
          <w:tcPr>
            <w:tcW w:w="1203" w:type="dxa"/>
            <w:tcBorders>
              <w:top w:val="dotted" w:sz="2" w:space="0" w:color="auto"/>
              <w:left w:val="dotted" w:sz="2" w:space="0" w:color="auto"/>
              <w:bottom w:val="dotted" w:sz="2" w:space="0" w:color="auto"/>
              <w:right w:val="dotted" w:sz="2" w:space="0" w:color="auto"/>
            </w:tcBorders>
          </w:tcPr>
          <w:p w:rsidR="005E2C50" w:rsidRDefault="005E2C50" w:rsidP="009B29B2">
            <w:pPr>
              <w:pStyle w:val="pqiTabBodySmall"/>
            </w:pPr>
            <w:r>
              <w:t>2014-06-27</w:t>
            </w:r>
          </w:p>
        </w:tc>
        <w:tc>
          <w:tcPr>
            <w:tcW w:w="2206" w:type="dxa"/>
            <w:tcBorders>
              <w:top w:val="dotted" w:sz="2" w:space="0" w:color="auto"/>
              <w:left w:val="dotted" w:sz="2" w:space="0" w:color="auto"/>
              <w:bottom w:val="dotted" w:sz="2" w:space="0" w:color="auto"/>
              <w:right w:val="dotted" w:sz="2" w:space="0" w:color="auto"/>
            </w:tcBorders>
          </w:tcPr>
          <w:p w:rsidR="005E2C50" w:rsidRDefault="00454A9F"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rsidR="005E2C50" w:rsidRDefault="00454A9F" w:rsidP="009B29B2">
            <w:pPr>
              <w:pStyle w:val="pqiTabBodySmall"/>
            </w:pPr>
            <w:r>
              <w:t>Przygotowanie dokumentu</w:t>
            </w:r>
            <w:r w:rsidR="00A9017D">
              <w:t>.</w:t>
            </w:r>
          </w:p>
        </w:tc>
      </w:tr>
      <w:tr w:rsidR="00A9017D" w:rsidRPr="003B007A" w:rsidTr="00E44875">
        <w:trPr>
          <w:tblHeader/>
        </w:trPr>
        <w:tc>
          <w:tcPr>
            <w:tcW w:w="688" w:type="dxa"/>
            <w:tcBorders>
              <w:top w:val="dotted" w:sz="2" w:space="0" w:color="auto"/>
              <w:left w:val="single" w:sz="6" w:space="0" w:color="auto"/>
              <w:bottom w:val="dotted" w:sz="2" w:space="0" w:color="auto"/>
              <w:right w:val="dotted" w:sz="2" w:space="0" w:color="auto"/>
            </w:tcBorders>
          </w:tcPr>
          <w:p w:rsidR="00A9017D" w:rsidRDefault="00A9017D"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rsidR="00A9017D" w:rsidRDefault="00A9017D" w:rsidP="009B29B2">
            <w:pPr>
              <w:pStyle w:val="pqiTabBodySmall"/>
            </w:pPr>
            <w:r>
              <w:t>2014-07-01</w:t>
            </w:r>
          </w:p>
        </w:tc>
        <w:tc>
          <w:tcPr>
            <w:tcW w:w="2206" w:type="dxa"/>
            <w:tcBorders>
              <w:top w:val="dotted" w:sz="2" w:space="0" w:color="auto"/>
              <w:left w:val="dotted" w:sz="2" w:space="0" w:color="auto"/>
              <w:bottom w:val="dotted" w:sz="2" w:space="0" w:color="auto"/>
              <w:right w:val="dotted" w:sz="2" w:space="0" w:color="auto"/>
            </w:tcBorders>
          </w:tcPr>
          <w:p w:rsidR="00A9017D" w:rsidRDefault="00A9017D"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rsidR="00A9017D" w:rsidRDefault="00A9017D" w:rsidP="009B29B2">
            <w:pPr>
              <w:pStyle w:val="pqiTabBodySmall"/>
            </w:pPr>
            <w:r>
              <w:t>Przekazanie do akceptacji.</w:t>
            </w:r>
          </w:p>
        </w:tc>
      </w:tr>
      <w:tr w:rsidR="00E44875" w:rsidRPr="003B007A" w:rsidTr="006F4E02">
        <w:trPr>
          <w:tblHeader/>
        </w:trPr>
        <w:tc>
          <w:tcPr>
            <w:tcW w:w="688" w:type="dxa"/>
            <w:tcBorders>
              <w:top w:val="dotted" w:sz="2" w:space="0" w:color="auto"/>
              <w:left w:val="single" w:sz="6" w:space="0" w:color="auto"/>
              <w:bottom w:val="dotted" w:sz="2" w:space="0" w:color="auto"/>
              <w:right w:val="dotted" w:sz="2" w:space="0" w:color="auto"/>
            </w:tcBorders>
          </w:tcPr>
          <w:p w:rsidR="00E44875" w:rsidRDefault="00E44875"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rsidR="00E44875" w:rsidRDefault="00E44875" w:rsidP="009B29B2">
            <w:pPr>
              <w:pStyle w:val="pqiTabBodySmall"/>
            </w:pPr>
            <w:r>
              <w:t>2014-07-15</w:t>
            </w:r>
          </w:p>
        </w:tc>
        <w:tc>
          <w:tcPr>
            <w:tcW w:w="2206" w:type="dxa"/>
            <w:tcBorders>
              <w:top w:val="dotted" w:sz="2" w:space="0" w:color="auto"/>
              <w:left w:val="dotted" w:sz="2" w:space="0" w:color="auto"/>
              <w:bottom w:val="dotted" w:sz="2" w:space="0" w:color="auto"/>
              <w:right w:val="dotted" w:sz="2" w:space="0" w:color="auto"/>
            </w:tcBorders>
          </w:tcPr>
          <w:p w:rsidR="00E44875" w:rsidRDefault="00E44875"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rsidR="00E44875" w:rsidRDefault="00E44875" w:rsidP="009B29B2">
            <w:pPr>
              <w:pStyle w:val="pqiTabBodySmall"/>
            </w:pPr>
            <w:r>
              <w:t>Uwzględnienie uwag.</w:t>
            </w:r>
          </w:p>
        </w:tc>
      </w:tr>
      <w:tr w:rsidR="006F4E02" w:rsidRPr="003B007A" w:rsidTr="00A54607">
        <w:trPr>
          <w:tblHeader/>
        </w:trPr>
        <w:tc>
          <w:tcPr>
            <w:tcW w:w="688" w:type="dxa"/>
            <w:tcBorders>
              <w:top w:val="dotted" w:sz="2" w:space="0" w:color="auto"/>
              <w:left w:val="single" w:sz="6" w:space="0" w:color="auto"/>
              <w:bottom w:val="dotted" w:sz="2" w:space="0" w:color="auto"/>
              <w:right w:val="dotted" w:sz="2" w:space="0" w:color="auto"/>
            </w:tcBorders>
          </w:tcPr>
          <w:p w:rsidR="006F4E02" w:rsidRDefault="006F4E02" w:rsidP="009B29B2">
            <w:pPr>
              <w:pStyle w:val="pqiTabBodySmall"/>
            </w:pPr>
            <w:r>
              <w:t>1.90</w:t>
            </w:r>
          </w:p>
        </w:tc>
        <w:tc>
          <w:tcPr>
            <w:tcW w:w="1203" w:type="dxa"/>
            <w:tcBorders>
              <w:top w:val="dotted" w:sz="2" w:space="0" w:color="auto"/>
              <w:left w:val="dotted" w:sz="2" w:space="0" w:color="auto"/>
              <w:bottom w:val="dotted" w:sz="2" w:space="0" w:color="auto"/>
              <w:right w:val="dotted" w:sz="2" w:space="0" w:color="auto"/>
            </w:tcBorders>
          </w:tcPr>
          <w:p w:rsidR="006F4E02" w:rsidRDefault="006F4E02" w:rsidP="009B29B2">
            <w:pPr>
              <w:pStyle w:val="pqiTabBodySmall"/>
            </w:pPr>
            <w:r>
              <w:t>2014-07-17</w:t>
            </w:r>
          </w:p>
        </w:tc>
        <w:tc>
          <w:tcPr>
            <w:tcW w:w="2206" w:type="dxa"/>
            <w:tcBorders>
              <w:top w:val="dotted" w:sz="2" w:space="0" w:color="auto"/>
              <w:left w:val="dotted" w:sz="2" w:space="0" w:color="auto"/>
              <w:bottom w:val="dotted" w:sz="2" w:space="0" w:color="auto"/>
              <w:right w:val="dotted" w:sz="2" w:space="0" w:color="auto"/>
            </w:tcBorders>
          </w:tcPr>
          <w:p w:rsidR="006F4E02" w:rsidRDefault="006F4E02"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rsidR="006F4E02" w:rsidRDefault="006F4E02" w:rsidP="009B29B2">
            <w:pPr>
              <w:pStyle w:val="pqiTabBodySmall"/>
            </w:pPr>
            <w:r>
              <w:t>Przekazanie wersji roboczej</w:t>
            </w:r>
          </w:p>
        </w:tc>
      </w:tr>
      <w:tr w:rsidR="00A54607" w:rsidRPr="003B007A" w:rsidTr="00A7722E">
        <w:trPr>
          <w:tblHeader/>
        </w:trPr>
        <w:tc>
          <w:tcPr>
            <w:tcW w:w="688" w:type="dxa"/>
            <w:tcBorders>
              <w:top w:val="dotted" w:sz="2" w:space="0" w:color="auto"/>
              <w:left w:val="single" w:sz="6" w:space="0" w:color="auto"/>
              <w:bottom w:val="dotted" w:sz="2" w:space="0" w:color="auto"/>
              <w:right w:val="dotted" w:sz="2" w:space="0" w:color="auto"/>
            </w:tcBorders>
          </w:tcPr>
          <w:p w:rsidR="00A54607" w:rsidRDefault="00A54607" w:rsidP="009B29B2">
            <w:pPr>
              <w:pStyle w:val="pqiTabBodySmall"/>
            </w:pPr>
            <w:r>
              <w:t>2.00</w:t>
            </w:r>
          </w:p>
        </w:tc>
        <w:tc>
          <w:tcPr>
            <w:tcW w:w="1203" w:type="dxa"/>
            <w:tcBorders>
              <w:top w:val="dotted" w:sz="2" w:space="0" w:color="auto"/>
              <w:left w:val="dotted" w:sz="2" w:space="0" w:color="auto"/>
              <w:bottom w:val="dotted" w:sz="2" w:space="0" w:color="auto"/>
              <w:right w:val="dotted" w:sz="2" w:space="0" w:color="auto"/>
            </w:tcBorders>
          </w:tcPr>
          <w:p w:rsidR="00A54607" w:rsidRDefault="00A54607" w:rsidP="009B29B2">
            <w:pPr>
              <w:pStyle w:val="pqiTabBodySmall"/>
            </w:pPr>
            <w:r>
              <w:t>2014-07-21</w:t>
            </w:r>
          </w:p>
        </w:tc>
        <w:tc>
          <w:tcPr>
            <w:tcW w:w="2206" w:type="dxa"/>
            <w:tcBorders>
              <w:top w:val="dotted" w:sz="2" w:space="0" w:color="auto"/>
              <w:left w:val="dotted" w:sz="2" w:space="0" w:color="auto"/>
              <w:bottom w:val="dotted" w:sz="2" w:space="0" w:color="auto"/>
              <w:right w:val="dotted" w:sz="2" w:space="0" w:color="auto"/>
            </w:tcBorders>
          </w:tcPr>
          <w:p w:rsidR="00A54607" w:rsidRDefault="00A54607"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rsidR="00A54607" w:rsidRDefault="00A54607" w:rsidP="009B29B2">
            <w:pPr>
              <w:pStyle w:val="pqiTabBodySmall"/>
            </w:pPr>
            <w:r>
              <w:t>Przekazanie dokumentu do akceptacji</w:t>
            </w:r>
          </w:p>
        </w:tc>
      </w:tr>
      <w:tr w:rsidR="00A7722E" w:rsidRPr="003B007A" w:rsidTr="00914CD1">
        <w:trPr>
          <w:tblHeader/>
        </w:trPr>
        <w:tc>
          <w:tcPr>
            <w:tcW w:w="688" w:type="dxa"/>
            <w:tcBorders>
              <w:top w:val="dotted" w:sz="2" w:space="0" w:color="auto"/>
              <w:left w:val="single" w:sz="6" w:space="0" w:color="auto"/>
              <w:bottom w:val="dotted" w:sz="2" w:space="0" w:color="auto"/>
              <w:right w:val="dotted" w:sz="2" w:space="0" w:color="auto"/>
            </w:tcBorders>
          </w:tcPr>
          <w:p w:rsidR="00A7722E" w:rsidRDefault="00A7722E" w:rsidP="009B29B2">
            <w:pPr>
              <w:pStyle w:val="pqiTabBodySmall"/>
            </w:pPr>
            <w:r>
              <w:t>2.01</w:t>
            </w:r>
          </w:p>
        </w:tc>
        <w:tc>
          <w:tcPr>
            <w:tcW w:w="1203" w:type="dxa"/>
            <w:tcBorders>
              <w:top w:val="dotted" w:sz="2" w:space="0" w:color="auto"/>
              <w:left w:val="dotted" w:sz="2" w:space="0" w:color="auto"/>
              <w:bottom w:val="dotted" w:sz="2" w:space="0" w:color="auto"/>
              <w:right w:val="dotted" w:sz="2" w:space="0" w:color="auto"/>
            </w:tcBorders>
          </w:tcPr>
          <w:p w:rsidR="00A7722E" w:rsidRDefault="00A7722E" w:rsidP="009B29B2">
            <w:pPr>
              <w:pStyle w:val="pqiTabBodySmall"/>
            </w:pPr>
            <w:r>
              <w:t>2014-10-16</w:t>
            </w:r>
          </w:p>
        </w:tc>
        <w:tc>
          <w:tcPr>
            <w:tcW w:w="2206" w:type="dxa"/>
            <w:tcBorders>
              <w:top w:val="dotted" w:sz="2" w:space="0" w:color="auto"/>
              <w:left w:val="dotted" w:sz="2" w:space="0" w:color="auto"/>
              <w:bottom w:val="dotted" w:sz="2" w:space="0" w:color="auto"/>
              <w:right w:val="dotted" w:sz="2" w:space="0" w:color="auto"/>
            </w:tcBorders>
          </w:tcPr>
          <w:p w:rsidR="00A7722E" w:rsidRDefault="00A7722E"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rsidR="00A7722E" w:rsidRDefault="00A7722E" w:rsidP="009B29B2">
            <w:pPr>
              <w:pStyle w:val="pqiTabBodySmall"/>
            </w:pPr>
            <w:r>
              <w:t xml:space="preserve">Aktualizacja plików PZ.xsd i </w:t>
            </w:r>
            <w:r w:rsidRPr="00A7722E">
              <w:t>emcs-trader.xsd</w:t>
            </w:r>
            <w:r>
              <w:t>. Aktualizacja rozdziału 2.</w:t>
            </w:r>
          </w:p>
        </w:tc>
      </w:tr>
      <w:tr w:rsidR="00914CD1" w:rsidRPr="003B007A" w:rsidTr="00602413">
        <w:trPr>
          <w:tblHeader/>
        </w:trPr>
        <w:tc>
          <w:tcPr>
            <w:tcW w:w="688" w:type="dxa"/>
            <w:tcBorders>
              <w:top w:val="dotted" w:sz="2" w:space="0" w:color="auto"/>
              <w:left w:val="single" w:sz="6" w:space="0" w:color="auto"/>
              <w:bottom w:val="dotted" w:sz="2" w:space="0" w:color="auto"/>
              <w:right w:val="dotted" w:sz="2" w:space="0" w:color="auto"/>
            </w:tcBorders>
          </w:tcPr>
          <w:p w:rsidR="00914CD1" w:rsidRDefault="00914CD1" w:rsidP="009B29B2">
            <w:pPr>
              <w:pStyle w:val="pqiTabBodySmall"/>
            </w:pPr>
            <w:r>
              <w:t>2.02</w:t>
            </w:r>
          </w:p>
        </w:tc>
        <w:tc>
          <w:tcPr>
            <w:tcW w:w="1203" w:type="dxa"/>
            <w:tcBorders>
              <w:top w:val="dotted" w:sz="2" w:space="0" w:color="auto"/>
              <w:left w:val="dotted" w:sz="2" w:space="0" w:color="auto"/>
              <w:bottom w:val="dotted" w:sz="2" w:space="0" w:color="auto"/>
              <w:right w:val="dotted" w:sz="2" w:space="0" w:color="auto"/>
            </w:tcBorders>
          </w:tcPr>
          <w:p w:rsidR="00914CD1" w:rsidRDefault="00914CD1" w:rsidP="009B29B2">
            <w:pPr>
              <w:pStyle w:val="pqiTabBodySmall"/>
            </w:pPr>
            <w:r>
              <w:t>2015-01-22</w:t>
            </w:r>
          </w:p>
        </w:tc>
        <w:tc>
          <w:tcPr>
            <w:tcW w:w="2206" w:type="dxa"/>
            <w:tcBorders>
              <w:top w:val="dotted" w:sz="2" w:space="0" w:color="auto"/>
              <w:left w:val="dotted" w:sz="2" w:space="0" w:color="auto"/>
              <w:bottom w:val="dotted" w:sz="2" w:space="0" w:color="auto"/>
              <w:right w:val="dotted" w:sz="2" w:space="0" w:color="auto"/>
            </w:tcBorders>
          </w:tcPr>
          <w:p w:rsidR="00914CD1" w:rsidRDefault="00914CD1" w:rsidP="009B29B2">
            <w:pPr>
              <w:pStyle w:val="pqiTabBodySmall"/>
            </w:pPr>
            <w:r>
              <w:t>KN</w:t>
            </w:r>
          </w:p>
        </w:tc>
        <w:tc>
          <w:tcPr>
            <w:tcW w:w="5415" w:type="dxa"/>
            <w:tcBorders>
              <w:top w:val="dotted" w:sz="2" w:space="0" w:color="auto"/>
              <w:left w:val="dotted" w:sz="2" w:space="0" w:color="auto"/>
              <w:bottom w:val="dotted" w:sz="2" w:space="0" w:color="auto"/>
              <w:right w:val="single" w:sz="6" w:space="0" w:color="auto"/>
            </w:tcBorders>
          </w:tcPr>
          <w:p w:rsidR="00914CD1" w:rsidRDefault="00914CD1" w:rsidP="00DD6E79">
            <w:pPr>
              <w:pStyle w:val="pqiTabBodySmall"/>
            </w:pPr>
            <w:r>
              <w:t xml:space="preserve">Dodanie </w:t>
            </w:r>
            <w:r w:rsidR="00DD6E79">
              <w:t>konieczności</w:t>
            </w:r>
            <w:r>
              <w:t xml:space="preserve"> określenia czy produkt E430 CN </w:t>
            </w:r>
            <w:r w:rsidRPr="00914CD1">
              <w:t>27101943</w:t>
            </w:r>
            <w:r>
              <w:t xml:space="preserve"> spełnia wymagania jakościowe w komunikatach PL815, PL814 oraz PL825</w:t>
            </w:r>
          </w:p>
        </w:tc>
      </w:tr>
      <w:tr w:rsidR="00602413" w:rsidRPr="003B007A" w:rsidTr="00602413">
        <w:trPr>
          <w:tblHeader/>
        </w:trPr>
        <w:tc>
          <w:tcPr>
            <w:tcW w:w="688" w:type="dxa"/>
            <w:tcBorders>
              <w:top w:val="dotted" w:sz="2" w:space="0" w:color="auto"/>
              <w:left w:val="single" w:sz="6" w:space="0" w:color="auto"/>
              <w:bottom w:val="dotted" w:sz="2" w:space="0" w:color="auto"/>
              <w:right w:val="dotted" w:sz="2" w:space="0" w:color="auto"/>
            </w:tcBorders>
          </w:tcPr>
          <w:p w:rsidR="00602413" w:rsidRDefault="00602413" w:rsidP="009B29B2">
            <w:pPr>
              <w:pStyle w:val="pqiTabBodySmall"/>
            </w:pPr>
            <w:r>
              <w:t>3.00</w:t>
            </w:r>
          </w:p>
        </w:tc>
        <w:tc>
          <w:tcPr>
            <w:tcW w:w="1203" w:type="dxa"/>
            <w:tcBorders>
              <w:top w:val="dotted" w:sz="2" w:space="0" w:color="auto"/>
              <w:left w:val="dotted" w:sz="2" w:space="0" w:color="auto"/>
              <w:bottom w:val="dotted" w:sz="2" w:space="0" w:color="auto"/>
              <w:right w:val="dotted" w:sz="2" w:space="0" w:color="auto"/>
            </w:tcBorders>
          </w:tcPr>
          <w:p w:rsidR="00602413" w:rsidRDefault="00602413" w:rsidP="009B29B2">
            <w:pPr>
              <w:pStyle w:val="pqiTabBodySmall"/>
            </w:pPr>
            <w:r>
              <w:t>2015-11-20</w:t>
            </w:r>
          </w:p>
        </w:tc>
        <w:tc>
          <w:tcPr>
            <w:tcW w:w="2206" w:type="dxa"/>
            <w:tcBorders>
              <w:top w:val="dotted" w:sz="2" w:space="0" w:color="auto"/>
              <w:left w:val="dotted" w:sz="2" w:space="0" w:color="auto"/>
              <w:bottom w:val="dotted" w:sz="2" w:space="0" w:color="auto"/>
              <w:right w:val="dotted" w:sz="2" w:space="0" w:color="auto"/>
            </w:tcBorders>
          </w:tcPr>
          <w:p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rsidR="00602413" w:rsidRDefault="00602413" w:rsidP="00DD6E79">
            <w:pPr>
              <w:pStyle w:val="pqiTabBodySmall"/>
            </w:pPr>
            <w:r>
              <w:t>Dodanie opcjonalnej gwarancji na magazynowanie do komunikatów PL814 i PL815. Dodanie komunikatu PL818</w:t>
            </w:r>
          </w:p>
        </w:tc>
      </w:tr>
      <w:tr w:rsidR="00602413" w:rsidRPr="003B007A" w:rsidTr="0062222B">
        <w:trPr>
          <w:tblHeader/>
        </w:trPr>
        <w:tc>
          <w:tcPr>
            <w:tcW w:w="688" w:type="dxa"/>
            <w:tcBorders>
              <w:top w:val="dotted" w:sz="2" w:space="0" w:color="auto"/>
              <w:left w:val="single" w:sz="6" w:space="0" w:color="auto"/>
              <w:bottom w:val="dotted" w:sz="2" w:space="0" w:color="auto"/>
              <w:right w:val="dotted" w:sz="2" w:space="0" w:color="auto"/>
            </w:tcBorders>
          </w:tcPr>
          <w:p w:rsidR="00602413" w:rsidRDefault="00F43CBC" w:rsidP="00F43CBC">
            <w:pPr>
              <w:pStyle w:val="pqiTabBodySmall"/>
            </w:pPr>
            <w:r>
              <w:t>4</w:t>
            </w:r>
            <w:r w:rsidR="005A1627">
              <w:t>.</w:t>
            </w:r>
            <w:r>
              <w:t>0</w:t>
            </w:r>
            <w:r w:rsidR="005A1627">
              <w:t>0</w:t>
            </w:r>
          </w:p>
        </w:tc>
        <w:tc>
          <w:tcPr>
            <w:tcW w:w="1203" w:type="dxa"/>
            <w:tcBorders>
              <w:top w:val="dotted" w:sz="2" w:space="0" w:color="auto"/>
              <w:left w:val="dotted" w:sz="2" w:space="0" w:color="auto"/>
              <w:bottom w:val="dotted" w:sz="2" w:space="0" w:color="auto"/>
              <w:right w:val="dotted" w:sz="2" w:space="0" w:color="auto"/>
            </w:tcBorders>
          </w:tcPr>
          <w:p w:rsidR="00602413" w:rsidRDefault="00602413" w:rsidP="000476C2">
            <w:pPr>
              <w:pStyle w:val="pqiTabBodySmall"/>
            </w:pPr>
            <w:r>
              <w:t>2015-11-2</w:t>
            </w:r>
            <w:r w:rsidR="000476C2">
              <w:t>6</w:t>
            </w:r>
          </w:p>
        </w:tc>
        <w:tc>
          <w:tcPr>
            <w:tcW w:w="2206" w:type="dxa"/>
            <w:tcBorders>
              <w:top w:val="dotted" w:sz="2" w:space="0" w:color="auto"/>
              <w:left w:val="dotted" w:sz="2" w:space="0" w:color="auto"/>
              <w:bottom w:val="dotted" w:sz="2" w:space="0" w:color="auto"/>
              <w:right w:val="dotted" w:sz="2" w:space="0" w:color="auto"/>
            </w:tcBorders>
          </w:tcPr>
          <w:p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rsidR="00602413" w:rsidRDefault="00602413" w:rsidP="00DD6E79">
            <w:pPr>
              <w:pStyle w:val="pqiTabBodySmall"/>
            </w:pPr>
            <w:r>
              <w:t>Uwzględnienie uwag Zamawiającego</w:t>
            </w:r>
          </w:p>
        </w:tc>
      </w:tr>
      <w:tr w:rsidR="0062222B" w:rsidRPr="003B007A" w:rsidTr="00E163FF">
        <w:trPr>
          <w:tblHeader/>
        </w:trPr>
        <w:tc>
          <w:tcPr>
            <w:tcW w:w="688" w:type="dxa"/>
            <w:tcBorders>
              <w:top w:val="dotted" w:sz="2" w:space="0" w:color="auto"/>
              <w:left w:val="single" w:sz="6" w:space="0" w:color="auto"/>
              <w:bottom w:val="dotted" w:sz="2" w:space="0" w:color="auto"/>
              <w:right w:val="dotted" w:sz="2" w:space="0" w:color="auto"/>
            </w:tcBorders>
          </w:tcPr>
          <w:p w:rsidR="0062222B" w:rsidRDefault="0062222B"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rsidR="0062222B" w:rsidRDefault="0062222B" w:rsidP="000476C2">
            <w:pPr>
              <w:pStyle w:val="pqiTabBodySmall"/>
            </w:pPr>
            <w:r>
              <w:t>2016-01-15</w:t>
            </w:r>
          </w:p>
        </w:tc>
        <w:tc>
          <w:tcPr>
            <w:tcW w:w="2206" w:type="dxa"/>
            <w:tcBorders>
              <w:top w:val="dotted" w:sz="2" w:space="0" w:color="auto"/>
              <w:left w:val="dotted" w:sz="2" w:space="0" w:color="auto"/>
              <w:bottom w:val="dotted" w:sz="2" w:space="0" w:color="auto"/>
              <w:right w:val="dotted" w:sz="2" w:space="0" w:color="auto"/>
            </w:tcBorders>
          </w:tcPr>
          <w:p w:rsidR="0062222B" w:rsidRDefault="0062222B"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rsidR="0005128B" w:rsidRDefault="0005128B" w:rsidP="0005128B">
            <w:pPr>
              <w:tabs>
                <w:tab w:val="left" w:pos="0"/>
              </w:tabs>
              <w:spacing w:before="20" w:after="20"/>
              <w:rPr>
                <w:rFonts w:cs="Arial"/>
                <w:sz w:val="18"/>
                <w:szCs w:val="20"/>
              </w:rPr>
            </w:pPr>
            <w:r w:rsidRPr="002A0F73">
              <w:rPr>
                <w:rFonts w:cs="Arial"/>
                <w:sz w:val="18"/>
                <w:szCs w:val="20"/>
              </w:rPr>
              <w:t>Opis zmian dla Fazy 3.2:</w:t>
            </w:r>
          </w:p>
          <w:p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 xml:space="preserve">Dodanie pola &lt;EoriNumber&gt; w komunikatach IE801, IE813, PL815, IE818, PL818, IE819, </w:t>
            </w:r>
            <w:r w:rsidR="00471E24">
              <w:rPr>
                <w:rFonts w:cs="Arial"/>
                <w:sz w:val="18"/>
                <w:szCs w:val="20"/>
              </w:rPr>
              <w:t xml:space="preserve">PL825, </w:t>
            </w:r>
            <w:r>
              <w:rPr>
                <w:rFonts w:cs="Arial"/>
                <w:sz w:val="18"/>
                <w:szCs w:val="20"/>
              </w:rPr>
              <w:t xml:space="preserve">IE829, IE839, IE871, </w:t>
            </w:r>
          </w:p>
          <w:p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Dodanie warunku, określającego, że podana wartość musi być większa od „0” w polach:</w:t>
            </w:r>
          </w:p>
          <w:p w:rsidR="0096512F" w:rsidRPr="0096512F" w:rsidRDefault="0005128B" w:rsidP="003B2518">
            <w:pPr>
              <w:pStyle w:val="Akapitzlist"/>
              <w:numPr>
                <w:ilvl w:val="1"/>
                <w:numId w:val="64"/>
              </w:numPr>
              <w:tabs>
                <w:tab w:val="left" w:pos="0"/>
              </w:tabs>
              <w:spacing w:before="20" w:after="20"/>
              <w:rPr>
                <w:rFonts w:cs="Arial"/>
                <w:sz w:val="18"/>
                <w:szCs w:val="20"/>
                <w:lang w:val="en-US"/>
              </w:rPr>
            </w:pPr>
            <w:r w:rsidRPr="002A0F73">
              <w:rPr>
                <w:rFonts w:cs="Arial"/>
                <w:sz w:val="18"/>
                <w:szCs w:val="20"/>
                <w:lang w:val="en-US"/>
              </w:rPr>
              <w:t>&lt;Quantity&gt;, &lt;CnCode&gt;, &lt;GrossWeight&gt;, &lt;NetWeight&gt;</w:t>
            </w:r>
            <w:r w:rsidR="0096512F">
              <w:rPr>
                <w:rFonts w:cs="Arial"/>
                <w:sz w:val="18"/>
                <w:szCs w:val="20"/>
                <w:lang w:val="en-US"/>
              </w:rPr>
              <w:t>,&lt;Density&gt; - komunikaty IE801, PL815, PL825</w:t>
            </w:r>
          </w:p>
          <w:p w:rsidR="0005128B" w:rsidRPr="002A0F73" w:rsidRDefault="0005128B" w:rsidP="003B2518">
            <w:pPr>
              <w:pStyle w:val="Akapitzlist"/>
              <w:numPr>
                <w:ilvl w:val="1"/>
                <w:numId w:val="64"/>
              </w:numPr>
              <w:tabs>
                <w:tab w:val="left" w:pos="0"/>
              </w:tabs>
              <w:spacing w:before="20" w:after="20"/>
              <w:rPr>
                <w:rFonts w:cs="Arial"/>
                <w:sz w:val="18"/>
                <w:szCs w:val="20"/>
                <w:lang w:val="en-US"/>
              </w:rPr>
            </w:pPr>
            <w:r>
              <w:rPr>
                <w:rFonts w:cs="Arial"/>
                <w:sz w:val="18"/>
                <w:szCs w:val="20"/>
                <w:lang w:val="en-US"/>
              </w:rPr>
              <w:t>&lt;AlcoholicStrength&gt;, &lt;DegreePlato&gt;, &lt;SizeOfProducer&gt;</w:t>
            </w:r>
            <w:r w:rsidR="0096512F">
              <w:rPr>
                <w:rFonts w:cs="Arial"/>
                <w:sz w:val="18"/>
                <w:szCs w:val="20"/>
                <w:lang w:val="en-US"/>
              </w:rPr>
              <w:t xml:space="preserve"> - komunikaty IE801, PL815</w:t>
            </w:r>
          </w:p>
          <w:p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r w:rsidRPr="00020917">
              <w:rPr>
                <w:rFonts w:cs="Arial"/>
                <w:sz w:val="18"/>
                <w:szCs w:val="20"/>
              </w:rPr>
              <w:t>Body</w:t>
            </w:r>
            <w:r>
              <w:rPr>
                <w:rFonts w:cs="Arial"/>
                <w:sz w:val="18"/>
                <w:szCs w:val="20"/>
              </w:rPr>
              <w:t>RecordUnique</w:t>
            </w:r>
            <w:r w:rsidRPr="00020917">
              <w:rPr>
                <w:rFonts w:cs="Arial"/>
                <w:sz w:val="18"/>
                <w:szCs w:val="20"/>
              </w:rPr>
              <w:t>Reference</w:t>
            </w:r>
            <w:r>
              <w:rPr>
                <w:rFonts w:cs="Arial"/>
                <w:sz w:val="18"/>
                <w:szCs w:val="20"/>
              </w:rPr>
              <w:t>&gt; - komunikaty IE801, PL815, PL818,</w:t>
            </w:r>
            <w:r w:rsidR="0096512F">
              <w:rPr>
                <w:rFonts w:cs="Arial"/>
                <w:sz w:val="18"/>
                <w:szCs w:val="20"/>
              </w:rPr>
              <w:t xml:space="preserve"> PL825,</w:t>
            </w:r>
            <w:r>
              <w:rPr>
                <w:rFonts w:cs="Arial"/>
                <w:sz w:val="18"/>
                <w:szCs w:val="20"/>
              </w:rPr>
              <w:t xml:space="preserve"> IE839, IE871</w:t>
            </w:r>
          </w:p>
          <w:p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 xml:space="preserve">&lt;RefusedQuantity&gt; - komunikaty IE818, PL818, </w:t>
            </w:r>
          </w:p>
          <w:p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&lt;ActualQuantity&gt; - komunikat IE871</w:t>
            </w:r>
          </w:p>
          <w:p w:rsidR="0005128B" w:rsidRPr="002A0F73"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&lt;SequenceNumber&gt; - komunikaty IE801, IE813, IE818, PL818, IE819, IE829, IE837, IE840, IE871</w:t>
            </w:r>
          </w:p>
          <w:p w:rsidR="0005128B" w:rsidRPr="002A0F73" w:rsidRDefault="0005128B" w:rsidP="0005128B">
            <w:pPr>
              <w:tabs>
                <w:tab w:val="left" w:pos="0"/>
              </w:tabs>
              <w:spacing w:before="20" w:after="20"/>
              <w:rPr>
                <w:rFonts w:cs="Arial"/>
                <w:sz w:val="18"/>
                <w:szCs w:val="20"/>
              </w:rPr>
            </w:pPr>
            <w:r>
              <w:rPr>
                <w:rFonts w:cs="Arial"/>
                <w:sz w:val="18"/>
                <w:szCs w:val="20"/>
              </w:rPr>
              <w:t>Opis pozostałych zmian:</w:t>
            </w:r>
          </w:p>
          <w:p w:rsidR="0062222B" w:rsidRDefault="0005128B" w:rsidP="003B2518">
            <w:pPr>
              <w:pStyle w:val="Akapitzlist"/>
              <w:numPr>
                <w:ilvl w:val="0"/>
                <w:numId w:val="65"/>
              </w:numPr>
              <w:tabs>
                <w:tab w:val="left" w:pos="0"/>
              </w:tabs>
              <w:spacing w:before="20" w:after="20"/>
            </w:pPr>
            <w:r w:rsidRPr="0005128B">
              <w:rPr>
                <w:rFonts w:cs="Arial"/>
                <w:sz w:val="18"/>
                <w:szCs w:val="20"/>
              </w:rPr>
              <w:t>Dodanie sekcji „ReportOfReceiptSupplement” w komunikacie PL818.</w:t>
            </w:r>
          </w:p>
        </w:tc>
      </w:tr>
      <w:tr w:rsidR="00E163FF" w:rsidRPr="003B007A" w:rsidTr="00AF52F5">
        <w:trPr>
          <w:tblHeader/>
        </w:trPr>
        <w:tc>
          <w:tcPr>
            <w:tcW w:w="688" w:type="dxa"/>
            <w:tcBorders>
              <w:top w:val="dotted" w:sz="2" w:space="0" w:color="auto"/>
              <w:left w:val="single" w:sz="6" w:space="0" w:color="auto"/>
              <w:bottom w:val="dotted" w:sz="2" w:space="0" w:color="auto"/>
              <w:right w:val="dotted" w:sz="2" w:space="0" w:color="auto"/>
            </w:tcBorders>
          </w:tcPr>
          <w:p w:rsidR="00E163FF" w:rsidRDefault="00E163FF"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rsidR="00E163FF" w:rsidRDefault="00E163FF" w:rsidP="000476C2">
            <w:pPr>
              <w:pStyle w:val="pqiTabBodySmall"/>
            </w:pPr>
            <w:r>
              <w:t>2016-01-21</w:t>
            </w:r>
          </w:p>
        </w:tc>
        <w:tc>
          <w:tcPr>
            <w:tcW w:w="2206" w:type="dxa"/>
            <w:tcBorders>
              <w:top w:val="dotted" w:sz="2" w:space="0" w:color="auto"/>
              <w:left w:val="dotted" w:sz="2" w:space="0" w:color="auto"/>
              <w:bottom w:val="dotted" w:sz="2" w:space="0" w:color="auto"/>
              <w:right w:val="dotted" w:sz="2" w:space="0" w:color="auto"/>
            </w:tcBorders>
          </w:tcPr>
          <w:p w:rsidR="00E163FF" w:rsidRDefault="00E163FF"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rsidR="0005128B" w:rsidRDefault="0005128B" w:rsidP="003B2518">
            <w:pPr>
              <w:pStyle w:val="Akapitzlist"/>
              <w:numPr>
                <w:ilvl w:val="0"/>
                <w:numId w:val="63"/>
              </w:numPr>
              <w:rPr>
                <w:sz w:val="18"/>
                <w:szCs w:val="18"/>
              </w:rPr>
            </w:pPr>
            <w:r>
              <w:rPr>
                <w:sz w:val="18"/>
                <w:szCs w:val="18"/>
              </w:rPr>
              <w:t>Przywrócenie</w:t>
            </w:r>
            <w:r w:rsidRPr="002A0F73">
              <w:rPr>
                <w:sz w:val="18"/>
                <w:szCs w:val="18"/>
              </w:rPr>
              <w:t xml:space="preserve"> warunku dla </w:t>
            </w:r>
            <w:r>
              <w:rPr>
                <w:sz w:val="18"/>
                <w:szCs w:val="18"/>
              </w:rPr>
              <w:t>pola „ZeroRatedExciseTax”</w:t>
            </w:r>
            <w:r w:rsidRPr="002A0F73">
              <w:rPr>
                <w:sz w:val="18"/>
                <w:szCs w:val="18"/>
              </w:rPr>
              <w:t xml:space="preserve"> </w:t>
            </w:r>
            <w:r>
              <w:rPr>
                <w:sz w:val="18"/>
                <w:szCs w:val="18"/>
              </w:rPr>
              <w:t xml:space="preserve">w określonych przypadkach konieczne podanie wartości </w:t>
            </w:r>
            <w:r w:rsidRPr="002A0F73">
              <w:rPr>
                <w:sz w:val="18"/>
                <w:szCs w:val="18"/>
              </w:rPr>
              <w:t>„0”</w:t>
            </w:r>
            <w:r>
              <w:rPr>
                <w:sz w:val="18"/>
                <w:szCs w:val="18"/>
              </w:rPr>
              <w:t xml:space="preserve"> – komunikaty PL814, PL815, PL818</w:t>
            </w:r>
          </w:p>
          <w:p w:rsidR="0005128B" w:rsidRPr="002A0F73" w:rsidRDefault="0005128B" w:rsidP="003B2518">
            <w:pPr>
              <w:pStyle w:val="Akapitzlist"/>
              <w:numPr>
                <w:ilvl w:val="0"/>
                <w:numId w:val="63"/>
              </w:numPr>
              <w:rPr>
                <w:sz w:val="18"/>
                <w:szCs w:val="18"/>
              </w:rPr>
            </w:pPr>
            <w:r w:rsidRPr="002A0F73">
              <w:rPr>
                <w:sz w:val="18"/>
                <w:szCs w:val="18"/>
              </w:rPr>
              <w:t>Uzależnienie wymagalności pól w sekcji 9</w:t>
            </w:r>
            <w:r>
              <w:rPr>
                <w:sz w:val="18"/>
                <w:szCs w:val="18"/>
              </w:rPr>
              <w:t xml:space="preserve"> komunikatu PL818</w:t>
            </w:r>
            <w:r w:rsidRPr="002A0F73">
              <w:rPr>
                <w:sz w:val="18"/>
                <w:szCs w:val="18"/>
              </w:rPr>
              <w:t xml:space="preserve"> od wartości w polu </w:t>
            </w:r>
            <w:r>
              <w:rPr>
                <w:sz w:val="18"/>
                <w:szCs w:val="18"/>
              </w:rPr>
              <w:t>„ZeroRatedExciseTax”</w:t>
            </w:r>
          </w:p>
          <w:p w:rsidR="0005128B" w:rsidRPr="002A0F73" w:rsidRDefault="0005128B" w:rsidP="003B2518">
            <w:pPr>
              <w:pStyle w:val="Akapitzlist"/>
              <w:numPr>
                <w:ilvl w:val="0"/>
                <w:numId w:val="63"/>
              </w:numPr>
              <w:rPr>
                <w:sz w:val="18"/>
                <w:szCs w:val="18"/>
              </w:rPr>
            </w:pPr>
            <w:r w:rsidRPr="002A0F73">
              <w:rPr>
                <w:sz w:val="18"/>
                <w:szCs w:val="18"/>
              </w:rPr>
              <w:t xml:space="preserve">Uzależnienie wymagalności sekcji </w:t>
            </w:r>
            <w:r>
              <w:rPr>
                <w:sz w:val="18"/>
                <w:szCs w:val="18"/>
              </w:rPr>
              <w:t xml:space="preserve">pól w sekcji </w:t>
            </w:r>
            <w:r w:rsidRPr="002A0F73">
              <w:rPr>
                <w:sz w:val="18"/>
                <w:szCs w:val="18"/>
              </w:rPr>
              <w:t>9</w:t>
            </w:r>
            <w:r>
              <w:rPr>
                <w:sz w:val="18"/>
                <w:szCs w:val="18"/>
              </w:rPr>
              <w:t xml:space="preserve"> komunikatu PL818</w:t>
            </w:r>
            <w:r w:rsidRPr="002A0F73">
              <w:rPr>
                <w:sz w:val="18"/>
                <w:szCs w:val="18"/>
              </w:rPr>
              <w:t xml:space="preserve"> od ogólnych wyników odbioru</w:t>
            </w:r>
          </w:p>
          <w:p w:rsidR="00E163FF" w:rsidRDefault="0005128B" w:rsidP="003B2518">
            <w:pPr>
              <w:pStyle w:val="Akapitzlist"/>
              <w:numPr>
                <w:ilvl w:val="0"/>
                <w:numId w:val="63"/>
              </w:numPr>
            </w:pPr>
            <w:r w:rsidRPr="002A0F73">
              <w:rPr>
                <w:rFonts w:cs="Arial"/>
                <w:sz w:val="18"/>
                <w:szCs w:val="20"/>
              </w:rPr>
              <w:t>Dodanie brakujących względem xsd pól „ComplementaryInformation” i „language” w komunikatach IE813 i IE819</w:t>
            </w:r>
          </w:p>
        </w:tc>
      </w:tr>
      <w:tr w:rsidR="003B2518" w:rsidRPr="003B007A" w:rsidTr="00AF52F5">
        <w:trPr>
          <w:tblHeader/>
        </w:trPr>
        <w:tc>
          <w:tcPr>
            <w:tcW w:w="688" w:type="dxa"/>
            <w:tcBorders>
              <w:top w:val="dotted" w:sz="2" w:space="0" w:color="auto"/>
              <w:left w:val="single" w:sz="6" w:space="0" w:color="auto"/>
              <w:bottom w:val="dotted" w:sz="2" w:space="0" w:color="auto"/>
              <w:right w:val="dotted" w:sz="2" w:space="0" w:color="auto"/>
            </w:tcBorders>
          </w:tcPr>
          <w:p w:rsidR="003B2518" w:rsidRDefault="003B2518" w:rsidP="003B2518">
            <w:pPr>
              <w:pStyle w:val="pqiTabBodySmall"/>
            </w:pPr>
            <w:r>
              <w:t>6.00</w:t>
            </w:r>
          </w:p>
        </w:tc>
        <w:tc>
          <w:tcPr>
            <w:tcW w:w="1203" w:type="dxa"/>
            <w:tcBorders>
              <w:top w:val="dotted" w:sz="2" w:space="0" w:color="auto"/>
              <w:left w:val="dotted" w:sz="2" w:space="0" w:color="auto"/>
              <w:bottom w:val="dotted" w:sz="2" w:space="0" w:color="auto"/>
              <w:right w:val="dotted" w:sz="2" w:space="0" w:color="auto"/>
            </w:tcBorders>
          </w:tcPr>
          <w:p w:rsidR="003B2518" w:rsidRDefault="003B2518" w:rsidP="003B2518">
            <w:pPr>
              <w:pStyle w:val="pqiTabBodySmall"/>
            </w:pPr>
            <w:r>
              <w:t>2017-12.18</w:t>
            </w:r>
          </w:p>
        </w:tc>
        <w:tc>
          <w:tcPr>
            <w:tcW w:w="2206" w:type="dxa"/>
            <w:tcBorders>
              <w:top w:val="dotted" w:sz="2" w:space="0" w:color="auto"/>
              <w:left w:val="dotted" w:sz="2" w:space="0" w:color="auto"/>
              <w:bottom w:val="dotted" w:sz="2" w:space="0" w:color="auto"/>
              <w:right w:val="dotted" w:sz="2" w:space="0" w:color="auto"/>
            </w:tcBorders>
          </w:tcPr>
          <w:p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rsidR="003B2518" w:rsidRDefault="003B2518" w:rsidP="003B2518">
            <w:pPr>
              <w:pStyle w:val="Akapitzlist"/>
              <w:numPr>
                <w:ilvl w:val="0"/>
                <w:numId w:val="66"/>
              </w:numPr>
              <w:rPr>
                <w:sz w:val="18"/>
                <w:szCs w:val="18"/>
              </w:rPr>
            </w:pPr>
            <w:r w:rsidRPr="00902615">
              <w:rPr>
                <w:sz w:val="18"/>
                <w:szCs w:val="18"/>
              </w:rPr>
              <w:t>Wprowadzenie sekcji IntraCommunityAcquisitionOfGoods w komunikacie PL818</w:t>
            </w:r>
          </w:p>
        </w:tc>
      </w:tr>
      <w:tr w:rsidR="003B2518" w:rsidRPr="003B007A" w:rsidTr="00ED0A05">
        <w:trPr>
          <w:tblHeader/>
        </w:trPr>
        <w:tc>
          <w:tcPr>
            <w:tcW w:w="688" w:type="dxa"/>
            <w:tcBorders>
              <w:top w:val="dotted" w:sz="2" w:space="0" w:color="auto"/>
              <w:left w:val="single" w:sz="6" w:space="0" w:color="auto"/>
              <w:bottom w:val="dotted" w:sz="2" w:space="0" w:color="auto"/>
              <w:right w:val="dotted" w:sz="2" w:space="0" w:color="auto"/>
            </w:tcBorders>
          </w:tcPr>
          <w:p w:rsidR="003B2518" w:rsidRDefault="003B2518" w:rsidP="003B2518">
            <w:pPr>
              <w:pStyle w:val="pqiTabBodySmall"/>
            </w:pPr>
            <w:r>
              <w:t>7.00</w:t>
            </w:r>
          </w:p>
        </w:tc>
        <w:tc>
          <w:tcPr>
            <w:tcW w:w="1203" w:type="dxa"/>
            <w:tcBorders>
              <w:top w:val="dotted" w:sz="2" w:space="0" w:color="auto"/>
              <w:left w:val="dotted" w:sz="2" w:space="0" w:color="auto"/>
              <w:bottom w:val="dotted" w:sz="2" w:space="0" w:color="auto"/>
              <w:right w:val="dotted" w:sz="2" w:space="0" w:color="auto"/>
            </w:tcBorders>
          </w:tcPr>
          <w:p w:rsidR="003B2518" w:rsidRDefault="003B2518" w:rsidP="003B2518">
            <w:pPr>
              <w:pStyle w:val="pqiTabBodySmall"/>
            </w:pPr>
            <w:r>
              <w:t>2017-12-29</w:t>
            </w:r>
          </w:p>
        </w:tc>
        <w:tc>
          <w:tcPr>
            <w:tcW w:w="2206" w:type="dxa"/>
            <w:tcBorders>
              <w:top w:val="dotted" w:sz="2" w:space="0" w:color="auto"/>
              <w:left w:val="dotted" w:sz="2" w:space="0" w:color="auto"/>
              <w:bottom w:val="dotted" w:sz="2" w:space="0" w:color="auto"/>
              <w:right w:val="dotted" w:sz="2" w:space="0" w:color="auto"/>
            </w:tcBorders>
          </w:tcPr>
          <w:p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rsidR="00B34FEA" w:rsidRDefault="00B34FEA" w:rsidP="00B34FEA">
            <w:pPr>
              <w:rPr>
                <w:sz w:val="18"/>
                <w:szCs w:val="18"/>
              </w:rPr>
            </w:pPr>
            <w:r w:rsidRPr="00FF45EA">
              <w:rPr>
                <w:sz w:val="18"/>
                <w:szCs w:val="18"/>
              </w:rPr>
              <w:t>Dostosowanie komunikatów do zmian unijnych w ramach fazy FS3.3</w:t>
            </w:r>
            <w:r>
              <w:rPr>
                <w:sz w:val="18"/>
                <w:szCs w:val="18"/>
              </w:rPr>
              <w:t>:</w:t>
            </w:r>
          </w:p>
          <w:p w:rsidR="00B34FEA" w:rsidRDefault="00B34FEA" w:rsidP="00B34FEA">
            <w:pPr>
              <w:pStyle w:val="Akapitzlist"/>
              <w:numPr>
                <w:ilvl w:val="0"/>
                <w:numId w:val="68"/>
              </w:numPr>
              <w:rPr>
                <w:sz w:val="18"/>
                <w:szCs w:val="18"/>
              </w:rPr>
            </w:pPr>
            <w:r>
              <w:rPr>
                <w:sz w:val="18"/>
                <w:szCs w:val="18"/>
              </w:rPr>
              <w:t>Zmiany w komunikacie IE840</w:t>
            </w:r>
          </w:p>
          <w:p w:rsidR="00B34FEA" w:rsidRDefault="00B34FEA" w:rsidP="00B34FEA">
            <w:pPr>
              <w:pStyle w:val="Akapitzlist"/>
              <w:numPr>
                <w:ilvl w:val="0"/>
                <w:numId w:val="68"/>
              </w:numPr>
              <w:rPr>
                <w:sz w:val="18"/>
                <w:szCs w:val="18"/>
              </w:rPr>
            </w:pPr>
            <w:r>
              <w:rPr>
                <w:sz w:val="18"/>
                <w:szCs w:val="18"/>
              </w:rPr>
              <w:t>Rozszerzenie walidacji dla &lt;</w:t>
            </w:r>
            <w:r w:rsidRPr="00FF45EA">
              <w:rPr>
                <w:sz w:val="18"/>
                <w:szCs w:val="18"/>
              </w:rPr>
              <w:t>AlcoholicStrength</w:t>
            </w:r>
            <w:r>
              <w:rPr>
                <w:sz w:val="18"/>
                <w:szCs w:val="18"/>
              </w:rPr>
              <w:t>&gt;, &lt;NetWeight&gt;, &lt;GrossWeight&gt;</w:t>
            </w:r>
          </w:p>
          <w:p w:rsidR="00B34FEA" w:rsidRDefault="00B34FEA" w:rsidP="00B34FEA">
            <w:pPr>
              <w:pStyle w:val="Akapitzlist"/>
              <w:numPr>
                <w:ilvl w:val="0"/>
                <w:numId w:val="68"/>
              </w:numPr>
              <w:rPr>
                <w:sz w:val="18"/>
                <w:szCs w:val="18"/>
              </w:rPr>
            </w:pPr>
            <w:r>
              <w:rPr>
                <w:sz w:val="18"/>
                <w:szCs w:val="18"/>
              </w:rPr>
              <w:t>Dodanie sekcji &lt;</w:t>
            </w:r>
            <w:r w:rsidRPr="00FF45EA">
              <w:rPr>
                <w:sz w:val="18"/>
                <w:szCs w:val="18"/>
              </w:rPr>
              <w:t>MovementGuarantee</w:t>
            </w:r>
            <w:r>
              <w:rPr>
                <w:sz w:val="18"/>
                <w:szCs w:val="18"/>
              </w:rPr>
              <w:t>&gt; dla komunikatu IE813</w:t>
            </w:r>
          </w:p>
          <w:p w:rsidR="00B34FEA" w:rsidRDefault="00B34FEA" w:rsidP="00B34FEA">
            <w:pPr>
              <w:pStyle w:val="Akapitzlist"/>
              <w:numPr>
                <w:ilvl w:val="0"/>
                <w:numId w:val="68"/>
              </w:numPr>
              <w:rPr>
                <w:sz w:val="18"/>
                <w:szCs w:val="18"/>
              </w:rPr>
            </w:pPr>
            <w:r w:rsidRPr="00B34FEA">
              <w:rPr>
                <w:sz w:val="18"/>
                <w:szCs w:val="18"/>
              </w:rPr>
              <w:t>Zmiana wymagalności pola &lt;GlobalExplanation&gt;, &lt;Explanation&gt; dla komunikatu IE871.</w:t>
            </w:r>
          </w:p>
          <w:p w:rsidR="00B34FEA" w:rsidRPr="00B34FEA" w:rsidRDefault="00B34FEA" w:rsidP="00B34FEA">
            <w:pPr>
              <w:pStyle w:val="Akapitzlist"/>
              <w:numPr>
                <w:ilvl w:val="0"/>
                <w:numId w:val="68"/>
              </w:numPr>
              <w:rPr>
                <w:sz w:val="18"/>
                <w:szCs w:val="18"/>
              </w:rPr>
            </w:pPr>
            <w:r>
              <w:rPr>
                <w:sz w:val="18"/>
                <w:szCs w:val="18"/>
              </w:rPr>
              <w:t xml:space="preserve">Wprowadzenie słownika </w:t>
            </w:r>
            <w:r w:rsidRPr="00B34FEA">
              <w:rPr>
                <w:sz w:val="18"/>
                <w:szCs w:val="18"/>
              </w:rPr>
              <w:t>„Maksymalna wartość czasu przewozu (Maximum Journey Time Parameters)”</w:t>
            </w:r>
          </w:p>
        </w:tc>
      </w:tr>
      <w:tr w:rsidR="004304ED" w:rsidRPr="003B007A" w:rsidTr="00ED0A05">
        <w:trPr>
          <w:tblHeader/>
        </w:trPr>
        <w:tc>
          <w:tcPr>
            <w:tcW w:w="688" w:type="dxa"/>
            <w:tcBorders>
              <w:top w:val="dotted" w:sz="2" w:space="0" w:color="auto"/>
              <w:left w:val="single" w:sz="6" w:space="0" w:color="auto"/>
              <w:bottom w:val="dotted" w:sz="2" w:space="0" w:color="auto"/>
              <w:right w:val="dotted" w:sz="2" w:space="0" w:color="auto"/>
            </w:tcBorders>
          </w:tcPr>
          <w:p w:rsidR="004304ED" w:rsidRDefault="004304ED" w:rsidP="004304ED">
            <w:pPr>
              <w:pStyle w:val="pqiTabBodySmall"/>
            </w:pPr>
            <w:r>
              <w:t>7.01</w:t>
            </w:r>
          </w:p>
        </w:tc>
        <w:tc>
          <w:tcPr>
            <w:tcW w:w="1203" w:type="dxa"/>
            <w:tcBorders>
              <w:top w:val="dotted" w:sz="2" w:space="0" w:color="auto"/>
              <w:left w:val="dotted" w:sz="2" w:space="0" w:color="auto"/>
              <w:bottom w:val="dotted" w:sz="2" w:space="0" w:color="auto"/>
              <w:right w:val="dotted" w:sz="2" w:space="0" w:color="auto"/>
            </w:tcBorders>
          </w:tcPr>
          <w:p w:rsidR="004304ED" w:rsidRDefault="004304ED" w:rsidP="004304ED">
            <w:pPr>
              <w:pStyle w:val="pqiTabBodySmall"/>
            </w:pPr>
            <w:r>
              <w:t>2018-10-05</w:t>
            </w:r>
          </w:p>
        </w:tc>
        <w:tc>
          <w:tcPr>
            <w:tcW w:w="2206" w:type="dxa"/>
            <w:tcBorders>
              <w:top w:val="dotted" w:sz="2" w:space="0" w:color="auto"/>
              <w:left w:val="dotted" w:sz="2" w:space="0" w:color="auto"/>
              <w:bottom w:val="dotted" w:sz="2" w:space="0" w:color="auto"/>
              <w:right w:val="dotted" w:sz="2" w:space="0" w:color="auto"/>
            </w:tcBorders>
          </w:tcPr>
          <w:p w:rsidR="004304ED" w:rsidRDefault="004304ED"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rsidR="004304ED" w:rsidRPr="00FF45EA" w:rsidRDefault="004304ED" w:rsidP="004304ED">
            <w:pPr>
              <w:rPr>
                <w:sz w:val="18"/>
                <w:szCs w:val="18"/>
              </w:rPr>
            </w:pPr>
            <w:r>
              <w:rPr>
                <w:sz w:val="18"/>
                <w:szCs w:val="18"/>
              </w:rPr>
              <w:t>Wprowadzenie zmian w komunikacie PL825 Podział przemieszczenia</w:t>
            </w:r>
          </w:p>
        </w:tc>
      </w:tr>
      <w:tr w:rsidR="00F661D9" w:rsidRPr="003B007A" w:rsidTr="00ED0A05">
        <w:trPr>
          <w:tblHeader/>
        </w:trPr>
        <w:tc>
          <w:tcPr>
            <w:tcW w:w="688" w:type="dxa"/>
            <w:tcBorders>
              <w:top w:val="dotted" w:sz="2" w:space="0" w:color="auto"/>
              <w:left w:val="single" w:sz="6" w:space="0" w:color="auto"/>
              <w:bottom w:val="dotted" w:sz="2" w:space="0" w:color="auto"/>
              <w:right w:val="dotted" w:sz="2" w:space="0" w:color="auto"/>
            </w:tcBorders>
          </w:tcPr>
          <w:p w:rsidR="00F661D9" w:rsidRDefault="00F661D9" w:rsidP="004304ED">
            <w:pPr>
              <w:pStyle w:val="pqiTabBodySmall"/>
            </w:pPr>
            <w:r>
              <w:t>8.00</w:t>
            </w:r>
          </w:p>
        </w:tc>
        <w:tc>
          <w:tcPr>
            <w:tcW w:w="1203" w:type="dxa"/>
            <w:tcBorders>
              <w:top w:val="dotted" w:sz="2" w:space="0" w:color="auto"/>
              <w:left w:val="dotted" w:sz="2" w:space="0" w:color="auto"/>
              <w:bottom w:val="dotted" w:sz="2" w:space="0" w:color="auto"/>
              <w:right w:val="dotted" w:sz="2" w:space="0" w:color="auto"/>
            </w:tcBorders>
          </w:tcPr>
          <w:p w:rsidR="00F661D9" w:rsidRDefault="00F661D9" w:rsidP="004304ED">
            <w:pPr>
              <w:pStyle w:val="pqiTabBodySmall"/>
            </w:pPr>
            <w:r>
              <w:t>2019-12-05</w:t>
            </w:r>
          </w:p>
        </w:tc>
        <w:tc>
          <w:tcPr>
            <w:tcW w:w="2206" w:type="dxa"/>
            <w:tcBorders>
              <w:top w:val="dotted" w:sz="2" w:space="0" w:color="auto"/>
              <w:left w:val="dotted" w:sz="2" w:space="0" w:color="auto"/>
              <w:bottom w:val="dotted" w:sz="2" w:space="0" w:color="auto"/>
              <w:right w:val="dotted" w:sz="2" w:space="0" w:color="auto"/>
            </w:tcBorders>
          </w:tcPr>
          <w:p w:rsidR="00F661D9" w:rsidRDefault="00F661D9"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rsidR="00F661D9" w:rsidRDefault="00F661D9" w:rsidP="00F40C66">
            <w:pPr>
              <w:rPr>
                <w:sz w:val="18"/>
                <w:szCs w:val="18"/>
              </w:rPr>
            </w:pPr>
            <w:r>
              <w:rPr>
                <w:sz w:val="18"/>
                <w:szCs w:val="18"/>
              </w:rPr>
              <w:t>Aktualizacja po zmianach w XSD</w:t>
            </w:r>
            <w:r w:rsidR="00F40C66">
              <w:rPr>
                <w:sz w:val="18"/>
                <w:szCs w:val="18"/>
              </w:rPr>
              <w:t xml:space="preserve"> w Komunikatach IE801, PL815 oraz w kopertach, dodanie komunikatu IE881 </w:t>
            </w:r>
          </w:p>
        </w:tc>
      </w:tr>
    </w:tbl>
    <w:p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trPr>
          <w:tblHeader/>
        </w:trPr>
        <w:tc>
          <w:tcPr>
            <w:tcW w:w="682" w:type="dxa"/>
            <w:tcBorders>
              <w:top w:val="single" w:sz="6" w:space="0" w:color="auto"/>
              <w:left w:val="single" w:sz="6" w:space="0" w:color="auto"/>
              <w:bottom w:val="dotted" w:sz="2" w:space="0" w:color="auto"/>
              <w:right w:val="dotted" w:sz="2" w:space="0" w:color="auto"/>
            </w:tcBorders>
          </w:tcPr>
          <w:p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rsidR="003C005A" w:rsidRPr="003B007A" w:rsidRDefault="003C005A" w:rsidP="003B007A">
            <w:pPr>
              <w:pStyle w:val="pqiTabHeadSmall"/>
            </w:pPr>
            <w:r w:rsidRPr="003B007A">
              <w:t>Podpis</w:t>
            </w:r>
          </w:p>
        </w:tc>
      </w:tr>
      <w:tr w:rsidR="00FA4D43" w:rsidRPr="003B007A" w:rsidTr="00AF132C">
        <w:trPr>
          <w:trHeight w:val="258"/>
        </w:trPr>
        <w:tc>
          <w:tcPr>
            <w:tcW w:w="682" w:type="dxa"/>
            <w:tcBorders>
              <w:top w:val="dotted" w:sz="2" w:space="0" w:color="auto"/>
              <w:left w:val="single" w:sz="6" w:space="0" w:color="auto"/>
              <w:bottom w:val="dotted" w:sz="2" w:space="0" w:color="auto"/>
              <w:right w:val="dotted" w:sz="2" w:space="0" w:color="auto"/>
            </w:tcBorders>
          </w:tcPr>
          <w:p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rsidR="00FA4D43" w:rsidRPr="003B007A" w:rsidRDefault="00FA4D43" w:rsidP="00AF132C">
            <w:pPr>
              <w:pStyle w:val="pqiTabBodySmall"/>
            </w:pPr>
          </w:p>
        </w:tc>
      </w:tr>
      <w:tr w:rsidR="00FA4D43" w:rsidRPr="003B007A" w:rsidTr="00AF132C">
        <w:trPr>
          <w:tblHeader/>
        </w:trPr>
        <w:tc>
          <w:tcPr>
            <w:tcW w:w="682" w:type="dxa"/>
            <w:tcBorders>
              <w:top w:val="dotted" w:sz="2" w:space="0" w:color="auto"/>
              <w:left w:val="single" w:sz="6" w:space="0" w:color="auto"/>
              <w:bottom w:val="dotted" w:sz="2" w:space="0" w:color="auto"/>
              <w:right w:val="dotted" w:sz="2" w:space="0" w:color="auto"/>
            </w:tcBorders>
          </w:tcPr>
          <w:p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rsidR="00FA4D43" w:rsidRPr="003B007A" w:rsidRDefault="00FA4D43" w:rsidP="00AF132C">
            <w:pPr>
              <w:pStyle w:val="pqiTabBodySmall"/>
            </w:pPr>
          </w:p>
        </w:tc>
      </w:tr>
    </w:tbl>
    <w:p w:rsidR="00583171" w:rsidRPr="00583171" w:rsidRDefault="00583171" w:rsidP="00583171">
      <w:pPr>
        <w:spacing w:before="0" w:after="0"/>
        <w:rPr>
          <w:vanish/>
        </w:rPr>
      </w:pP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C80E56" w:rsidTr="00C80E56">
        <w:trPr>
          <w:trHeight w:val="253"/>
        </w:trPr>
        <w:tc>
          <w:tcPr>
            <w:tcW w:w="9585" w:type="dxa"/>
            <w:tcBorders>
              <w:top w:val="nil"/>
              <w:left w:val="nil"/>
              <w:bottom w:val="nil"/>
              <w:right w:val="nil"/>
            </w:tcBorders>
          </w:tcPr>
          <w:p w:rsidR="00C80E56" w:rsidRDefault="004E3CC5" w:rsidP="00C80E56">
            <w:pPr>
              <w:pStyle w:val="pqiText"/>
              <w:rPr>
                <w:rFonts w:ascii="Times New Roman" w:hAnsi="Times New Roman"/>
              </w:rPr>
            </w:pPr>
            <w:r>
              <w:rPr>
                <w:rFonts w:ascii="Times New Roman" w:hAnsi="Times New Roman"/>
              </w:rPr>
              <w:t>© Autorskie</w:t>
            </w:r>
            <w:r w:rsidR="00C80E56">
              <w:rPr>
                <w:rFonts w:ascii="Times New Roman" w:hAnsi="Times New Roman"/>
              </w:rPr>
              <w:t xml:space="preserve"> prawa majątkowe do niniejszego dokumentu przeniesione zostały przez Pentacomp Systemy Informatyczne S.A., z siedzibą w Warszawie na Ministerstwo Finansów na podstawie Umowy nr </w:t>
            </w:r>
            <w:r w:rsidR="00C80E56" w:rsidRPr="00DC322E">
              <w:rPr>
                <w:rFonts w:ascii="Times New Roman" w:hAnsi="Times New Roman"/>
              </w:rPr>
              <w:t>R/83/13/SC/B/597</w:t>
            </w:r>
            <w:r w:rsidR="00C80E56">
              <w:rPr>
                <w:rFonts w:ascii="Times New Roman" w:hAnsi="Times New Roman"/>
              </w:rPr>
              <w:t>.</w:t>
            </w:r>
          </w:p>
          <w:p w:rsidR="00C80E56" w:rsidRDefault="00C80E56" w:rsidP="00C80E56">
            <w:pPr>
              <w:pStyle w:val="pqiText"/>
              <w:rPr>
                <w:rFonts w:ascii="Times New Roman" w:hAnsi="Times New Roman"/>
              </w:rPr>
            </w:pPr>
          </w:p>
        </w:tc>
      </w:tr>
    </w:tbl>
    <w:p w:rsidR="003C005A" w:rsidRDefault="003C005A">
      <w:pPr>
        <w:pStyle w:val="pqiHeadNonNum1"/>
        <w:rPr>
          <w:rFonts w:ascii="Times New Roman" w:hAnsi="Times New Roman"/>
        </w:rPr>
      </w:pPr>
      <w:r>
        <w:rPr>
          <w:rFonts w:ascii="Times New Roman" w:hAnsi="Times New Roman"/>
        </w:rPr>
        <w:t>Spis treści</w:t>
      </w:r>
    </w:p>
    <w:p w:rsidR="00AD52A9" w:rsidRDefault="00F31B8B">
      <w:pPr>
        <w:pStyle w:val="Spistreci1"/>
        <w:rPr>
          <w:rFonts w:asciiTheme="minorHAnsi" w:eastAsiaTheme="minorEastAsia" w:hAnsiTheme="minorHAnsi" w:cstheme="minorBidi"/>
          <w:b w:val="0"/>
          <w:bCs w:val="0"/>
          <w:noProof/>
          <w:sz w:val="22"/>
          <w:szCs w:val="22"/>
        </w:rPr>
      </w:pPr>
      <w:r>
        <w:rPr>
          <w:rFonts w:ascii="Times New Roman" w:hAnsi="Times New Roman"/>
        </w:rPr>
        <w:fldChar w:fldCharType="begin"/>
      </w:r>
      <w:r>
        <w:rPr>
          <w:rFonts w:ascii="Times New Roman" w:hAnsi="Times New Roman"/>
        </w:rPr>
        <w:instrText xml:space="preserve"> TOC \o "1-3" \h \z </w:instrText>
      </w:r>
      <w:r>
        <w:rPr>
          <w:rFonts w:ascii="Times New Roman" w:hAnsi="Times New Roman"/>
        </w:rPr>
        <w:fldChar w:fldCharType="separate"/>
      </w:r>
      <w:hyperlink w:anchor="_Toc29984682" w:history="1">
        <w:r w:rsidR="00AD52A9" w:rsidRPr="00CA570C">
          <w:rPr>
            <w:rStyle w:val="Hipercze"/>
            <w:noProof/>
          </w:rPr>
          <w:t>1.</w:t>
        </w:r>
        <w:r w:rsidR="00AD52A9">
          <w:rPr>
            <w:rFonts w:asciiTheme="minorHAnsi" w:eastAsiaTheme="minorEastAsia" w:hAnsiTheme="minorHAnsi" w:cstheme="minorBidi"/>
            <w:b w:val="0"/>
            <w:bCs w:val="0"/>
            <w:noProof/>
            <w:sz w:val="22"/>
            <w:szCs w:val="22"/>
          </w:rPr>
          <w:tab/>
        </w:r>
        <w:r w:rsidR="00AD52A9" w:rsidRPr="00CA570C">
          <w:rPr>
            <w:rStyle w:val="Hipercze"/>
            <w:noProof/>
          </w:rPr>
          <w:t>Informacje wstępne</w:t>
        </w:r>
        <w:r w:rsidR="00AD52A9">
          <w:rPr>
            <w:noProof/>
            <w:webHidden/>
          </w:rPr>
          <w:tab/>
        </w:r>
        <w:r w:rsidR="00AD52A9">
          <w:rPr>
            <w:noProof/>
            <w:webHidden/>
          </w:rPr>
          <w:fldChar w:fldCharType="begin"/>
        </w:r>
        <w:r w:rsidR="00AD52A9">
          <w:rPr>
            <w:noProof/>
            <w:webHidden/>
          </w:rPr>
          <w:instrText xml:space="preserve"> PAGEREF _Toc29984682 \h </w:instrText>
        </w:r>
        <w:r w:rsidR="00AD52A9">
          <w:rPr>
            <w:noProof/>
            <w:webHidden/>
          </w:rPr>
        </w:r>
        <w:r w:rsidR="00AD52A9">
          <w:rPr>
            <w:noProof/>
            <w:webHidden/>
          </w:rPr>
          <w:fldChar w:fldCharType="separate"/>
        </w:r>
        <w:r w:rsidR="00AD52A9">
          <w:rPr>
            <w:noProof/>
            <w:webHidden/>
          </w:rPr>
          <w:t>8</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83" w:history="1">
        <w:r w:rsidR="00AD52A9" w:rsidRPr="00CA570C">
          <w:rPr>
            <w:rStyle w:val="Hipercze"/>
            <w:noProof/>
          </w:rPr>
          <w:t>1.1.</w:t>
        </w:r>
        <w:r w:rsidR="00AD52A9">
          <w:rPr>
            <w:rFonts w:asciiTheme="minorHAnsi" w:eastAsiaTheme="minorEastAsia" w:hAnsiTheme="minorHAnsi" w:cstheme="minorBidi"/>
            <w:bCs w:val="0"/>
            <w:noProof/>
            <w:sz w:val="22"/>
            <w:szCs w:val="22"/>
          </w:rPr>
          <w:tab/>
        </w:r>
        <w:r w:rsidR="00AD52A9" w:rsidRPr="00CA570C">
          <w:rPr>
            <w:rStyle w:val="Hipercze"/>
            <w:noProof/>
          </w:rPr>
          <w:t>Cel dokumentu</w:t>
        </w:r>
        <w:r w:rsidR="00AD52A9">
          <w:rPr>
            <w:noProof/>
            <w:webHidden/>
          </w:rPr>
          <w:tab/>
        </w:r>
        <w:r w:rsidR="00AD52A9">
          <w:rPr>
            <w:noProof/>
            <w:webHidden/>
          </w:rPr>
          <w:fldChar w:fldCharType="begin"/>
        </w:r>
        <w:r w:rsidR="00AD52A9">
          <w:rPr>
            <w:noProof/>
            <w:webHidden/>
          </w:rPr>
          <w:instrText xml:space="preserve"> PAGEREF _Toc29984683 \h </w:instrText>
        </w:r>
        <w:r w:rsidR="00AD52A9">
          <w:rPr>
            <w:noProof/>
            <w:webHidden/>
          </w:rPr>
        </w:r>
        <w:r w:rsidR="00AD52A9">
          <w:rPr>
            <w:noProof/>
            <w:webHidden/>
          </w:rPr>
          <w:fldChar w:fldCharType="separate"/>
        </w:r>
        <w:r w:rsidR="00AD52A9">
          <w:rPr>
            <w:noProof/>
            <w:webHidden/>
          </w:rPr>
          <w:t>8</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84" w:history="1">
        <w:r w:rsidR="00AD52A9" w:rsidRPr="00CA570C">
          <w:rPr>
            <w:rStyle w:val="Hipercze"/>
            <w:noProof/>
          </w:rPr>
          <w:t>1.2.</w:t>
        </w:r>
        <w:r w:rsidR="00AD52A9">
          <w:rPr>
            <w:rFonts w:asciiTheme="minorHAnsi" w:eastAsiaTheme="minorEastAsia" w:hAnsiTheme="minorHAnsi" w:cstheme="minorBidi"/>
            <w:bCs w:val="0"/>
            <w:noProof/>
            <w:sz w:val="22"/>
            <w:szCs w:val="22"/>
          </w:rPr>
          <w:tab/>
        </w:r>
        <w:r w:rsidR="00AD52A9" w:rsidRPr="00CA570C">
          <w:rPr>
            <w:rStyle w:val="Hipercze"/>
            <w:noProof/>
          </w:rPr>
          <w:t>Przeznaczenie dokumentu</w:t>
        </w:r>
        <w:r w:rsidR="00AD52A9">
          <w:rPr>
            <w:noProof/>
            <w:webHidden/>
          </w:rPr>
          <w:tab/>
        </w:r>
        <w:r w:rsidR="00AD52A9">
          <w:rPr>
            <w:noProof/>
            <w:webHidden/>
          </w:rPr>
          <w:fldChar w:fldCharType="begin"/>
        </w:r>
        <w:r w:rsidR="00AD52A9">
          <w:rPr>
            <w:noProof/>
            <w:webHidden/>
          </w:rPr>
          <w:instrText xml:space="preserve"> PAGEREF _Toc29984684 \h </w:instrText>
        </w:r>
        <w:r w:rsidR="00AD52A9">
          <w:rPr>
            <w:noProof/>
            <w:webHidden/>
          </w:rPr>
        </w:r>
        <w:r w:rsidR="00AD52A9">
          <w:rPr>
            <w:noProof/>
            <w:webHidden/>
          </w:rPr>
          <w:fldChar w:fldCharType="separate"/>
        </w:r>
        <w:r w:rsidR="00AD52A9">
          <w:rPr>
            <w:noProof/>
            <w:webHidden/>
          </w:rPr>
          <w:t>8</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85" w:history="1">
        <w:r w:rsidR="00AD52A9" w:rsidRPr="00CA570C">
          <w:rPr>
            <w:rStyle w:val="Hipercze"/>
            <w:noProof/>
          </w:rPr>
          <w:t>1.3.</w:t>
        </w:r>
        <w:r w:rsidR="00AD52A9">
          <w:rPr>
            <w:rFonts w:asciiTheme="minorHAnsi" w:eastAsiaTheme="minorEastAsia" w:hAnsiTheme="minorHAnsi" w:cstheme="minorBidi"/>
            <w:bCs w:val="0"/>
            <w:noProof/>
            <w:sz w:val="22"/>
            <w:szCs w:val="22"/>
          </w:rPr>
          <w:tab/>
        </w:r>
        <w:r w:rsidR="00AD52A9" w:rsidRPr="00CA570C">
          <w:rPr>
            <w:rStyle w:val="Hipercze"/>
            <w:noProof/>
          </w:rPr>
          <w:t>Definicje</w:t>
        </w:r>
        <w:r w:rsidR="00AD52A9">
          <w:rPr>
            <w:noProof/>
            <w:webHidden/>
          </w:rPr>
          <w:tab/>
        </w:r>
        <w:r w:rsidR="00AD52A9">
          <w:rPr>
            <w:noProof/>
            <w:webHidden/>
          </w:rPr>
          <w:fldChar w:fldCharType="begin"/>
        </w:r>
        <w:r w:rsidR="00AD52A9">
          <w:rPr>
            <w:noProof/>
            <w:webHidden/>
          </w:rPr>
          <w:instrText xml:space="preserve"> PAGEREF _Toc29984685 \h </w:instrText>
        </w:r>
        <w:r w:rsidR="00AD52A9">
          <w:rPr>
            <w:noProof/>
            <w:webHidden/>
          </w:rPr>
        </w:r>
        <w:r w:rsidR="00AD52A9">
          <w:rPr>
            <w:noProof/>
            <w:webHidden/>
          </w:rPr>
          <w:fldChar w:fldCharType="separate"/>
        </w:r>
        <w:r w:rsidR="00AD52A9">
          <w:rPr>
            <w:noProof/>
            <w:webHidden/>
          </w:rPr>
          <w:t>8</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86" w:history="1">
        <w:r w:rsidR="00AD52A9" w:rsidRPr="00CA570C">
          <w:rPr>
            <w:rStyle w:val="Hipercze"/>
            <w:noProof/>
          </w:rPr>
          <w:t>1.4.</w:t>
        </w:r>
        <w:r w:rsidR="00AD52A9">
          <w:rPr>
            <w:rFonts w:asciiTheme="minorHAnsi" w:eastAsiaTheme="minorEastAsia" w:hAnsiTheme="minorHAnsi" w:cstheme="minorBidi"/>
            <w:bCs w:val="0"/>
            <w:noProof/>
            <w:sz w:val="22"/>
            <w:szCs w:val="22"/>
          </w:rPr>
          <w:tab/>
        </w:r>
        <w:r w:rsidR="00AD52A9" w:rsidRPr="00CA570C">
          <w:rPr>
            <w:rStyle w:val="Hipercze"/>
            <w:noProof/>
          </w:rPr>
          <w:t>Dokumenty referencyjne</w:t>
        </w:r>
        <w:r w:rsidR="00AD52A9">
          <w:rPr>
            <w:noProof/>
            <w:webHidden/>
          </w:rPr>
          <w:tab/>
        </w:r>
        <w:r w:rsidR="00AD52A9">
          <w:rPr>
            <w:noProof/>
            <w:webHidden/>
          </w:rPr>
          <w:fldChar w:fldCharType="begin"/>
        </w:r>
        <w:r w:rsidR="00AD52A9">
          <w:rPr>
            <w:noProof/>
            <w:webHidden/>
          </w:rPr>
          <w:instrText xml:space="preserve"> PAGEREF _Toc29984686 \h </w:instrText>
        </w:r>
        <w:r w:rsidR="00AD52A9">
          <w:rPr>
            <w:noProof/>
            <w:webHidden/>
          </w:rPr>
        </w:r>
        <w:r w:rsidR="00AD52A9">
          <w:rPr>
            <w:noProof/>
            <w:webHidden/>
          </w:rPr>
          <w:fldChar w:fldCharType="separate"/>
        </w:r>
        <w:r w:rsidR="00AD52A9">
          <w:rPr>
            <w:noProof/>
            <w:webHidden/>
          </w:rPr>
          <w:t>9</w:t>
        </w:r>
        <w:r w:rsidR="00AD52A9">
          <w:rPr>
            <w:noProof/>
            <w:webHidden/>
          </w:rPr>
          <w:fldChar w:fldCharType="end"/>
        </w:r>
      </w:hyperlink>
    </w:p>
    <w:p w:rsidR="00AD52A9" w:rsidRDefault="00B452F4">
      <w:pPr>
        <w:pStyle w:val="Spistreci3"/>
        <w:rPr>
          <w:rFonts w:asciiTheme="minorHAnsi" w:eastAsiaTheme="minorEastAsia" w:hAnsiTheme="minorHAnsi" w:cstheme="minorBidi"/>
          <w:i w:val="0"/>
          <w:sz w:val="22"/>
          <w:szCs w:val="22"/>
        </w:rPr>
      </w:pPr>
      <w:hyperlink w:anchor="_Toc29984687" w:history="1">
        <w:r w:rsidR="00AD52A9" w:rsidRPr="00CA570C">
          <w:rPr>
            <w:rStyle w:val="Hipercze"/>
          </w:rPr>
          <w:t>1.4.1.</w:t>
        </w:r>
        <w:r w:rsidR="00AD52A9">
          <w:rPr>
            <w:rFonts w:asciiTheme="minorHAnsi" w:eastAsiaTheme="minorEastAsia" w:hAnsiTheme="minorHAnsi" w:cstheme="minorBidi"/>
            <w:i w:val="0"/>
            <w:sz w:val="22"/>
            <w:szCs w:val="22"/>
          </w:rPr>
          <w:tab/>
        </w:r>
        <w:r w:rsidR="00AD52A9" w:rsidRPr="00CA570C">
          <w:rPr>
            <w:rStyle w:val="Hipercze"/>
          </w:rPr>
          <w:t>Dokumenty pomocnicze</w:t>
        </w:r>
        <w:r w:rsidR="00AD52A9">
          <w:rPr>
            <w:webHidden/>
          </w:rPr>
          <w:tab/>
        </w:r>
        <w:r w:rsidR="00AD52A9">
          <w:rPr>
            <w:webHidden/>
          </w:rPr>
          <w:fldChar w:fldCharType="begin"/>
        </w:r>
        <w:r w:rsidR="00AD52A9">
          <w:rPr>
            <w:webHidden/>
          </w:rPr>
          <w:instrText xml:space="preserve"> PAGEREF _Toc29984687 \h </w:instrText>
        </w:r>
        <w:r w:rsidR="00AD52A9">
          <w:rPr>
            <w:webHidden/>
          </w:rPr>
        </w:r>
        <w:r w:rsidR="00AD52A9">
          <w:rPr>
            <w:webHidden/>
          </w:rPr>
          <w:fldChar w:fldCharType="separate"/>
        </w:r>
        <w:r w:rsidR="00AD52A9">
          <w:rPr>
            <w:webHidden/>
          </w:rPr>
          <w:t>9</w:t>
        </w:r>
        <w:r w:rsidR="00AD52A9">
          <w:rPr>
            <w:webHidden/>
          </w:rPr>
          <w:fldChar w:fldCharType="end"/>
        </w:r>
      </w:hyperlink>
    </w:p>
    <w:p w:rsidR="00AD52A9" w:rsidRDefault="00B452F4">
      <w:pPr>
        <w:pStyle w:val="Spistreci1"/>
        <w:rPr>
          <w:rFonts w:asciiTheme="minorHAnsi" w:eastAsiaTheme="minorEastAsia" w:hAnsiTheme="minorHAnsi" w:cstheme="minorBidi"/>
          <w:b w:val="0"/>
          <w:bCs w:val="0"/>
          <w:noProof/>
          <w:sz w:val="22"/>
          <w:szCs w:val="22"/>
        </w:rPr>
      </w:pPr>
      <w:hyperlink w:anchor="_Toc29984688" w:history="1">
        <w:r w:rsidR="00AD52A9" w:rsidRPr="00CA570C">
          <w:rPr>
            <w:rStyle w:val="Hipercze"/>
            <w:noProof/>
          </w:rPr>
          <w:t>2.</w:t>
        </w:r>
        <w:r w:rsidR="00AD52A9">
          <w:rPr>
            <w:rFonts w:asciiTheme="minorHAnsi" w:eastAsiaTheme="minorEastAsia" w:hAnsiTheme="minorHAnsi" w:cstheme="minorBidi"/>
            <w:b w:val="0"/>
            <w:bCs w:val="0"/>
            <w:noProof/>
            <w:sz w:val="22"/>
            <w:szCs w:val="22"/>
          </w:rPr>
          <w:tab/>
        </w:r>
        <w:r w:rsidR="00AD52A9" w:rsidRPr="00CA570C">
          <w:rPr>
            <w:rStyle w:val="Hipercze"/>
            <w:noProof/>
          </w:rPr>
          <w:t>Opis komunikacji</w:t>
        </w:r>
        <w:r w:rsidR="00AD52A9">
          <w:rPr>
            <w:noProof/>
            <w:webHidden/>
          </w:rPr>
          <w:tab/>
        </w:r>
        <w:r w:rsidR="00AD52A9">
          <w:rPr>
            <w:noProof/>
            <w:webHidden/>
          </w:rPr>
          <w:fldChar w:fldCharType="begin"/>
        </w:r>
        <w:r w:rsidR="00AD52A9">
          <w:rPr>
            <w:noProof/>
            <w:webHidden/>
          </w:rPr>
          <w:instrText xml:space="preserve"> PAGEREF _Toc29984688 \h </w:instrText>
        </w:r>
        <w:r w:rsidR="00AD52A9">
          <w:rPr>
            <w:noProof/>
            <w:webHidden/>
          </w:rPr>
        </w:r>
        <w:r w:rsidR="00AD52A9">
          <w:rPr>
            <w:noProof/>
            <w:webHidden/>
          </w:rPr>
          <w:fldChar w:fldCharType="separate"/>
        </w:r>
        <w:r w:rsidR="00AD52A9">
          <w:rPr>
            <w:noProof/>
            <w:webHidden/>
          </w:rPr>
          <w:t>10</w:t>
        </w:r>
        <w:r w:rsidR="00AD52A9">
          <w:rPr>
            <w:noProof/>
            <w:webHidden/>
          </w:rPr>
          <w:fldChar w:fldCharType="end"/>
        </w:r>
      </w:hyperlink>
    </w:p>
    <w:p w:rsidR="00AD52A9" w:rsidRDefault="00B452F4">
      <w:pPr>
        <w:pStyle w:val="Spistreci1"/>
        <w:rPr>
          <w:rFonts w:asciiTheme="minorHAnsi" w:eastAsiaTheme="minorEastAsia" w:hAnsiTheme="minorHAnsi" w:cstheme="minorBidi"/>
          <w:b w:val="0"/>
          <w:bCs w:val="0"/>
          <w:noProof/>
          <w:sz w:val="22"/>
          <w:szCs w:val="22"/>
        </w:rPr>
      </w:pPr>
      <w:hyperlink w:anchor="_Toc29984689" w:history="1">
        <w:r w:rsidR="00AD52A9" w:rsidRPr="00CA570C">
          <w:rPr>
            <w:rStyle w:val="Hipercze"/>
            <w:noProof/>
          </w:rPr>
          <w:t>3.</w:t>
        </w:r>
        <w:r w:rsidR="00AD52A9">
          <w:rPr>
            <w:rFonts w:asciiTheme="minorHAnsi" w:eastAsiaTheme="minorEastAsia" w:hAnsiTheme="minorHAnsi" w:cstheme="minorBidi"/>
            <w:b w:val="0"/>
            <w:bCs w:val="0"/>
            <w:noProof/>
            <w:sz w:val="22"/>
            <w:szCs w:val="22"/>
          </w:rPr>
          <w:tab/>
        </w:r>
        <w:r w:rsidR="00AD52A9" w:rsidRPr="00CA570C">
          <w:rPr>
            <w:rStyle w:val="Hipercze"/>
            <w:noProof/>
          </w:rPr>
          <w:t>Specyfikacja komunikatów</w:t>
        </w:r>
        <w:r w:rsidR="00AD52A9">
          <w:rPr>
            <w:noProof/>
            <w:webHidden/>
          </w:rPr>
          <w:tab/>
        </w:r>
        <w:r w:rsidR="00AD52A9">
          <w:rPr>
            <w:noProof/>
            <w:webHidden/>
          </w:rPr>
          <w:fldChar w:fldCharType="begin"/>
        </w:r>
        <w:r w:rsidR="00AD52A9">
          <w:rPr>
            <w:noProof/>
            <w:webHidden/>
          </w:rPr>
          <w:instrText xml:space="preserve"> PAGEREF _Toc29984689 \h </w:instrText>
        </w:r>
        <w:r w:rsidR="00AD52A9">
          <w:rPr>
            <w:noProof/>
            <w:webHidden/>
          </w:rPr>
        </w:r>
        <w:r w:rsidR="00AD52A9">
          <w:rPr>
            <w:noProof/>
            <w:webHidden/>
          </w:rPr>
          <w:fldChar w:fldCharType="separate"/>
        </w:r>
        <w:r w:rsidR="00AD52A9">
          <w:rPr>
            <w:noProof/>
            <w:webHidden/>
          </w:rPr>
          <w:t>11</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90" w:history="1">
        <w:r w:rsidR="00AD52A9" w:rsidRPr="00CA570C">
          <w:rPr>
            <w:rStyle w:val="Hipercze"/>
            <w:noProof/>
          </w:rPr>
          <w:t>3.1.</w:t>
        </w:r>
        <w:r w:rsidR="00AD52A9">
          <w:rPr>
            <w:rFonts w:asciiTheme="minorHAnsi" w:eastAsiaTheme="minorEastAsia" w:hAnsiTheme="minorHAnsi" w:cstheme="minorBidi"/>
            <w:bCs w:val="0"/>
            <w:noProof/>
            <w:sz w:val="22"/>
            <w:szCs w:val="22"/>
          </w:rPr>
          <w:tab/>
        </w:r>
        <w:r w:rsidR="00AD52A9" w:rsidRPr="00CA570C">
          <w:rPr>
            <w:rStyle w:val="Hipercze"/>
            <w:noProof/>
          </w:rPr>
          <w:t>Opis kolumn</w:t>
        </w:r>
        <w:r w:rsidR="00AD52A9">
          <w:rPr>
            <w:noProof/>
            <w:webHidden/>
          </w:rPr>
          <w:tab/>
        </w:r>
        <w:r w:rsidR="00AD52A9">
          <w:rPr>
            <w:noProof/>
            <w:webHidden/>
          </w:rPr>
          <w:fldChar w:fldCharType="begin"/>
        </w:r>
        <w:r w:rsidR="00AD52A9">
          <w:rPr>
            <w:noProof/>
            <w:webHidden/>
          </w:rPr>
          <w:instrText xml:space="preserve"> PAGEREF _Toc29984690 \h </w:instrText>
        </w:r>
        <w:r w:rsidR="00AD52A9">
          <w:rPr>
            <w:noProof/>
            <w:webHidden/>
          </w:rPr>
        </w:r>
        <w:r w:rsidR="00AD52A9">
          <w:rPr>
            <w:noProof/>
            <w:webHidden/>
          </w:rPr>
          <w:fldChar w:fldCharType="separate"/>
        </w:r>
        <w:r w:rsidR="00AD52A9">
          <w:rPr>
            <w:noProof/>
            <w:webHidden/>
          </w:rPr>
          <w:t>11</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91" w:history="1">
        <w:r w:rsidR="00AD52A9" w:rsidRPr="00CA570C">
          <w:rPr>
            <w:rStyle w:val="Hipercze"/>
            <w:noProof/>
          </w:rPr>
          <w:t>3.2.</w:t>
        </w:r>
        <w:r w:rsidR="00AD52A9">
          <w:rPr>
            <w:rFonts w:asciiTheme="minorHAnsi" w:eastAsiaTheme="minorEastAsia" w:hAnsiTheme="minorHAnsi" w:cstheme="minorBidi"/>
            <w:bCs w:val="0"/>
            <w:noProof/>
            <w:sz w:val="22"/>
            <w:szCs w:val="22"/>
          </w:rPr>
          <w:tab/>
        </w:r>
        <w:r w:rsidR="00AD52A9" w:rsidRPr="00CA570C">
          <w:rPr>
            <w:rStyle w:val="Hipercze"/>
            <w:noProof/>
          </w:rPr>
          <w:t>Struktura kod urzędu celnego</w:t>
        </w:r>
        <w:r w:rsidR="00AD52A9">
          <w:rPr>
            <w:noProof/>
            <w:webHidden/>
          </w:rPr>
          <w:tab/>
        </w:r>
        <w:r w:rsidR="00AD52A9">
          <w:rPr>
            <w:noProof/>
            <w:webHidden/>
          </w:rPr>
          <w:fldChar w:fldCharType="begin"/>
        </w:r>
        <w:r w:rsidR="00AD52A9">
          <w:rPr>
            <w:noProof/>
            <w:webHidden/>
          </w:rPr>
          <w:instrText xml:space="preserve"> PAGEREF _Toc29984691 \h </w:instrText>
        </w:r>
        <w:r w:rsidR="00AD52A9">
          <w:rPr>
            <w:noProof/>
            <w:webHidden/>
          </w:rPr>
        </w:r>
        <w:r w:rsidR="00AD52A9">
          <w:rPr>
            <w:noProof/>
            <w:webHidden/>
          </w:rPr>
          <w:fldChar w:fldCharType="separate"/>
        </w:r>
        <w:r w:rsidR="00AD52A9">
          <w:rPr>
            <w:noProof/>
            <w:webHidden/>
          </w:rPr>
          <w:t>13</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92" w:history="1">
        <w:r w:rsidR="00AD52A9" w:rsidRPr="00CA570C">
          <w:rPr>
            <w:rStyle w:val="Hipercze"/>
            <w:noProof/>
          </w:rPr>
          <w:t>3.3.</w:t>
        </w:r>
        <w:r w:rsidR="00AD52A9">
          <w:rPr>
            <w:rFonts w:asciiTheme="minorHAnsi" w:eastAsiaTheme="minorEastAsia" w:hAnsiTheme="minorHAnsi" w:cstheme="minorBidi"/>
            <w:bCs w:val="0"/>
            <w:noProof/>
            <w:sz w:val="22"/>
            <w:szCs w:val="22"/>
          </w:rPr>
          <w:tab/>
        </w:r>
        <w:r w:rsidR="00AD52A9" w:rsidRPr="00CA570C">
          <w:rPr>
            <w:rStyle w:val="Hipercze"/>
            <w:noProof/>
          </w:rPr>
          <w:t>Struktura numeru akcyzowego podmiotu</w:t>
        </w:r>
        <w:r w:rsidR="00AD52A9">
          <w:rPr>
            <w:noProof/>
            <w:webHidden/>
          </w:rPr>
          <w:tab/>
        </w:r>
        <w:r w:rsidR="00AD52A9">
          <w:rPr>
            <w:noProof/>
            <w:webHidden/>
          </w:rPr>
          <w:fldChar w:fldCharType="begin"/>
        </w:r>
        <w:r w:rsidR="00AD52A9">
          <w:rPr>
            <w:noProof/>
            <w:webHidden/>
          </w:rPr>
          <w:instrText xml:space="preserve"> PAGEREF _Toc29984692 \h </w:instrText>
        </w:r>
        <w:r w:rsidR="00AD52A9">
          <w:rPr>
            <w:noProof/>
            <w:webHidden/>
          </w:rPr>
        </w:r>
        <w:r w:rsidR="00AD52A9">
          <w:rPr>
            <w:noProof/>
            <w:webHidden/>
          </w:rPr>
          <w:fldChar w:fldCharType="separate"/>
        </w:r>
        <w:r w:rsidR="00AD52A9">
          <w:rPr>
            <w:noProof/>
            <w:webHidden/>
          </w:rPr>
          <w:t>13</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93" w:history="1">
        <w:r w:rsidR="00AD52A9" w:rsidRPr="00CA570C">
          <w:rPr>
            <w:rStyle w:val="Hipercze"/>
            <w:noProof/>
          </w:rPr>
          <w:t>3.4.</w:t>
        </w:r>
        <w:r w:rsidR="00AD52A9">
          <w:rPr>
            <w:rFonts w:asciiTheme="minorHAnsi" w:eastAsiaTheme="minorEastAsia" w:hAnsiTheme="minorHAnsi" w:cstheme="minorBidi"/>
            <w:bCs w:val="0"/>
            <w:noProof/>
            <w:sz w:val="22"/>
            <w:szCs w:val="22"/>
          </w:rPr>
          <w:tab/>
        </w:r>
        <w:r w:rsidR="00AD52A9" w:rsidRPr="00CA570C">
          <w:rPr>
            <w:rStyle w:val="Hipercze"/>
            <w:noProof/>
          </w:rPr>
          <w:t>Struktura numeru LRN</w:t>
        </w:r>
        <w:r w:rsidR="00AD52A9">
          <w:rPr>
            <w:noProof/>
            <w:webHidden/>
          </w:rPr>
          <w:tab/>
        </w:r>
        <w:r w:rsidR="00AD52A9">
          <w:rPr>
            <w:noProof/>
            <w:webHidden/>
          </w:rPr>
          <w:fldChar w:fldCharType="begin"/>
        </w:r>
        <w:r w:rsidR="00AD52A9">
          <w:rPr>
            <w:noProof/>
            <w:webHidden/>
          </w:rPr>
          <w:instrText xml:space="preserve"> PAGEREF _Toc29984693 \h </w:instrText>
        </w:r>
        <w:r w:rsidR="00AD52A9">
          <w:rPr>
            <w:noProof/>
            <w:webHidden/>
          </w:rPr>
        </w:r>
        <w:r w:rsidR="00AD52A9">
          <w:rPr>
            <w:noProof/>
            <w:webHidden/>
          </w:rPr>
          <w:fldChar w:fldCharType="separate"/>
        </w:r>
        <w:r w:rsidR="00AD52A9">
          <w:rPr>
            <w:noProof/>
            <w:webHidden/>
          </w:rPr>
          <w:t>14</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94" w:history="1">
        <w:r w:rsidR="00AD52A9" w:rsidRPr="00CA570C">
          <w:rPr>
            <w:rStyle w:val="Hipercze"/>
            <w:noProof/>
          </w:rPr>
          <w:t>3.5.</w:t>
        </w:r>
        <w:r w:rsidR="00AD52A9">
          <w:rPr>
            <w:rFonts w:asciiTheme="minorHAnsi" w:eastAsiaTheme="minorEastAsia" w:hAnsiTheme="minorHAnsi" w:cstheme="minorBidi"/>
            <w:bCs w:val="0"/>
            <w:noProof/>
            <w:sz w:val="22"/>
            <w:szCs w:val="22"/>
          </w:rPr>
          <w:tab/>
        </w:r>
        <w:r w:rsidR="00AD52A9" w:rsidRPr="00CA570C">
          <w:rPr>
            <w:rStyle w:val="Hipercze"/>
            <w:noProof/>
          </w:rPr>
          <w:t>Struktura numeru ARC</w:t>
        </w:r>
        <w:r w:rsidR="00AD52A9">
          <w:rPr>
            <w:noProof/>
            <w:webHidden/>
          </w:rPr>
          <w:tab/>
        </w:r>
        <w:r w:rsidR="00AD52A9">
          <w:rPr>
            <w:noProof/>
            <w:webHidden/>
          </w:rPr>
          <w:fldChar w:fldCharType="begin"/>
        </w:r>
        <w:r w:rsidR="00AD52A9">
          <w:rPr>
            <w:noProof/>
            <w:webHidden/>
          </w:rPr>
          <w:instrText xml:space="preserve"> PAGEREF _Toc29984694 \h </w:instrText>
        </w:r>
        <w:r w:rsidR="00AD52A9">
          <w:rPr>
            <w:noProof/>
            <w:webHidden/>
          </w:rPr>
        </w:r>
        <w:r w:rsidR="00AD52A9">
          <w:rPr>
            <w:noProof/>
            <w:webHidden/>
          </w:rPr>
          <w:fldChar w:fldCharType="separate"/>
        </w:r>
        <w:r w:rsidR="00AD52A9">
          <w:rPr>
            <w:noProof/>
            <w:webHidden/>
          </w:rPr>
          <w:t>14</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95" w:history="1">
        <w:r w:rsidR="00AD52A9" w:rsidRPr="00CA570C">
          <w:rPr>
            <w:rStyle w:val="Hipercze"/>
            <w:noProof/>
          </w:rPr>
          <w:t>3.6.</w:t>
        </w:r>
        <w:r w:rsidR="00AD52A9">
          <w:rPr>
            <w:rFonts w:asciiTheme="minorHAnsi" w:eastAsiaTheme="minorEastAsia" w:hAnsiTheme="minorHAnsi" w:cstheme="minorBidi"/>
            <w:bCs w:val="0"/>
            <w:noProof/>
            <w:sz w:val="22"/>
            <w:szCs w:val="22"/>
          </w:rPr>
          <w:tab/>
        </w:r>
        <w:r w:rsidR="00AD52A9" w:rsidRPr="00CA570C">
          <w:rPr>
            <w:rStyle w:val="Hipercze"/>
            <w:noProof/>
          </w:rPr>
          <w:t>Struktura numeru GRN</w:t>
        </w:r>
        <w:r w:rsidR="00AD52A9">
          <w:rPr>
            <w:noProof/>
            <w:webHidden/>
          </w:rPr>
          <w:tab/>
        </w:r>
        <w:r w:rsidR="00AD52A9">
          <w:rPr>
            <w:noProof/>
            <w:webHidden/>
          </w:rPr>
          <w:fldChar w:fldCharType="begin"/>
        </w:r>
        <w:r w:rsidR="00AD52A9">
          <w:rPr>
            <w:noProof/>
            <w:webHidden/>
          </w:rPr>
          <w:instrText xml:space="preserve"> PAGEREF _Toc29984695 \h </w:instrText>
        </w:r>
        <w:r w:rsidR="00AD52A9">
          <w:rPr>
            <w:noProof/>
            <w:webHidden/>
          </w:rPr>
        </w:r>
        <w:r w:rsidR="00AD52A9">
          <w:rPr>
            <w:noProof/>
            <w:webHidden/>
          </w:rPr>
          <w:fldChar w:fldCharType="separate"/>
        </w:r>
        <w:r w:rsidR="00AD52A9">
          <w:rPr>
            <w:noProof/>
            <w:webHidden/>
          </w:rPr>
          <w:t>15</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96" w:history="1">
        <w:r w:rsidR="00AD52A9" w:rsidRPr="00CA570C">
          <w:rPr>
            <w:rStyle w:val="Hipercze"/>
            <w:noProof/>
          </w:rPr>
          <w:t>3.7.</w:t>
        </w:r>
        <w:r w:rsidR="00AD52A9">
          <w:rPr>
            <w:rFonts w:asciiTheme="minorHAnsi" w:eastAsiaTheme="minorEastAsia" w:hAnsiTheme="minorHAnsi" w:cstheme="minorBidi"/>
            <w:bCs w:val="0"/>
            <w:noProof/>
            <w:sz w:val="22"/>
            <w:szCs w:val="22"/>
          </w:rPr>
          <w:tab/>
        </w:r>
        <w:r w:rsidR="00AD52A9" w:rsidRPr="00CA570C">
          <w:rPr>
            <w:rStyle w:val="Hipercze"/>
            <w:noProof/>
          </w:rPr>
          <w:t>Użycie zabezpieczenia/zwolnienia ze złożenia zabezpieczenia</w:t>
        </w:r>
        <w:r w:rsidR="00AD52A9">
          <w:rPr>
            <w:noProof/>
            <w:webHidden/>
          </w:rPr>
          <w:tab/>
        </w:r>
        <w:r w:rsidR="00AD52A9">
          <w:rPr>
            <w:noProof/>
            <w:webHidden/>
          </w:rPr>
          <w:fldChar w:fldCharType="begin"/>
        </w:r>
        <w:r w:rsidR="00AD52A9">
          <w:rPr>
            <w:noProof/>
            <w:webHidden/>
          </w:rPr>
          <w:instrText xml:space="preserve"> PAGEREF _Toc29984696 \h </w:instrText>
        </w:r>
        <w:r w:rsidR="00AD52A9">
          <w:rPr>
            <w:noProof/>
            <w:webHidden/>
          </w:rPr>
        </w:r>
        <w:r w:rsidR="00AD52A9">
          <w:rPr>
            <w:noProof/>
            <w:webHidden/>
          </w:rPr>
          <w:fldChar w:fldCharType="separate"/>
        </w:r>
        <w:r w:rsidR="00AD52A9">
          <w:rPr>
            <w:noProof/>
            <w:webHidden/>
          </w:rPr>
          <w:t>16</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97" w:history="1">
        <w:r w:rsidR="00AD52A9" w:rsidRPr="00CA570C">
          <w:rPr>
            <w:rStyle w:val="Hipercze"/>
            <w:noProof/>
          </w:rPr>
          <w:t>3.8.</w:t>
        </w:r>
        <w:r w:rsidR="00AD52A9">
          <w:rPr>
            <w:rFonts w:asciiTheme="minorHAnsi" w:eastAsiaTheme="minorEastAsia" w:hAnsiTheme="minorHAnsi" w:cstheme="minorBidi"/>
            <w:bCs w:val="0"/>
            <w:noProof/>
            <w:sz w:val="22"/>
            <w:szCs w:val="22"/>
          </w:rPr>
          <w:tab/>
        </w:r>
        <w:r w:rsidR="00AD52A9" w:rsidRPr="00CA570C">
          <w:rPr>
            <w:rStyle w:val="Hipercze"/>
            <w:noProof/>
          </w:rPr>
          <w:t>Algorytm wyliczenia cyfry kontrolnej numerów ARC i GRN</w:t>
        </w:r>
        <w:r w:rsidR="00AD52A9">
          <w:rPr>
            <w:noProof/>
            <w:webHidden/>
          </w:rPr>
          <w:tab/>
        </w:r>
        <w:r w:rsidR="00AD52A9">
          <w:rPr>
            <w:noProof/>
            <w:webHidden/>
          </w:rPr>
          <w:fldChar w:fldCharType="begin"/>
        </w:r>
        <w:r w:rsidR="00AD52A9">
          <w:rPr>
            <w:noProof/>
            <w:webHidden/>
          </w:rPr>
          <w:instrText xml:space="preserve"> PAGEREF _Toc29984697 \h </w:instrText>
        </w:r>
        <w:r w:rsidR="00AD52A9">
          <w:rPr>
            <w:noProof/>
            <w:webHidden/>
          </w:rPr>
        </w:r>
        <w:r w:rsidR="00AD52A9">
          <w:rPr>
            <w:noProof/>
            <w:webHidden/>
          </w:rPr>
          <w:fldChar w:fldCharType="separate"/>
        </w:r>
        <w:r w:rsidR="00AD52A9">
          <w:rPr>
            <w:noProof/>
            <w:webHidden/>
          </w:rPr>
          <w:t>20</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98" w:history="1">
        <w:r w:rsidR="00AD52A9" w:rsidRPr="00CA570C">
          <w:rPr>
            <w:rStyle w:val="Hipercze"/>
            <w:noProof/>
          </w:rPr>
          <w:t>3.9.</w:t>
        </w:r>
        <w:r w:rsidR="00AD52A9">
          <w:rPr>
            <w:rFonts w:asciiTheme="minorHAnsi" w:eastAsiaTheme="minorEastAsia" w:hAnsiTheme="minorHAnsi" w:cstheme="minorBidi"/>
            <w:bCs w:val="0"/>
            <w:noProof/>
            <w:sz w:val="22"/>
            <w:szCs w:val="22"/>
          </w:rPr>
          <w:tab/>
        </w:r>
        <w:r w:rsidR="00AD52A9" w:rsidRPr="00CA570C">
          <w:rPr>
            <w:rStyle w:val="Hipercze"/>
            <w:noProof/>
          </w:rPr>
          <w:t>Lista komunikatów</w:t>
        </w:r>
        <w:r w:rsidR="00AD52A9">
          <w:rPr>
            <w:noProof/>
            <w:webHidden/>
          </w:rPr>
          <w:tab/>
        </w:r>
        <w:r w:rsidR="00AD52A9">
          <w:rPr>
            <w:noProof/>
            <w:webHidden/>
          </w:rPr>
          <w:fldChar w:fldCharType="begin"/>
        </w:r>
        <w:r w:rsidR="00AD52A9">
          <w:rPr>
            <w:noProof/>
            <w:webHidden/>
          </w:rPr>
          <w:instrText xml:space="preserve"> PAGEREF _Toc29984698 \h </w:instrText>
        </w:r>
        <w:r w:rsidR="00AD52A9">
          <w:rPr>
            <w:noProof/>
            <w:webHidden/>
          </w:rPr>
        </w:r>
        <w:r w:rsidR="00AD52A9">
          <w:rPr>
            <w:noProof/>
            <w:webHidden/>
          </w:rPr>
          <w:fldChar w:fldCharType="separate"/>
        </w:r>
        <w:r w:rsidR="00AD52A9">
          <w:rPr>
            <w:noProof/>
            <w:webHidden/>
          </w:rPr>
          <w:t>22</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699" w:history="1">
        <w:r w:rsidR="00AD52A9" w:rsidRPr="00CA570C">
          <w:rPr>
            <w:rStyle w:val="Hipercze"/>
            <w:noProof/>
          </w:rPr>
          <w:t>3.10.</w:t>
        </w:r>
        <w:r w:rsidR="00AD52A9">
          <w:rPr>
            <w:rFonts w:asciiTheme="minorHAnsi" w:eastAsiaTheme="minorEastAsia" w:hAnsiTheme="minorHAnsi" w:cstheme="minorBidi"/>
            <w:bCs w:val="0"/>
            <w:noProof/>
            <w:sz w:val="22"/>
            <w:szCs w:val="22"/>
          </w:rPr>
          <w:tab/>
        </w:r>
        <w:r w:rsidR="00AD52A9" w:rsidRPr="00CA570C">
          <w:rPr>
            <w:rStyle w:val="Hipercze"/>
            <w:noProof/>
          </w:rPr>
          <w:t>Standardowy nagłówek komunikatu</w:t>
        </w:r>
        <w:r w:rsidR="00AD52A9">
          <w:rPr>
            <w:noProof/>
            <w:webHidden/>
          </w:rPr>
          <w:tab/>
        </w:r>
        <w:r w:rsidR="00AD52A9">
          <w:rPr>
            <w:noProof/>
            <w:webHidden/>
          </w:rPr>
          <w:fldChar w:fldCharType="begin"/>
        </w:r>
        <w:r w:rsidR="00AD52A9">
          <w:rPr>
            <w:noProof/>
            <w:webHidden/>
          </w:rPr>
          <w:instrText xml:space="preserve"> PAGEREF _Toc29984699 \h </w:instrText>
        </w:r>
        <w:r w:rsidR="00AD52A9">
          <w:rPr>
            <w:noProof/>
            <w:webHidden/>
          </w:rPr>
        </w:r>
        <w:r w:rsidR="00AD52A9">
          <w:rPr>
            <w:noProof/>
            <w:webHidden/>
          </w:rPr>
          <w:fldChar w:fldCharType="separate"/>
        </w:r>
        <w:r w:rsidR="00AD52A9">
          <w:rPr>
            <w:noProof/>
            <w:webHidden/>
          </w:rPr>
          <w:t>23</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00" w:history="1">
        <w:r w:rsidR="00AD52A9" w:rsidRPr="00CA570C">
          <w:rPr>
            <w:rStyle w:val="Hipercze"/>
            <w:noProof/>
          </w:rPr>
          <w:t>3.11.</w:t>
        </w:r>
        <w:r w:rsidR="00AD52A9">
          <w:rPr>
            <w:rFonts w:asciiTheme="minorHAnsi" w:eastAsiaTheme="minorEastAsia" w:hAnsiTheme="minorHAnsi" w:cstheme="minorBidi"/>
            <w:bCs w:val="0"/>
            <w:noProof/>
            <w:sz w:val="22"/>
            <w:szCs w:val="22"/>
          </w:rPr>
          <w:tab/>
        </w:r>
        <w:r w:rsidR="00AD52A9" w:rsidRPr="00CA570C">
          <w:rPr>
            <w:rStyle w:val="Hipercze"/>
            <w:noProof/>
          </w:rPr>
          <w:t>PL000 – Komunikat testowy</w:t>
        </w:r>
        <w:r w:rsidR="00AD52A9">
          <w:rPr>
            <w:noProof/>
            <w:webHidden/>
          </w:rPr>
          <w:tab/>
        </w:r>
        <w:r w:rsidR="00AD52A9">
          <w:rPr>
            <w:noProof/>
            <w:webHidden/>
          </w:rPr>
          <w:fldChar w:fldCharType="begin"/>
        </w:r>
        <w:r w:rsidR="00AD52A9">
          <w:rPr>
            <w:noProof/>
            <w:webHidden/>
          </w:rPr>
          <w:instrText xml:space="preserve"> PAGEREF _Toc29984700 \h </w:instrText>
        </w:r>
        <w:r w:rsidR="00AD52A9">
          <w:rPr>
            <w:noProof/>
            <w:webHidden/>
          </w:rPr>
        </w:r>
        <w:r w:rsidR="00AD52A9">
          <w:rPr>
            <w:noProof/>
            <w:webHidden/>
          </w:rPr>
          <w:fldChar w:fldCharType="separate"/>
        </w:r>
        <w:r w:rsidR="00AD52A9">
          <w:rPr>
            <w:noProof/>
            <w:webHidden/>
          </w:rPr>
          <w:t>25</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01" w:history="1">
        <w:r w:rsidR="00AD52A9" w:rsidRPr="00CA570C">
          <w:rPr>
            <w:rStyle w:val="Hipercze"/>
            <w:noProof/>
          </w:rPr>
          <w:t>3.12.</w:t>
        </w:r>
        <w:r w:rsidR="00AD52A9">
          <w:rPr>
            <w:rFonts w:asciiTheme="minorHAnsi" w:eastAsiaTheme="minorEastAsia" w:hAnsiTheme="minorHAnsi" w:cstheme="minorBidi"/>
            <w:bCs w:val="0"/>
            <w:noProof/>
            <w:sz w:val="22"/>
            <w:szCs w:val="22"/>
          </w:rPr>
          <w:tab/>
        </w:r>
        <w:r w:rsidR="00AD52A9" w:rsidRPr="00CA570C">
          <w:rPr>
            <w:rStyle w:val="Hipercze"/>
            <w:noProof/>
          </w:rPr>
          <w:t>PL704 –  Komunikat informujący o błędach walidacji np. przy raporcie odbioru.</w:t>
        </w:r>
        <w:r w:rsidR="00AD52A9">
          <w:rPr>
            <w:noProof/>
            <w:webHidden/>
          </w:rPr>
          <w:tab/>
        </w:r>
        <w:r w:rsidR="00AD52A9">
          <w:rPr>
            <w:noProof/>
            <w:webHidden/>
          </w:rPr>
          <w:fldChar w:fldCharType="begin"/>
        </w:r>
        <w:r w:rsidR="00AD52A9">
          <w:rPr>
            <w:noProof/>
            <w:webHidden/>
          </w:rPr>
          <w:instrText xml:space="preserve"> PAGEREF _Toc29984701 \h </w:instrText>
        </w:r>
        <w:r w:rsidR="00AD52A9">
          <w:rPr>
            <w:noProof/>
            <w:webHidden/>
          </w:rPr>
        </w:r>
        <w:r w:rsidR="00AD52A9">
          <w:rPr>
            <w:noProof/>
            <w:webHidden/>
          </w:rPr>
          <w:fldChar w:fldCharType="separate"/>
        </w:r>
        <w:r w:rsidR="00AD52A9">
          <w:rPr>
            <w:noProof/>
            <w:webHidden/>
          </w:rPr>
          <w:t>26</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02" w:history="1">
        <w:r w:rsidR="00AD52A9" w:rsidRPr="00CA570C">
          <w:rPr>
            <w:rStyle w:val="Hipercze"/>
            <w:noProof/>
          </w:rPr>
          <w:t>3.13.</w:t>
        </w:r>
        <w:r w:rsidR="00AD52A9">
          <w:rPr>
            <w:rFonts w:asciiTheme="minorHAnsi" w:eastAsiaTheme="minorEastAsia" w:hAnsiTheme="minorHAnsi" w:cstheme="minorBidi"/>
            <w:bCs w:val="0"/>
            <w:noProof/>
            <w:sz w:val="22"/>
            <w:szCs w:val="22"/>
          </w:rPr>
          <w:tab/>
        </w:r>
        <w:r w:rsidR="00AD52A9" w:rsidRPr="00CA570C">
          <w:rPr>
            <w:rStyle w:val="Hipercze"/>
            <w:noProof/>
          </w:rPr>
          <w:t>PL705 – Prośba o wartości słowników</w:t>
        </w:r>
        <w:r w:rsidR="00AD52A9">
          <w:rPr>
            <w:noProof/>
            <w:webHidden/>
          </w:rPr>
          <w:tab/>
        </w:r>
        <w:r w:rsidR="00AD52A9">
          <w:rPr>
            <w:noProof/>
            <w:webHidden/>
          </w:rPr>
          <w:fldChar w:fldCharType="begin"/>
        </w:r>
        <w:r w:rsidR="00AD52A9">
          <w:rPr>
            <w:noProof/>
            <w:webHidden/>
          </w:rPr>
          <w:instrText xml:space="preserve"> PAGEREF _Toc29984702 \h </w:instrText>
        </w:r>
        <w:r w:rsidR="00AD52A9">
          <w:rPr>
            <w:noProof/>
            <w:webHidden/>
          </w:rPr>
        </w:r>
        <w:r w:rsidR="00AD52A9">
          <w:rPr>
            <w:noProof/>
            <w:webHidden/>
          </w:rPr>
          <w:fldChar w:fldCharType="separate"/>
        </w:r>
        <w:r w:rsidR="00AD52A9">
          <w:rPr>
            <w:noProof/>
            <w:webHidden/>
          </w:rPr>
          <w:t>28</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03" w:history="1">
        <w:r w:rsidR="00AD52A9" w:rsidRPr="00CA570C">
          <w:rPr>
            <w:rStyle w:val="Hipercze"/>
            <w:noProof/>
          </w:rPr>
          <w:t>3.14.</w:t>
        </w:r>
        <w:r w:rsidR="00AD52A9">
          <w:rPr>
            <w:rFonts w:asciiTheme="minorHAnsi" w:eastAsiaTheme="minorEastAsia" w:hAnsiTheme="minorHAnsi" w:cstheme="minorBidi"/>
            <w:bCs w:val="0"/>
            <w:noProof/>
            <w:sz w:val="22"/>
            <w:szCs w:val="22"/>
          </w:rPr>
          <w:tab/>
        </w:r>
        <w:r w:rsidR="00AD52A9" w:rsidRPr="00CA570C">
          <w:rPr>
            <w:rStyle w:val="Hipercze"/>
            <w:noProof/>
          </w:rPr>
          <w:t>PL716 – Powiadomienie o kontroli</w:t>
        </w:r>
        <w:r w:rsidR="00AD52A9">
          <w:rPr>
            <w:noProof/>
            <w:webHidden/>
          </w:rPr>
          <w:tab/>
        </w:r>
        <w:r w:rsidR="00AD52A9">
          <w:rPr>
            <w:noProof/>
            <w:webHidden/>
          </w:rPr>
          <w:fldChar w:fldCharType="begin"/>
        </w:r>
        <w:r w:rsidR="00AD52A9">
          <w:rPr>
            <w:noProof/>
            <w:webHidden/>
          </w:rPr>
          <w:instrText xml:space="preserve"> PAGEREF _Toc29984703 \h </w:instrText>
        </w:r>
        <w:r w:rsidR="00AD52A9">
          <w:rPr>
            <w:noProof/>
            <w:webHidden/>
          </w:rPr>
        </w:r>
        <w:r w:rsidR="00AD52A9">
          <w:rPr>
            <w:noProof/>
            <w:webHidden/>
          </w:rPr>
          <w:fldChar w:fldCharType="separate"/>
        </w:r>
        <w:r w:rsidR="00AD52A9">
          <w:rPr>
            <w:noProof/>
            <w:webHidden/>
          </w:rPr>
          <w:t>29</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04" w:history="1">
        <w:r w:rsidR="00AD52A9" w:rsidRPr="00CA570C">
          <w:rPr>
            <w:rStyle w:val="Hipercze"/>
            <w:noProof/>
          </w:rPr>
          <w:t>3.15.</w:t>
        </w:r>
        <w:r w:rsidR="00AD52A9">
          <w:rPr>
            <w:rFonts w:asciiTheme="minorHAnsi" w:eastAsiaTheme="minorEastAsia" w:hAnsiTheme="minorHAnsi" w:cstheme="minorBidi"/>
            <w:bCs w:val="0"/>
            <w:noProof/>
            <w:sz w:val="22"/>
            <w:szCs w:val="22"/>
          </w:rPr>
          <w:tab/>
        </w:r>
        <w:r w:rsidR="00AD52A9" w:rsidRPr="00CA570C">
          <w:rPr>
            <w:rStyle w:val="Hipercze"/>
            <w:noProof/>
          </w:rPr>
          <w:t>PL733 – Wartości słowników</w:t>
        </w:r>
        <w:r w:rsidR="00AD52A9">
          <w:rPr>
            <w:noProof/>
            <w:webHidden/>
          </w:rPr>
          <w:tab/>
        </w:r>
        <w:r w:rsidR="00AD52A9">
          <w:rPr>
            <w:noProof/>
            <w:webHidden/>
          </w:rPr>
          <w:fldChar w:fldCharType="begin"/>
        </w:r>
        <w:r w:rsidR="00AD52A9">
          <w:rPr>
            <w:noProof/>
            <w:webHidden/>
          </w:rPr>
          <w:instrText xml:space="preserve"> PAGEREF _Toc29984704 \h </w:instrText>
        </w:r>
        <w:r w:rsidR="00AD52A9">
          <w:rPr>
            <w:noProof/>
            <w:webHidden/>
          </w:rPr>
        </w:r>
        <w:r w:rsidR="00AD52A9">
          <w:rPr>
            <w:noProof/>
            <w:webHidden/>
          </w:rPr>
          <w:fldChar w:fldCharType="separate"/>
        </w:r>
        <w:r w:rsidR="00AD52A9">
          <w:rPr>
            <w:noProof/>
            <w:webHidden/>
          </w:rPr>
          <w:t>31</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05" w:history="1">
        <w:r w:rsidR="00AD52A9" w:rsidRPr="00CA570C">
          <w:rPr>
            <w:rStyle w:val="Hipercze"/>
            <w:noProof/>
          </w:rPr>
          <w:t>3.16.</w:t>
        </w:r>
        <w:r w:rsidR="00AD52A9">
          <w:rPr>
            <w:rFonts w:asciiTheme="minorHAnsi" w:eastAsiaTheme="minorEastAsia" w:hAnsiTheme="minorHAnsi" w:cstheme="minorBidi"/>
            <w:bCs w:val="0"/>
            <w:noProof/>
            <w:sz w:val="22"/>
            <w:szCs w:val="22"/>
          </w:rPr>
          <w:tab/>
        </w:r>
        <w:r w:rsidR="00AD52A9" w:rsidRPr="00CA570C">
          <w:rPr>
            <w:rStyle w:val="Hipercze"/>
            <w:noProof/>
          </w:rPr>
          <w:t>IE801 – Dokument e-AD</w:t>
        </w:r>
        <w:r w:rsidR="00AD52A9">
          <w:rPr>
            <w:noProof/>
            <w:webHidden/>
          </w:rPr>
          <w:tab/>
        </w:r>
        <w:r w:rsidR="00AD52A9">
          <w:rPr>
            <w:noProof/>
            <w:webHidden/>
          </w:rPr>
          <w:fldChar w:fldCharType="begin"/>
        </w:r>
        <w:r w:rsidR="00AD52A9">
          <w:rPr>
            <w:noProof/>
            <w:webHidden/>
          </w:rPr>
          <w:instrText xml:space="preserve"> PAGEREF _Toc29984705 \h </w:instrText>
        </w:r>
        <w:r w:rsidR="00AD52A9">
          <w:rPr>
            <w:noProof/>
            <w:webHidden/>
          </w:rPr>
        </w:r>
        <w:r w:rsidR="00AD52A9">
          <w:rPr>
            <w:noProof/>
            <w:webHidden/>
          </w:rPr>
          <w:fldChar w:fldCharType="separate"/>
        </w:r>
        <w:r w:rsidR="00AD52A9">
          <w:rPr>
            <w:noProof/>
            <w:webHidden/>
          </w:rPr>
          <w:t>40</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06" w:history="1">
        <w:r w:rsidR="00AD52A9" w:rsidRPr="00CA570C">
          <w:rPr>
            <w:rStyle w:val="Hipercze"/>
            <w:noProof/>
            <w:lang w:eastAsia="en-GB"/>
          </w:rPr>
          <w:t>3.17.</w:t>
        </w:r>
        <w:r w:rsidR="00AD52A9">
          <w:rPr>
            <w:rFonts w:asciiTheme="minorHAnsi" w:eastAsiaTheme="minorEastAsia" w:hAnsiTheme="minorHAnsi" w:cstheme="minorBidi"/>
            <w:bCs w:val="0"/>
            <w:noProof/>
            <w:sz w:val="22"/>
            <w:szCs w:val="22"/>
          </w:rPr>
          <w:tab/>
        </w:r>
        <w:r w:rsidR="00AD52A9" w:rsidRPr="00CA570C">
          <w:rPr>
            <w:rStyle w:val="Hipercze"/>
            <w:noProof/>
            <w:lang w:eastAsia="en-GB"/>
          </w:rPr>
          <w:t xml:space="preserve">IE802 – </w:t>
        </w:r>
        <w:r w:rsidR="00AD52A9" w:rsidRPr="00CA570C">
          <w:rPr>
            <w:rStyle w:val="Hipercze"/>
            <w:noProof/>
          </w:rPr>
          <w:t>Komunikat przypomnienia dla przemieszczeń akcyzowych</w:t>
        </w:r>
        <w:r w:rsidR="00AD52A9">
          <w:rPr>
            <w:noProof/>
            <w:webHidden/>
          </w:rPr>
          <w:tab/>
        </w:r>
        <w:r w:rsidR="00AD52A9">
          <w:rPr>
            <w:noProof/>
            <w:webHidden/>
          </w:rPr>
          <w:fldChar w:fldCharType="begin"/>
        </w:r>
        <w:r w:rsidR="00AD52A9">
          <w:rPr>
            <w:noProof/>
            <w:webHidden/>
          </w:rPr>
          <w:instrText xml:space="preserve"> PAGEREF _Toc29984706 \h </w:instrText>
        </w:r>
        <w:r w:rsidR="00AD52A9">
          <w:rPr>
            <w:noProof/>
            <w:webHidden/>
          </w:rPr>
        </w:r>
        <w:r w:rsidR="00AD52A9">
          <w:rPr>
            <w:noProof/>
            <w:webHidden/>
          </w:rPr>
          <w:fldChar w:fldCharType="separate"/>
        </w:r>
        <w:r w:rsidR="00AD52A9">
          <w:rPr>
            <w:noProof/>
            <w:webHidden/>
          </w:rPr>
          <w:t>76</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07" w:history="1">
        <w:r w:rsidR="00AD52A9" w:rsidRPr="00CA570C">
          <w:rPr>
            <w:rStyle w:val="Hipercze"/>
            <w:noProof/>
            <w:lang w:eastAsia="en-GB"/>
          </w:rPr>
          <w:t>3.18.</w:t>
        </w:r>
        <w:r w:rsidR="00AD52A9">
          <w:rPr>
            <w:rFonts w:asciiTheme="minorHAnsi" w:eastAsiaTheme="minorEastAsia" w:hAnsiTheme="minorHAnsi" w:cstheme="minorBidi"/>
            <w:bCs w:val="0"/>
            <w:noProof/>
            <w:sz w:val="22"/>
            <w:szCs w:val="22"/>
          </w:rPr>
          <w:tab/>
        </w:r>
        <w:r w:rsidR="00AD52A9" w:rsidRPr="00CA570C">
          <w:rPr>
            <w:rStyle w:val="Hipercze"/>
            <w:noProof/>
          </w:rPr>
          <w:t>IE803 – Powiadomienie o zmianie miejsca przeznaczenia wysyłany do pierwotnego odbiorcy e-AD / Powiadomienie o podziale</w:t>
        </w:r>
        <w:r w:rsidR="00AD52A9">
          <w:rPr>
            <w:noProof/>
            <w:webHidden/>
          </w:rPr>
          <w:tab/>
        </w:r>
        <w:r w:rsidR="00AD52A9">
          <w:rPr>
            <w:noProof/>
            <w:webHidden/>
          </w:rPr>
          <w:fldChar w:fldCharType="begin"/>
        </w:r>
        <w:r w:rsidR="00AD52A9">
          <w:rPr>
            <w:noProof/>
            <w:webHidden/>
          </w:rPr>
          <w:instrText xml:space="preserve"> PAGEREF _Toc29984707 \h </w:instrText>
        </w:r>
        <w:r w:rsidR="00AD52A9">
          <w:rPr>
            <w:noProof/>
            <w:webHidden/>
          </w:rPr>
        </w:r>
        <w:r w:rsidR="00AD52A9">
          <w:rPr>
            <w:noProof/>
            <w:webHidden/>
          </w:rPr>
          <w:fldChar w:fldCharType="separate"/>
        </w:r>
        <w:r w:rsidR="00AD52A9">
          <w:rPr>
            <w:noProof/>
            <w:webHidden/>
          </w:rPr>
          <w:t>78</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08" w:history="1">
        <w:r w:rsidR="00AD52A9" w:rsidRPr="00CA570C">
          <w:rPr>
            <w:rStyle w:val="Hipercze"/>
            <w:noProof/>
            <w:lang w:eastAsia="en-GB"/>
          </w:rPr>
          <w:t>3.19.</w:t>
        </w:r>
        <w:r w:rsidR="00AD52A9">
          <w:rPr>
            <w:rFonts w:asciiTheme="minorHAnsi" w:eastAsiaTheme="minorEastAsia" w:hAnsiTheme="minorHAnsi" w:cstheme="minorBidi"/>
            <w:bCs w:val="0"/>
            <w:noProof/>
            <w:sz w:val="22"/>
            <w:szCs w:val="22"/>
          </w:rPr>
          <w:tab/>
        </w:r>
        <w:r w:rsidR="00AD52A9" w:rsidRPr="00CA570C">
          <w:rPr>
            <w:rStyle w:val="Hipercze"/>
            <w:noProof/>
            <w:lang w:eastAsia="en-GB"/>
          </w:rPr>
          <w:t>IE807 – Powiadomienie o przerwaniu przemieszczenia</w:t>
        </w:r>
        <w:r w:rsidR="00AD52A9">
          <w:rPr>
            <w:noProof/>
            <w:webHidden/>
          </w:rPr>
          <w:tab/>
        </w:r>
        <w:r w:rsidR="00AD52A9">
          <w:rPr>
            <w:noProof/>
            <w:webHidden/>
          </w:rPr>
          <w:fldChar w:fldCharType="begin"/>
        </w:r>
        <w:r w:rsidR="00AD52A9">
          <w:rPr>
            <w:noProof/>
            <w:webHidden/>
          </w:rPr>
          <w:instrText xml:space="preserve"> PAGEREF _Toc29984708 \h </w:instrText>
        </w:r>
        <w:r w:rsidR="00AD52A9">
          <w:rPr>
            <w:noProof/>
            <w:webHidden/>
          </w:rPr>
        </w:r>
        <w:r w:rsidR="00AD52A9">
          <w:rPr>
            <w:noProof/>
            <w:webHidden/>
          </w:rPr>
          <w:fldChar w:fldCharType="separate"/>
        </w:r>
        <w:r w:rsidR="00AD52A9">
          <w:rPr>
            <w:noProof/>
            <w:webHidden/>
          </w:rPr>
          <w:t>80</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09" w:history="1">
        <w:r w:rsidR="00AD52A9" w:rsidRPr="00CA570C">
          <w:rPr>
            <w:rStyle w:val="Hipercze"/>
            <w:noProof/>
          </w:rPr>
          <w:t>3.20.</w:t>
        </w:r>
        <w:r w:rsidR="00AD52A9">
          <w:rPr>
            <w:rFonts w:asciiTheme="minorHAnsi" w:eastAsiaTheme="minorEastAsia" w:hAnsiTheme="minorHAnsi" w:cstheme="minorBidi"/>
            <w:bCs w:val="0"/>
            <w:noProof/>
            <w:sz w:val="22"/>
            <w:szCs w:val="22"/>
          </w:rPr>
          <w:tab/>
        </w:r>
        <w:r w:rsidR="00AD52A9" w:rsidRPr="00CA570C">
          <w:rPr>
            <w:rStyle w:val="Hipercze"/>
            <w:noProof/>
            <w:lang w:eastAsia="en-GB"/>
          </w:rPr>
          <w:t xml:space="preserve">PL809 – </w:t>
        </w:r>
        <w:r w:rsidR="00AD52A9" w:rsidRPr="00CA570C">
          <w:rPr>
            <w:rStyle w:val="Hipercze"/>
            <w:noProof/>
          </w:rPr>
          <w:t>Anulowanie powiadomienia o wysyłce wyrobów</w:t>
        </w:r>
        <w:r w:rsidR="00AD52A9">
          <w:rPr>
            <w:noProof/>
            <w:webHidden/>
          </w:rPr>
          <w:tab/>
        </w:r>
        <w:r w:rsidR="00AD52A9">
          <w:rPr>
            <w:noProof/>
            <w:webHidden/>
          </w:rPr>
          <w:fldChar w:fldCharType="begin"/>
        </w:r>
        <w:r w:rsidR="00AD52A9">
          <w:rPr>
            <w:noProof/>
            <w:webHidden/>
          </w:rPr>
          <w:instrText xml:space="preserve"> PAGEREF _Toc29984709 \h </w:instrText>
        </w:r>
        <w:r w:rsidR="00AD52A9">
          <w:rPr>
            <w:noProof/>
            <w:webHidden/>
          </w:rPr>
        </w:r>
        <w:r w:rsidR="00AD52A9">
          <w:rPr>
            <w:noProof/>
            <w:webHidden/>
          </w:rPr>
          <w:fldChar w:fldCharType="separate"/>
        </w:r>
        <w:r w:rsidR="00AD52A9">
          <w:rPr>
            <w:noProof/>
            <w:webHidden/>
          </w:rPr>
          <w:t>82</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10" w:history="1">
        <w:r w:rsidR="00AD52A9" w:rsidRPr="00CA570C">
          <w:rPr>
            <w:rStyle w:val="Hipercze"/>
            <w:noProof/>
          </w:rPr>
          <w:t>3.21.</w:t>
        </w:r>
        <w:r w:rsidR="00AD52A9">
          <w:rPr>
            <w:rFonts w:asciiTheme="minorHAnsi" w:eastAsiaTheme="minorEastAsia" w:hAnsiTheme="minorHAnsi" w:cstheme="minorBidi"/>
            <w:bCs w:val="0"/>
            <w:noProof/>
            <w:sz w:val="22"/>
            <w:szCs w:val="22"/>
          </w:rPr>
          <w:tab/>
        </w:r>
        <w:r w:rsidR="00AD52A9" w:rsidRPr="00CA570C">
          <w:rPr>
            <w:rStyle w:val="Hipercze"/>
            <w:noProof/>
            <w:lang w:eastAsia="en-GB"/>
          </w:rPr>
          <w:t xml:space="preserve">IE810 – </w:t>
        </w:r>
        <w:r w:rsidR="00AD52A9" w:rsidRPr="00CA570C">
          <w:rPr>
            <w:rStyle w:val="Hipercze"/>
            <w:noProof/>
          </w:rPr>
          <w:t>Anulowanie e-AD</w:t>
        </w:r>
        <w:r w:rsidR="00AD52A9">
          <w:rPr>
            <w:noProof/>
            <w:webHidden/>
          </w:rPr>
          <w:tab/>
        </w:r>
        <w:r w:rsidR="00AD52A9">
          <w:rPr>
            <w:noProof/>
            <w:webHidden/>
          </w:rPr>
          <w:fldChar w:fldCharType="begin"/>
        </w:r>
        <w:r w:rsidR="00AD52A9">
          <w:rPr>
            <w:noProof/>
            <w:webHidden/>
          </w:rPr>
          <w:instrText xml:space="preserve"> PAGEREF _Toc29984710 \h </w:instrText>
        </w:r>
        <w:r w:rsidR="00AD52A9">
          <w:rPr>
            <w:noProof/>
            <w:webHidden/>
          </w:rPr>
        </w:r>
        <w:r w:rsidR="00AD52A9">
          <w:rPr>
            <w:noProof/>
            <w:webHidden/>
          </w:rPr>
          <w:fldChar w:fldCharType="separate"/>
        </w:r>
        <w:r w:rsidR="00AD52A9">
          <w:rPr>
            <w:noProof/>
            <w:webHidden/>
          </w:rPr>
          <w:t>84</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11" w:history="1">
        <w:r w:rsidR="00AD52A9" w:rsidRPr="00CA570C">
          <w:rPr>
            <w:rStyle w:val="Hipercze"/>
            <w:noProof/>
          </w:rPr>
          <w:t>3.22.</w:t>
        </w:r>
        <w:r w:rsidR="00AD52A9">
          <w:rPr>
            <w:rFonts w:asciiTheme="minorHAnsi" w:eastAsiaTheme="minorEastAsia" w:hAnsiTheme="minorHAnsi" w:cstheme="minorBidi"/>
            <w:bCs w:val="0"/>
            <w:noProof/>
            <w:sz w:val="22"/>
            <w:szCs w:val="22"/>
          </w:rPr>
          <w:tab/>
        </w:r>
        <w:r w:rsidR="00AD52A9" w:rsidRPr="00CA570C">
          <w:rPr>
            <w:rStyle w:val="Hipercze"/>
            <w:noProof/>
          </w:rPr>
          <w:t>PL812 – Powiadomienie o przeładunku wyrobów</w:t>
        </w:r>
        <w:r w:rsidR="00AD52A9">
          <w:rPr>
            <w:noProof/>
            <w:webHidden/>
          </w:rPr>
          <w:tab/>
        </w:r>
        <w:r w:rsidR="00AD52A9">
          <w:rPr>
            <w:noProof/>
            <w:webHidden/>
          </w:rPr>
          <w:fldChar w:fldCharType="begin"/>
        </w:r>
        <w:r w:rsidR="00AD52A9">
          <w:rPr>
            <w:noProof/>
            <w:webHidden/>
          </w:rPr>
          <w:instrText xml:space="preserve"> PAGEREF _Toc29984711 \h </w:instrText>
        </w:r>
        <w:r w:rsidR="00AD52A9">
          <w:rPr>
            <w:noProof/>
            <w:webHidden/>
          </w:rPr>
        </w:r>
        <w:r w:rsidR="00AD52A9">
          <w:rPr>
            <w:noProof/>
            <w:webHidden/>
          </w:rPr>
          <w:fldChar w:fldCharType="separate"/>
        </w:r>
        <w:r w:rsidR="00AD52A9">
          <w:rPr>
            <w:noProof/>
            <w:webHidden/>
          </w:rPr>
          <w:t>86</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12" w:history="1">
        <w:r w:rsidR="00AD52A9" w:rsidRPr="00CA570C">
          <w:rPr>
            <w:rStyle w:val="Hipercze"/>
            <w:noProof/>
          </w:rPr>
          <w:t>3.23.</w:t>
        </w:r>
        <w:r w:rsidR="00AD52A9">
          <w:rPr>
            <w:rFonts w:asciiTheme="minorHAnsi" w:eastAsiaTheme="minorEastAsia" w:hAnsiTheme="minorHAnsi" w:cstheme="minorBidi"/>
            <w:bCs w:val="0"/>
            <w:noProof/>
            <w:sz w:val="22"/>
            <w:szCs w:val="22"/>
          </w:rPr>
          <w:tab/>
        </w:r>
        <w:r w:rsidR="00AD52A9" w:rsidRPr="00CA570C">
          <w:rPr>
            <w:rStyle w:val="Hipercze"/>
            <w:noProof/>
          </w:rPr>
          <w:t>IE813 – Zmiana miejsca przeznaczenia</w:t>
        </w:r>
        <w:r w:rsidR="00AD52A9">
          <w:rPr>
            <w:noProof/>
            <w:webHidden/>
          </w:rPr>
          <w:tab/>
        </w:r>
        <w:r w:rsidR="00AD52A9">
          <w:rPr>
            <w:noProof/>
            <w:webHidden/>
          </w:rPr>
          <w:fldChar w:fldCharType="begin"/>
        </w:r>
        <w:r w:rsidR="00AD52A9">
          <w:rPr>
            <w:noProof/>
            <w:webHidden/>
          </w:rPr>
          <w:instrText xml:space="preserve"> PAGEREF _Toc29984712 \h </w:instrText>
        </w:r>
        <w:r w:rsidR="00AD52A9">
          <w:rPr>
            <w:noProof/>
            <w:webHidden/>
          </w:rPr>
        </w:r>
        <w:r w:rsidR="00AD52A9">
          <w:rPr>
            <w:noProof/>
            <w:webHidden/>
          </w:rPr>
          <w:fldChar w:fldCharType="separate"/>
        </w:r>
        <w:r w:rsidR="00AD52A9">
          <w:rPr>
            <w:noProof/>
            <w:webHidden/>
          </w:rPr>
          <w:t>93</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13" w:history="1">
        <w:r w:rsidR="00AD52A9" w:rsidRPr="00CA570C">
          <w:rPr>
            <w:rStyle w:val="Hipercze"/>
            <w:noProof/>
          </w:rPr>
          <w:t>3.24.</w:t>
        </w:r>
        <w:r w:rsidR="00AD52A9">
          <w:rPr>
            <w:rFonts w:asciiTheme="minorHAnsi" w:eastAsiaTheme="minorEastAsia" w:hAnsiTheme="minorHAnsi" w:cstheme="minorBidi"/>
            <w:bCs w:val="0"/>
            <w:noProof/>
            <w:sz w:val="22"/>
            <w:szCs w:val="22"/>
          </w:rPr>
          <w:tab/>
        </w:r>
        <w:r w:rsidR="00AD52A9" w:rsidRPr="00CA570C">
          <w:rPr>
            <w:rStyle w:val="Hipercze"/>
            <w:noProof/>
          </w:rPr>
          <w:t>PL814 – Powiadomienie o wysyłce wyrobów</w:t>
        </w:r>
        <w:r w:rsidR="00AD52A9">
          <w:rPr>
            <w:noProof/>
            <w:webHidden/>
          </w:rPr>
          <w:tab/>
        </w:r>
        <w:r w:rsidR="00AD52A9">
          <w:rPr>
            <w:noProof/>
            <w:webHidden/>
          </w:rPr>
          <w:fldChar w:fldCharType="begin"/>
        </w:r>
        <w:r w:rsidR="00AD52A9">
          <w:rPr>
            <w:noProof/>
            <w:webHidden/>
          </w:rPr>
          <w:instrText xml:space="preserve"> PAGEREF _Toc29984713 \h </w:instrText>
        </w:r>
        <w:r w:rsidR="00AD52A9">
          <w:rPr>
            <w:noProof/>
            <w:webHidden/>
          </w:rPr>
        </w:r>
        <w:r w:rsidR="00AD52A9">
          <w:rPr>
            <w:noProof/>
            <w:webHidden/>
          </w:rPr>
          <w:fldChar w:fldCharType="separate"/>
        </w:r>
        <w:r w:rsidR="00AD52A9">
          <w:rPr>
            <w:noProof/>
            <w:webHidden/>
          </w:rPr>
          <w:t>110</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14" w:history="1">
        <w:r w:rsidR="00AD52A9" w:rsidRPr="00CA570C">
          <w:rPr>
            <w:rStyle w:val="Hipercze"/>
            <w:noProof/>
          </w:rPr>
          <w:t>3.25.</w:t>
        </w:r>
        <w:r w:rsidR="00AD52A9">
          <w:rPr>
            <w:rFonts w:asciiTheme="minorHAnsi" w:eastAsiaTheme="minorEastAsia" w:hAnsiTheme="minorHAnsi" w:cstheme="minorBidi"/>
            <w:bCs w:val="0"/>
            <w:noProof/>
            <w:sz w:val="22"/>
            <w:szCs w:val="22"/>
          </w:rPr>
          <w:tab/>
        </w:r>
        <w:r w:rsidR="00AD52A9" w:rsidRPr="00CA570C">
          <w:rPr>
            <w:rStyle w:val="Hipercze"/>
            <w:noProof/>
          </w:rPr>
          <w:t>PL815 – Projekt e-AD</w:t>
        </w:r>
        <w:r w:rsidR="00AD52A9">
          <w:rPr>
            <w:noProof/>
            <w:webHidden/>
          </w:rPr>
          <w:tab/>
        </w:r>
        <w:r w:rsidR="00AD52A9">
          <w:rPr>
            <w:noProof/>
            <w:webHidden/>
          </w:rPr>
          <w:fldChar w:fldCharType="begin"/>
        </w:r>
        <w:r w:rsidR="00AD52A9">
          <w:rPr>
            <w:noProof/>
            <w:webHidden/>
          </w:rPr>
          <w:instrText xml:space="preserve"> PAGEREF _Toc29984714 \h </w:instrText>
        </w:r>
        <w:r w:rsidR="00AD52A9">
          <w:rPr>
            <w:noProof/>
            <w:webHidden/>
          </w:rPr>
        </w:r>
        <w:r w:rsidR="00AD52A9">
          <w:rPr>
            <w:noProof/>
            <w:webHidden/>
          </w:rPr>
          <w:fldChar w:fldCharType="separate"/>
        </w:r>
        <w:r w:rsidR="00AD52A9">
          <w:rPr>
            <w:noProof/>
            <w:webHidden/>
          </w:rPr>
          <w:t>148</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15" w:history="1">
        <w:r w:rsidR="00AD52A9" w:rsidRPr="00CA570C">
          <w:rPr>
            <w:rStyle w:val="Hipercze"/>
            <w:noProof/>
          </w:rPr>
          <w:t>3.26.</w:t>
        </w:r>
        <w:r w:rsidR="00AD52A9">
          <w:rPr>
            <w:rFonts w:asciiTheme="minorHAnsi" w:eastAsiaTheme="minorEastAsia" w:hAnsiTheme="minorHAnsi" w:cstheme="minorBidi"/>
            <w:bCs w:val="0"/>
            <w:noProof/>
            <w:sz w:val="22"/>
            <w:szCs w:val="22"/>
          </w:rPr>
          <w:tab/>
        </w:r>
        <w:r w:rsidR="00AD52A9" w:rsidRPr="00CA570C">
          <w:rPr>
            <w:rStyle w:val="Hipercze"/>
            <w:noProof/>
          </w:rPr>
          <w:t>PL817 – Powiadomienie o przybyciu wyrobów</w:t>
        </w:r>
        <w:r w:rsidR="00AD52A9">
          <w:rPr>
            <w:noProof/>
            <w:webHidden/>
          </w:rPr>
          <w:tab/>
        </w:r>
        <w:r w:rsidR="00AD52A9">
          <w:rPr>
            <w:noProof/>
            <w:webHidden/>
          </w:rPr>
          <w:fldChar w:fldCharType="begin"/>
        </w:r>
        <w:r w:rsidR="00AD52A9">
          <w:rPr>
            <w:noProof/>
            <w:webHidden/>
          </w:rPr>
          <w:instrText xml:space="preserve"> PAGEREF _Toc29984715 \h </w:instrText>
        </w:r>
        <w:r w:rsidR="00AD52A9">
          <w:rPr>
            <w:noProof/>
            <w:webHidden/>
          </w:rPr>
        </w:r>
        <w:r w:rsidR="00AD52A9">
          <w:rPr>
            <w:noProof/>
            <w:webHidden/>
          </w:rPr>
          <w:fldChar w:fldCharType="separate"/>
        </w:r>
        <w:r w:rsidR="00AD52A9">
          <w:rPr>
            <w:noProof/>
            <w:webHidden/>
          </w:rPr>
          <w:t>192</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16" w:history="1">
        <w:r w:rsidR="00AD52A9" w:rsidRPr="00CA570C">
          <w:rPr>
            <w:rStyle w:val="Hipercze"/>
            <w:noProof/>
          </w:rPr>
          <w:t>3.27.</w:t>
        </w:r>
        <w:r w:rsidR="00AD52A9">
          <w:rPr>
            <w:rFonts w:asciiTheme="minorHAnsi" w:eastAsiaTheme="minorEastAsia" w:hAnsiTheme="minorHAnsi" w:cstheme="minorBidi"/>
            <w:bCs w:val="0"/>
            <w:noProof/>
            <w:sz w:val="22"/>
            <w:szCs w:val="22"/>
          </w:rPr>
          <w:tab/>
        </w:r>
        <w:r w:rsidR="00AD52A9" w:rsidRPr="00CA570C">
          <w:rPr>
            <w:rStyle w:val="Hipercze"/>
            <w:noProof/>
          </w:rPr>
          <w:t>IE818 – Raport odbioru</w:t>
        </w:r>
        <w:r w:rsidR="00AD52A9">
          <w:rPr>
            <w:noProof/>
            <w:webHidden/>
          </w:rPr>
          <w:tab/>
        </w:r>
        <w:r w:rsidR="00AD52A9">
          <w:rPr>
            <w:noProof/>
            <w:webHidden/>
          </w:rPr>
          <w:fldChar w:fldCharType="begin"/>
        </w:r>
        <w:r w:rsidR="00AD52A9">
          <w:rPr>
            <w:noProof/>
            <w:webHidden/>
          </w:rPr>
          <w:instrText xml:space="preserve"> PAGEREF _Toc29984716 \h </w:instrText>
        </w:r>
        <w:r w:rsidR="00AD52A9">
          <w:rPr>
            <w:noProof/>
            <w:webHidden/>
          </w:rPr>
        </w:r>
        <w:r w:rsidR="00AD52A9">
          <w:rPr>
            <w:noProof/>
            <w:webHidden/>
          </w:rPr>
          <w:fldChar w:fldCharType="separate"/>
        </w:r>
        <w:r w:rsidR="00AD52A9">
          <w:rPr>
            <w:noProof/>
            <w:webHidden/>
          </w:rPr>
          <w:t>196</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17" w:history="1">
        <w:r w:rsidR="00AD52A9" w:rsidRPr="00CA570C">
          <w:rPr>
            <w:rStyle w:val="Hipercze"/>
            <w:noProof/>
          </w:rPr>
          <w:t>3.28.</w:t>
        </w:r>
        <w:r w:rsidR="00AD52A9">
          <w:rPr>
            <w:rFonts w:asciiTheme="minorHAnsi" w:eastAsiaTheme="minorEastAsia" w:hAnsiTheme="minorHAnsi" w:cstheme="minorBidi"/>
            <w:bCs w:val="0"/>
            <w:noProof/>
            <w:sz w:val="22"/>
            <w:szCs w:val="22"/>
          </w:rPr>
          <w:tab/>
        </w:r>
        <w:r w:rsidR="00AD52A9" w:rsidRPr="00CA570C">
          <w:rPr>
            <w:rStyle w:val="Hipercze"/>
            <w:noProof/>
          </w:rPr>
          <w:t>PL818 – Raport odbioru z zabezpieczeniem na magazynowanie</w:t>
        </w:r>
        <w:r w:rsidR="00AD52A9">
          <w:rPr>
            <w:noProof/>
            <w:webHidden/>
          </w:rPr>
          <w:tab/>
        </w:r>
        <w:r w:rsidR="00AD52A9">
          <w:rPr>
            <w:noProof/>
            <w:webHidden/>
          </w:rPr>
          <w:fldChar w:fldCharType="begin"/>
        </w:r>
        <w:r w:rsidR="00AD52A9">
          <w:rPr>
            <w:noProof/>
            <w:webHidden/>
          </w:rPr>
          <w:instrText xml:space="preserve"> PAGEREF _Toc29984717 \h </w:instrText>
        </w:r>
        <w:r w:rsidR="00AD52A9">
          <w:rPr>
            <w:noProof/>
            <w:webHidden/>
          </w:rPr>
        </w:r>
        <w:r w:rsidR="00AD52A9">
          <w:rPr>
            <w:noProof/>
            <w:webHidden/>
          </w:rPr>
          <w:fldChar w:fldCharType="separate"/>
        </w:r>
        <w:r w:rsidR="00AD52A9">
          <w:rPr>
            <w:noProof/>
            <w:webHidden/>
          </w:rPr>
          <w:t>208</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18" w:history="1">
        <w:r w:rsidR="00AD52A9" w:rsidRPr="00CA570C">
          <w:rPr>
            <w:rStyle w:val="Hipercze"/>
            <w:noProof/>
          </w:rPr>
          <w:t>3.29.</w:t>
        </w:r>
        <w:r w:rsidR="00AD52A9">
          <w:rPr>
            <w:rFonts w:asciiTheme="minorHAnsi" w:eastAsiaTheme="minorEastAsia" w:hAnsiTheme="minorHAnsi" w:cstheme="minorBidi"/>
            <w:bCs w:val="0"/>
            <w:noProof/>
            <w:sz w:val="22"/>
            <w:szCs w:val="22"/>
          </w:rPr>
          <w:tab/>
        </w:r>
        <w:r w:rsidR="00AD52A9" w:rsidRPr="00CA570C">
          <w:rPr>
            <w:rStyle w:val="Hipercze"/>
            <w:noProof/>
          </w:rPr>
          <w:t>IE819 – Ostrzeżenie lub odrzucenie przemieszczenia</w:t>
        </w:r>
        <w:r w:rsidR="00AD52A9">
          <w:rPr>
            <w:noProof/>
            <w:webHidden/>
          </w:rPr>
          <w:tab/>
        </w:r>
        <w:r w:rsidR="00AD52A9">
          <w:rPr>
            <w:noProof/>
            <w:webHidden/>
          </w:rPr>
          <w:fldChar w:fldCharType="begin"/>
        </w:r>
        <w:r w:rsidR="00AD52A9">
          <w:rPr>
            <w:noProof/>
            <w:webHidden/>
          </w:rPr>
          <w:instrText xml:space="preserve"> PAGEREF _Toc29984718 \h </w:instrText>
        </w:r>
        <w:r w:rsidR="00AD52A9">
          <w:rPr>
            <w:noProof/>
            <w:webHidden/>
          </w:rPr>
        </w:r>
        <w:r w:rsidR="00AD52A9">
          <w:rPr>
            <w:noProof/>
            <w:webHidden/>
          </w:rPr>
          <w:fldChar w:fldCharType="separate"/>
        </w:r>
        <w:r w:rsidR="00AD52A9">
          <w:rPr>
            <w:noProof/>
            <w:webHidden/>
          </w:rPr>
          <w:t>235</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19" w:history="1">
        <w:r w:rsidR="00AD52A9" w:rsidRPr="00CA570C">
          <w:rPr>
            <w:rStyle w:val="Hipercze"/>
            <w:noProof/>
          </w:rPr>
          <w:t>3.30.</w:t>
        </w:r>
        <w:r w:rsidR="00AD52A9">
          <w:rPr>
            <w:rFonts w:asciiTheme="minorHAnsi" w:eastAsiaTheme="minorEastAsia" w:hAnsiTheme="minorHAnsi" w:cstheme="minorBidi"/>
            <w:bCs w:val="0"/>
            <w:noProof/>
            <w:sz w:val="22"/>
            <w:szCs w:val="22"/>
          </w:rPr>
          <w:tab/>
        </w:r>
        <w:r w:rsidR="00AD52A9" w:rsidRPr="00CA570C">
          <w:rPr>
            <w:rStyle w:val="Hipercze"/>
            <w:noProof/>
          </w:rPr>
          <w:t>PL825 – Projekt podziału przemieszczenia</w:t>
        </w:r>
        <w:r w:rsidR="00AD52A9">
          <w:rPr>
            <w:noProof/>
            <w:webHidden/>
          </w:rPr>
          <w:tab/>
        </w:r>
        <w:r w:rsidR="00AD52A9">
          <w:rPr>
            <w:noProof/>
            <w:webHidden/>
          </w:rPr>
          <w:fldChar w:fldCharType="begin"/>
        </w:r>
        <w:r w:rsidR="00AD52A9">
          <w:rPr>
            <w:noProof/>
            <w:webHidden/>
          </w:rPr>
          <w:instrText xml:space="preserve"> PAGEREF _Toc29984719 \h </w:instrText>
        </w:r>
        <w:r w:rsidR="00AD52A9">
          <w:rPr>
            <w:noProof/>
            <w:webHidden/>
          </w:rPr>
        </w:r>
        <w:r w:rsidR="00AD52A9">
          <w:rPr>
            <w:noProof/>
            <w:webHidden/>
          </w:rPr>
          <w:fldChar w:fldCharType="separate"/>
        </w:r>
        <w:r w:rsidR="00AD52A9">
          <w:rPr>
            <w:noProof/>
            <w:webHidden/>
          </w:rPr>
          <w:t>240</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20" w:history="1">
        <w:r w:rsidR="00AD52A9" w:rsidRPr="00CA570C">
          <w:rPr>
            <w:rStyle w:val="Hipercze"/>
            <w:noProof/>
          </w:rPr>
          <w:t>3.31.</w:t>
        </w:r>
        <w:r w:rsidR="00AD52A9">
          <w:rPr>
            <w:rFonts w:asciiTheme="minorHAnsi" w:eastAsiaTheme="minorEastAsia" w:hAnsiTheme="minorHAnsi" w:cstheme="minorBidi"/>
            <w:bCs w:val="0"/>
            <w:noProof/>
            <w:sz w:val="22"/>
            <w:szCs w:val="22"/>
          </w:rPr>
          <w:tab/>
        </w:r>
        <w:r w:rsidR="00AD52A9" w:rsidRPr="00CA570C">
          <w:rPr>
            <w:rStyle w:val="Hipercze"/>
            <w:noProof/>
          </w:rPr>
          <w:t>IE829 – Powiadomienie o akceptacji procedury zawieszenia poboru akcyzy przy wywozie</w:t>
        </w:r>
        <w:r w:rsidR="00AD52A9">
          <w:rPr>
            <w:noProof/>
            <w:webHidden/>
          </w:rPr>
          <w:tab/>
        </w:r>
        <w:r w:rsidR="00AD52A9">
          <w:rPr>
            <w:noProof/>
            <w:webHidden/>
          </w:rPr>
          <w:fldChar w:fldCharType="begin"/>
        </w:r>
        <w:r w:rsidR="00AD52A9">
          <w:rPr>
            <w:noProof/>
            <w:webHidden/>
          </w:rPr>
          <w:instrText xml:space="preserve"> PAGEREF _Toc29984720 \h </w:instrText>
        </w:r>
        <w:r w:rsidR="00AD52A9">
          <w:rPr>
            <w:noProof/>
            <w:webHidden/>
          </w:rPr>
        </w:r>
        <w:r w:rsidR="00AD52A9">
          <w:rPr>
            <w:noProof/>
            <w:webHidden/>
          </w:rPr>
          <w:fldChar w:fldCharType="separate"/>
        </w:r>
        <w:r w:rsidR="00AD52A9">
          <w:rPr>
            <w:noProof/>
            <w:webHidden/>
          </w:rPr>
          <w:t>263</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21" w:history="1">
        <w:r w:rsidR="00AD52A9" w:rsidRPr="00CA570C">
          <w:rPr>
            <w:rStyle w:val="Hipercze"/>
            <w:noProof/>
          </w:rPr>
          <w:t>3.32.</w:t>
        </w:r>
        <w:r w:rsidR="00AD52A9">
          <w:rPr>
            <w:rFonts w:asciiTheme="minorHAnsi" w:eastAsiaTheme="minorEastAsia" w:hAnsiTheme="minorHAnsi" w:cstheme="minorBidi"/>
            <w:bCs w:val="0"/>
            <w:noProof/>
            <w:sz w:val="22"/>
            <w:szCs w:val="22"/>
          </w:rPr>
          <w:tab/>
        </w:r>
        <w:r w:rsidR="00AD52A9" w:rsidRPr="00CA570C">
          <w:rPr>
            <w:rStyle w:val="Hipercze"/>
            <w:noProof/>
          </w:rPr>
          <w:t>IE837 – Wyjaśnienia dotyczące zwłoki w dostawie</w:t>
        </w:r>
        <w:r w:rsidR="00AD52A9">
          <w:rPr>
            <w:noProof/>
            <w:webHidden/>
          </w:rPr>
          <w:tab/>
        </w:r>
        <w:r w:rsidR="00AD52A9">
          <w:rPr>
            <w:noProof/>
            <w:webHidden/>
          </w:rPr>
          <w:fldChar w:fldCharType="begin"/>
        </w:r>
        <w:r w:rsidR="00AD52A9">
          <w:rPr>
            <w:noProof/>
            <w:webHidden/>
          </w:rPr>
          <w:instrText xml:space="preserve"> PAGEREF _Toc29984721 \h </w:instrText>
        </w:r>
        <w:r w:rsidR="00AD52A9">
          <w:rPr>
            <w:noProof/>
            <w:webHidden/>
          </w:rPr>
        </w:r>
        <w:r w:rsidR="00AD52A9">
          <w:rPr>
            <w:noProof/>
            <w:webHidden/>
          </w:rPr>
          <w:fldChar w:fldCharType="separate"/>
        </w:r>
        <w:r w:rsidR="00AD52A9">
          <w:rPr>
            <w:noProof/>
            <w:webHidden/>
          </w:rPr>
          <w:t>267</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22" w:history="1">
        <w:r w:rsidR="00AD52A9" w:rsidRPr="00CA570C">
          <w:rPr>
            <w:rStyle w:val="Hipercze"/>
            <w:noProof/>
          </w:rPr>
          <w:t>3.33.</w:t>
        </w:r>
        <w:r w:rsidR="00AD52A9">
          <w:rPr>
            <w:rFonts w:asciiTheme="minorHAnsi" w:eastAsiaTheme="minorEastAsia" w:hAnsiTheme="minorHAnsi" w:cstheme="minorBidi"/>
            <w:bCs w:val="0"/>
            <w:noProof/>
            <w:sz w:val="22"/>
            <w:szCs w:val="22"/>
          </w:rPr>
          <w:tab/>
        </w:r>
        <w:r w:rsidR="00AD52A9" w:rsidRPr="00CA570C">
          <w:rPr>
            <w:rStyle w:val="Hipercze"/>
            <w:noProof/>
          </w:rPr>
          <w:t>IE839 – Powiadomienie o odrzuceniu procedury zawieszenia poboru akcyzy przy wywozie lub przywozie</w:t>
        </w:r>
        <w:r w:rsidR="00AD52A9">
          <w:rPr>
            <w:noProof/>
            <w:webHidden/>
          </w:rPr>
          <w:tab/>
        </w:r>
        <w:r w:rsidR="00AD52A9">
          <w:rPr>
            <w:noProof/>
            <w:webHidden/>
          </w:rPr>
          <w:fldChar w:fldCharType="begin"/>
        </w:r>
        <w:r w:rsidR="00AD52A9">
          <w:rPr>
            <w:noProof/>
            <w:webHidden/>
          </w:rPr>
          <w:instrText xml:space="preserve"> PAGEREF _Toc29984722 \h </w:instrText>
        </w:r>
        <w:r w:rsidR="00AD52A9">
          <w:rPr>
            <w:noProof/>
            <w:webHidden/>
          </w:rPr>
        </w:r>
        <w:r w:rsidR="00AD52A9">
          <w:rPr>
            <w:noProof/>
            <w:webHidden/>
          </w:rPr>
          <w:fldChar w:fldCharType="separate"/>
        </w:r>
        <w:r w:rsidR="00AD52A9">
          <w:rPr>
            <w:noProof/>
            <w:webHidden/>
          </w:rPr>
          <w:t>269</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23" w:history="1">
        <w:r w:rsidR="00AD52A9" w:rsidRPr="00CA570C">
          <w:rPr>
            <w:rStyle w:val="Hipercze"/>
            <w:noProof/>
          </w:rPr>
          <w:t>3.34.</w:t>
        </w:r>
        <w:r w:rsidR="00AD52A9">
          <w:rPr>
            <w:rFonts w:asciiTheme="minorHAnsi" w:eastAsiaTheme="minorEastAsia" w:hAnsiTheme="minorHAnsi" w:cstheme="minorBidi"/>
            <w:bCs w:val="0"/>
            <w:noProof/>
            <w:sz w:val="22"/>
            <w:szCs w:val="22"/>
          </w:rPr>
          <w:tab/>
        </w:r>
        <w:r w:rsidR="00AD52A9" w:rsidRPr="00CA570C">
          <w:rPr>
            <w:rStyle w:val="Hipercze"/>
            <w:noProof/>
          </w:rPr>
          <w:t>IE840 – Raport ze zdarzenia</w:t>
        </w:r>
        <w:r w:rsidR="00AD52A9">
          <w:rPr>
            <w:noProof/>
            <w:webHidden/>
          </w:rPr>
          <w:tab/>
        </w:r>
        <w:r w:rsidR="00AD52A9">
          <w:rPr>
            <w:noProof/>
            <w:webHidden/>
          </w:rPr>
          <w:fldChar w:fldCharType="begin"/>
        </w:r>
        <w:r w:rsidR="00AD52A9">
          <w:rPr>
            <w:noProof/>
            <w:webHidden/>
          </w:rPr>
          <w:instrText xml:space="preserve"> PAGEREF _Toc29984723 \h </w:instrText>
        </w:r>
        <w:r w:rsidR="00AD52A9">
          <w:rPr>
            <w:noProof/>
            <w:webHidden/>
          </w:rPr>
        </w:r>
        <w:r w:rsidR="00AD52A9">
          <w:rPr>
            <w:noProof/>
            <w:webHidden/>
          </w:rPr>
          <w:fldChar w:fldCharType="separate"/>
        </w:r>
        <w:r w:rsidR="00AD52A9">
          <w:rPr>
            <w:noProof/>
            <w:webHidden/>
          </w:rPr>
          <w:t>275</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24" w:history="1">
        <w:r w:rsidR="00AD52A9" w:rsidRPr="00CA570C">
          <w:rPr>
            <w:rStyle w:val="Hipercze"/>
            <w:noProof/>
          </w:rPr>
          <w:t>3.35.</w:t>
        </w:r>
        <w:r w:rsidR="00AD52A9">
          <w:rPr>
            <w:rFonts w:asciiTheme="minorHAnsi" w:eastAsiaTheme="minorEastAsia" w:hAnsiTheme="minorHAnsi" w:cstheme="minorBidi"/>
            <w:bCs w:val="0"/>
            <w:noProof/>
            <w:sz w:val="22"/>
            <w:szCs w:val="22"/>
          </w:rPr>
          <w:tab/>
        </w:r>
        <w:r w:rsidR="00AD52A9" w:rsidRPr="00CA570C">
          <w:rPr>
            <w:rStyle w:val="Hipercze"/>
            <w:noProof/>
          </w:rPr>
          <w:t>IE871 – Wyjaśnienie przyczyny niedoborów lub nadwyżek</w:t>
        </w:r>
        <w:r w:rsidR="00AD52A9">
          <w:rPr>
            <w:noProof/>
            <w:webHidden/>
          </w:rPr>
          <w:tab/>
        </w:r>
        <w:r w:rsidR="00AD52A9">
          <w:rPr>
            <w:noProof/>
            <w:webHidden/>
          </w:rPr>
          <w:fldChar w:fldCharType="begin"/>
        </w:r>
        <w:r w:rsidR="00AD52A9">
          <w:rPr>
            <w:noProof/>
            <w:webHidden/>
          </w:rPr>
          <w:instrText xml:space="preserve"> PAGEREF _Toc29984724 \h </w:instrText>
        </w:r>
        <w:r w:rsidR="00AD52A9">
          <w:rPr>
            <w:noProof/>
            <w:webHidden/>
          </w:rPr>
        </w:r>
        <w:r w:rsidR="00AD52A9">
          <w:rPr>
            <w:noProof/>
            <w:webHidden/>
          </w:rPr>
          <w:fldChar w:fldCharType="separate"/>
        </w:r>
        <w:r w:rsidR="00AD52A9">
          <w:rPr>
            <w:noProof/>
            <w:webHidden/>
          </w:rPr>
          <w:t>296</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25" w:history="1">
        <w:r w:rsidR="00AD52A9" w:rsidRPr="00CA570C">
          <w:rPr>
            <w:rStyle w:val="Hipercze"/>
            <w:noProof/>
          </w:rPr>
          <w:t>3.36.</w:t>
        </w:r>
        <w:r w:rsidR="00AD52A9">
          <w:rPr>
            <w:rFonts w:asciiTheme="minorHAnsi" w:eastAsiaTheme="minorEastAsia" w:hAnsiTheme="minorHAnsi" w:cstheme="minorBidi"/>
            <w:bCs w:val="0"/>
            <w:noProof/>
            <w:sz w:val="22"/>
            <w:szCs w:val="22"/>
          </w:rPr>
          <w:tab/>
        </w:r>
        <w:r w:rsidR="00AD52A9" w:rsidRPr="00CA570C">
          <w:rPr>
            <w:rStyle w:val="Hipercze"/>
            <w:noProof/>
          </w:rPr>
          <w:t>IE881 – Odpowiedź na manualne zamknięcie</w:t>
        </w:r>
        <w:r w:rsidR="00AD52A9">
          <w:rPr>
            <w:noProof/>
            <w:webHidden/>
          </w:rPr>
          <w:tab/>
        </w:r>
        <w:r w:rsidR="00AD52A9">
          <w:rPr>
            <w:noProof/>
            <w:webHidden/>
          </w:rPr>
          <w:fldChar w:fldCharType="begin"/>
        </w:r>
        <w:r w:rsidR="00AD52A9">
          <w:rPr>
            <w:noProof/>
            <w:webHidden/>
          </w:rPr>
          <w:instrText xml:space="preserve"> PAGEREF _Toc29984725 \h </w:instrText>
        </w:r>
        <w:r w:rsidR="00AD52A9">
          <w:rPr>
            <w:noProof/>
            <w:webHidden/>
          </w:rPr>
        </w:r>
        <w:r w:rsidR="00AD52A9">
          <w:rPr>
            <w:noProof/>
            <w:webHidden/>
          </w:rPr>
          <w:fldChar w:fldCharType="separate"/>
        </w:r>
        <w:r w:rsidR="00AD52A9">
          <w:rPr>
            <w:noProof/>
            <w:webHidden/>
          </w:rPr>
          <w:t>303</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92" w:history="1">
        <w:r w:rsidR="00AD52A9" w:rsidRPr="00CA570C">
          <w:rPr>
            <w:rStyle w:val="Hipercze"/>
            <w:noProof/>
          </w:rPr>
          <w:t>3.37.</w:t>
        </w:r>
        <w:r w:rsidR="00AD52A9">
          <w:rPr>
            <w:rFonts w:asciiTheme="minorHAnsi" w:eastAsiaTheme="minorEastAsia" w:hAnsiTheme="minorHAnsi" w:cstheme="minorBidi"/>
            <w:bCs w:val="0"/>
            <w:noProof/>
            <w:sz w:val="22"/>
            <w:szCs w:val="22"/>
          </w:rPr>
          <w:tab/>
        </w:r>
        <w:r w:rsidR="00AD52A9" w:rsidRPr="00CA570C">
          <w:rPr>
            <w:rStyle w:val="Hipercze"/>
            <w:noProof/>
          </w:rPr>
          <w:t>PZ – Potwierdzenie zarejestrowania</w:t>
        </w:r>
        <w:r w:rsidR="00AD52A9">
          <w:rPr>
            <w:noProof/>
            <w:webHidden/>
          </w:rPr>
          <w:tab/>
        </w:r>
        <w:r w:rsidR="00AD52A9">
          <w:rPr>
            <w:noProof/>
            <w:webHidden/>
          </w:rPr>
          <w:fldChar w:fldCharType="begin"/>
        </w:r>
        <w:r w:rsidR="00AD52A9">
          <w:rPr>
            <w:noProof/>
            <w:webHidden/>
          </w:rPr>
          <w:instrText xml:space="preserve"> PAGEREF _Toc29984792 \h </w:instrText>
        </w:r>
        <w:r w:rsidR="00AD52A9">
          <w:rPr>
            <w:noProof/>
            <w:webHidden/>
          </w:rPr>
        </w:r>
        <w:r w:rsidR="00AD52A9">
          <w:rPr>
            <w:noProof/>
            <w:webHidden/>
          </w:rPr>
          <w:fldChar w:fldCharType="separate"/>
        </w:r>
        <w:r w:rsidR="00AD52A9">
          <w:rPr>
            <w:noProof/>
            <w:webHidden/>
          </w:rPr>
          <w:t>308</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93" w:history="1">
        <w:r w:rsidR="00AD52A9" w:rsidRPr="00CA570C">
          <w:rPr>
            <w:rStyle w:val="Hipercze"/>
            <w:noProof/>
          </w:rPr>
          <w:t>3.38.</w:t>
        </w:r>
        <w:r w:rsidR="00AD52A9">
          <w:rPr>
            <w:rFonts w:asciiTheme="minorHAnsi" w:eastAsiaTheme="minorEastAsia" w:hAnsiTheme="minorHAnsi" w:cstheme="minorBidi"/>
            <w:bCs w:val="0"/>
            <w:noProof/>
            <w:sz w:val="22"/>
            <w:szCs w:val="22"/>
          </w:rPr>
          <w:tab/>
        </w:r>
        <w:r w:rsidR="00AD52A9" w:rsidRPr="00CA570C">
          <w:rPr>
            <w:rStyle w:val="Hipercze"/>
            <w:noProof/>
          </w:rPr>
          <w:t>TraderToEAD– Koperta z komunikatem od podmiotu</w:t>
        </w:r>
        <w:r w:rsidR="00AD52A9">
          <w:rPr>
            <w:noProof/>
            <w:webHidden/>
          </w:rPr>
          <w:tab/>
        </w:r>
        <w:r w:rsidR="00AD52A9">
          <w:rPr>
            <w:noProof/>
            <w:webHidden/>
          </w:rPr>
          <w:fldChar w:fldCharType="begin"/>
        </w:r>
        <w:r w:rsidR="00AD52A9">
          <w:rPr>
            <w:noProof/>
            <w:webHidden/>
          </w:rPr>
          <w:instrText xml:space="preserve"> PAGEREF _Toc29984793 \h </w:instrText>
        </w:r>
        <w:r w:rsidR="00AD52A9">
          <w:rPr>
            <w:noProof/>
            <w:webHidden/>
          </w:rPr>
        </w:r>
        <w:r w:rsidR="00AD52A9">
          <w:rPr>
            <w:noProof/>
            <w:webHidden/>
          </w:rPr>
          <w:fldChar w:fldCharType="separate"/>
        </w:r>
        <w:r w:rsidR="00AD52A9">
          <w:rPr>
            <w:noProof/>
            <w:webHidden/>
          </w:rPr>
          <w:t>310</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94" w:history="1">
        <w:r w:rsidR="00AD52A9" w:rsidRPr="00CA570C">
          <w:rPr>
            <w:rStyle w:val="Hipercze"/>
            <w:noProof/>
          </w:rPr>
          <w:t>3.39.</w:t>
        </w:r>
        <w:r w:rsidR="00AD52A9">
          <w:rPr>
            <w:rFonts w:asciiTheme="minorHAnsi" w:eastAsiaTheme="minorEastAsia" w:hAnsiTheme="minorHAnsi" w:cstheme="minorBidi"/>
            <w:bCs w:val="0"/>
            <w:noProof/>
            <w:sz w:val="22"/>
            <w:szCs w:val="22"/>
          </w:rPr>
          <w:tab/>
        </w:r>
        <w:r w:rsidR="00AD52A9" w:rsidRPr="00CA570C">
          <w:rPr>
            <w:rStyle w:val="Hipercze"/>
            <w:noProof/>
          </w:rPr>
          <w:t>EADToTrader – Koperta z komunikatem do podmiotu</w:t>
        </w:r>
        <w:r w:rsidR="00AD52A9">
          <w:rPr>
            <w:noProof/>
            <w:webHidden/>
          </w:rPr>
          <w:tab/>
        </w:r>
        <w:r w:rsidR="00AD52A9">
          <w:rPr>
            <w:noProof/>
            <w:webHidden/>
          </w:rPr>
          <w:fldChar w:fldCharType="begin"/>
        </w:r>
        <w:r w:rsidR="00AD52A9">
          <w:rPr>
            <w:noProof/>
            <w:webHidden/>
          </w:rPr>
          <w:instrText xml:space="preserve"> PAGEREF _Toc29984794 \h </w:instrText>
        </w:r>
        <w:r w:rsidR="00AD52A9">
          <w:rPr>
            <w:noProof/>
            <w:webHidden/>
          </w:rPr>
        </w:r>
        <w:r w:rsidR="00AD52A9">
          <w:rPr>
            <w:noProof/>
            <w:webHidden/>
          </w:rPr>
          <w:fldChar w:fldCharType="separate"/>
        </w:r>
        <w:r w:rsidR="00AD52A9">
          <w:rPr>
            <w:noProof/>
            <w:webHidden/>
          </w:rPr>
          <w:t>311</w:t>
        </w:r>
        <w:r w:rsidR="00AD52A9">
          <w:rPr>
            <w:noProof/>
            <w:webHidden/>
          </w:rPr>
          <w:fldChar w:fldCharType="end"/>
        </w:r>
      </w:hyperlink>
    </w:p>
    <w:p w:rsidR="00AD52A9" w:rsidRDefault="00B452F4">
      <w:pPr>
        <w:pStyle w:val="Spistreci1"/>
        <w:rPr>
          <w:rFonts w:asciiTheme="minorHAnsi" w:eastAsiaTheme="minorEastAsia" w:hAnsiTheme="minorHAnsi" w:cstheme="minorBidi"/>
          <w:b w:val="0"/>
          <w:bCs w:val="0"/>
          <w:noProof/>
          <w:sz w:val="22"/>
          <w:szCs w:val="22"/>
        </w:rPr>
      </w:pPr>
      <w:hyperlink w:anchor="_Toc29984795" w:history="1">
        <w:r w:rsidR="00AD52A9" w:rsidRPr="00CA570C">
          <w:rPr>
            <w:rStyle w:val="Hipercze"/>
            <w:noProof/>
          </w:rPr>
          <w:t>4.</w:t>
        </w:r>
        <w:r w:rsidR="00AD52A9">
          <w:rPr>
            <w:rFonts w:asciiTheme="minorHAnsi" w:eastAsiaTheme="minorEastAsia" w:hAnsiTheme="minorHAnsi" w:cstheme="minorBidi"/>
            <w:b w:val="0"/>
            <w:bCs w:val="0"/>
            <w:noProof/>
            <w:sz w:val="22"/>
            <w:szCs w:val="22"/>
          </w:rPr>
          <w:tab/>
        </w:r>
        <w:r w:rsidR="00AD52A9" w:rsidRPr="00CA570C">
          <w:rPr>
            <w:rStyle w:val="Hipercze"/>
            <w:noProof/>
          </w:rPr>
          <w:t>Enumeracje</w:t>
        </w:r>
        <w:r w:rsidR="00AD52A9">
          <w:rPr>
            <w:noProof/>
            <w:webHidden/>
          </w:rPr>
          <w:tab/>
        </w:r>
        <w:r w:rsidR="00AD52A9">
          <w:rPr>
            <w:noProof/>
            <w:webHidden/>
          </w:rPr>
          <w:fldChar w:fldCharType="begin"/>
        </w:r>
        <w:r w:rsidR="00AD52A9">
          <w:rPr>
            <w:noProof/>
            <w:webHidden/>
          </w:rPr>
          <w:instrText xml:space="preserve"> PAGEREF _Toc29984795 \h </w:instrText>
        </w:r>
        <w:r w:rsidR="00AD52A9">
          <w:rPr>
            <w:noProof/>
            <w:webHidden/>
          </w:rPr>
        </w:r>
        <w:r w:rsidR="00AD52A9">
          <w:rPr>
            <w:noProof/>
            <w:webHidden/>
          </w:rPr>
          <w:fldChar w:fldCharType="separate"/>
        </w:r>
        <w:r w:rsidR="00AD52A9">
          <w:rPr>
            <w:noProof/>
            <w:webHidden/>
          </w:rPr>
          <w:t>312</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96" w:history="1">
        <w:r w:rsidR="00AD52A9" w:rsidRPr="00CA570C">
          <w:rPr>
            <w:rStyle w:val="Hipercze"/>
            <w:noProof/>
          </w:rPr>
          <w:t>4.1.</w:t>
        </w:r>
        <w:r w:rsidR="00AD52A9">
          <w:rPr>
            <w:rFonts w:asciiTheme="minorHAnsi" w:eastAsiaTheme="minorEastAsia" w:hAnsiTheme="minorHAnsi" w:cstheme="minorBidi"/>
            <w:bCs w:val="0"/>
            <w:noProof/>
            <w:sz w:val="22"/>
            <w:szCs w:val="22"/>
          </w:rPr>
          <w:tab/>
        </w:r>
        <w:r w:rsidR="00AD52A9" w:rsidRPr="00CA570C">
          <w:rPr>
            <w:rStyle w:val="Hipercze"/>
            <w:noProof/>
          </w:rPr>
          <w:t>Kategorie wyrobu winiarskiego (Categories of Wine Product)</w:t>
        </w:r>
        <w:r w:rsidR="00AD52A9">
          <w:rPr>
            <w:noProof/>
            <w:webHidden/>
          </w:rPr>
          <w:tab/>
        </w:r>
        <w:r w:rsidR="00AD52A9">
          <w:rPr>
            <w:noProof/>
            <w:webHidden/>
          </w:rPr>
          <w:fldChar w:fldCharType="begin"/>
        </w:r>
        <w:r w:rsidR="00AD52A9">
          <w:rPr>
            <w:noProof/>
            <w:webHidden/>
          </w:rPr>
          <w:instrText xml:space="preserve"> PAGEREF _Toc29984796 \h </w:instrText>
        </w:r>
        <w:r w:rsidR="00AD52A9">
          <w:rPr>
            <w:noProof/>
            <w:webHidden/>
          </w:rPr>
        </w:r>
        <w:r w:rsidR="00AD52A9">
          <w:rPr>
            <w:noProof/>
            <w:webHidden/>
          </w:rPr>
          <w:fldChar w:fldCharType="separate"/>
        </w:r>
        <w:r w:rsidR="00AD52A9">
          <w:rPr>
            <w:noProof/>
            <w:webHidden/>
          </w:rPr>
          <w:t>312</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97" w:history="1">
        <w:r w:rsidR="00AD52A9" w:rsidRPr="00CA570C">
          <w:rPr>
            <w:rStyle w:val="Hipercze"/>
            <w:noProof/>
          </w:rPr>
          <w:t>4.2.</w:t>
        </w:r>
        <w:r w:rsidR="00AD52A9">
          <w:rPr>
            <w:rFonts w:asciiTheme="minorHAnsi" w:eastAsiaTheme="minorEastAsia" w:hAnsiTheme="minorHAnsi" w:cstheme="minorBidi"/>
            <w:bCs w:val="0"/>
            <w:noProof/>
            <w:sz w:val="22"/>
            <w:szCs w:val="22"/>
          </w:rPr>
          <w:tab/>
        </w:r>
        <w:r w:rsidR="00AD52A9" w:rsidRPr="00CA570C">
          <w:rPr>
            <w:rStyle w:val="Hipercze"/>
            <w:noProof/>
          </w:rPr>
          <w:t>Kody rodzaju gwaranta (Guarantor type codes)</w:t>
        </w:r>
        <w:r w:rsidR="00AD52A9">
          <w:rPr>
            <w:noProof/>
            <w:webHidden/>
          </w:rPr>
          <w:tab/>
        </w:r>
        <w:r w:rsidR="00AD52A9">
          <w:rPr>
            <w:noProof/>
            <w:webHidden/>
          </w:rPr>
          <w:fldChar w:fldCharType="begin"/>
        </w:r>
        <w:r w:rsidR="00AD52A9">
          <w:rPr>
            <w:noProof/>
            <w:webHidden/>
          </w:rPr>
          <w:instrText xml:space="preserve"> PAGEREF _Toc29984797 \h </w:instrText>
        </w:r>
        <w:r w:rsidR="00AD52A9">
          <w:rPr>
            <w:noProof/>
            <w:webHidden/>
          </w:rPr>
        </w:r>
        <w:r w:rsidR="00AD52A9">
          <w:rPr>
            <w:noProof/>
            <w:webHidden/>
          </w:rPr>
          <w:fldChar w:fldCharType="separate"/>
        </w:r>
        <w:r w:rsidR="00AD52A9">
          <w:rPr>
            <w:noProof/>
            <w:webHidden/>
          </w:rPr>
          <w:t>312</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98" w:history="1">
        <w:r w:rsidR="00AD52A9" w:rsidRPr="00CA570C">
          <w:rPr>
            <w:rStyle w:val="Hipercze"/>
            <w:noProof/>
          </w:rPr>
          <w:t>4.3.</w:t>
        </w:r>
        <w:r w:rsidR="00AD52A9">
          <w:rPr>
            <w:rFonts w:asciiTheme="minorHAnsi" w:eastAsiaTheme="minorEastAsia" w:hAnsiTheme="minorHAnsi" w:cstheme="minorBidi"/>
            <w:bCs w:val="0"/>
            <w:noProof/>
            <w:sz w:val="22"/>
            <w:szCs w:val="22"/>
          </w:rPr>
          <w:tab/>
        </w:r>
        <w:r w:rsidR="00AD52A9" w:rsidRPr="00CA570C">
          <w:rPr>
            <w:rStyle w:val="Hipercze"/>
            <w:noProof/>
          </w:rPr>
          <w:t>Kody rodzaju miejsca rozpoczęcia przemieszczenia (Origin Type Code)</w:t>
        </w:r>
        <w:r w:rsidR="00AD52A9">
          <w:rPr>
            <w:noProof/>
            <w:webHidden/>
          </w:rPr>
          <w:tab/>
        </w:r>
        <w:r w:rsidR="00AD52A9">
          <w:rPr>
            <w:noProof/>
            <w:webHidden/>
          </w:rPr>
          <w:fldChar w:fldCharType="begin"/>
        </w:r>
        <w:r w:rsidR="00AD52A9">
          <w:rPr>
            <w:noProof/>
            <w:webHidden/>
          </w:rPr>
          <w:instrText xml:space="preserve"> PAGEREF _Toc29984798 \h </w:instrText>
        </w:r>
        <w:r w:rsidR="00AD52A9">
          <w:rPr>
            <w:noProof/>
            <w:webHidden/>
          </w:rPr>
        </w:r>
        <w:r w:rsidR="00AD52A9">
          <w:rPr>
            <w:noProof/>
            <w:webHidden/>
          </w:rPr>
          <w:fldChar w:fldCharType="separate"/>
        </w:r>
        <w:r w:rsidR="00AD52A9">
          <w:rPr>
            <w:noProof/>
            <w:webHidden/>
          </w:rPr>
          <w:t>313</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799" w:history="1">
        <w:r w:rsidR="00AD52A9" w:rsidRPr="00CA570C">
          <w:rPr>
            <w:rStyle w:val="Hipercze"/>
            <w:noProof/>
          </w:rPr>
          <w:t>4.4.</w:t>
        </w:r>
        <w:r w:rsidR="00AD52A9">
          <w:rPr>
            <w:rFonts w:asciiTheme="minorHAnsi" w:eastAsiaTheme="minorEastAsia" w:hAnsiTheme="minorHAnsi" w:cstheme="minorBidi"/>
            <w:bCs w:val="0"/>
            <w:noProof/>
            <w:sz w:val="22"/>
            <w:szCs w:val="22"/>
          </w:rPr>
          <w:tab/>
        </w:r>
        <w:r w:rsidR="00AD52A9" w:rsidRPr="00CA570C">
          <w:rPr>
            <w:rStyle w:val="Hipercze"/>
            <w:noProof/>
          </w:rPr>
          <w:t>Kody rodzaju miejsca przeznaczenia (Destination Type Codes)</w:t>
        </w:r>
        <w:r w:rsidR="00AD52A9">
          <w:rPr>
            <w:noProof/>
            <w:webHidden/>
          </w:rPr>
          <w:tab/>
        </w:r>
        <w:r w:rsidR="00AD52A9">
          <w:rPr>
            <w:noProof/>
            <w:webHidden/>
          </w:rPr>
          <w:fldChar w:fldCharType="begin"/>
        </w:r>
        <w:r w:rsidR="00AD52A9">
          <w:rPr>
            <w:noProof/>
            <w:webHidden/>
          </w:rPr>
          <w:instrText xml:space="preserve"> PAGEREF _Toc29984799 \h </w:instrText>
        </w:r>
        <w:r w:rsidR="00AD52A9">
          <w:rPr>
            <w:noProof/>
            <w:webHidden/>
          </w:rPr>
        </w:r>
        <w:r w:rsidR="00AD52A9">
          <w:rPr>
            <w:noProof/>
            <w:webHidden/>
          </w:rPr>
          <w:fldChar w:fldCharType="separate"/>
        </w:r>
        <w:r w:rsidR="00AD52A9">
          <w:rPr>
            <w:noProof/>
            <w:webHidden/>
          </w:rPr>
          <w:t>313</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00" w:history="1">
        <w:r w:rsidR="00AD52A9" w:rsidRPr="00CA570C">
          <w:rPr>
            <w:rStyle w:val="Hipercze"/>
            <w:noProof/>
          </w:rPr>
          <w:t>4.5.</w:t>
        </w:r>
        <w:r w:rsidR="00AD52A9">
          <w:rPr>
            <w:rFonts w:asciiTheme="minorHAnsi" w:eastAsiaTheme="minorEastAsia" w:hAnsiTheme="minorHAnsi" w:cstheme="minorBidi"/>
            <w:bCs w:val="0"/>
            <w:noProof/>
            <w:sz w:val="22"/>
            <w:szCs w:val="22"/>
          </w:rPr>
          <w:tab/>
        </w:r>
        <w:r w:rsidR="00AD52A9" w:rsidRPr="00CA570C">
          <w:rPr>
            <w:rStyle w:val="Hipercze"/>
            <w:noProof/>
          </w:rPr>
          <w:t>Kody rodzaju zmiany miejsca przeznaczenia (Change of Destination Type Codes)</w:t>
        </w:r>
        <w:r w:rsidR="00AD52A9">
          <w:rPr>
            <w:noProof/>
            <w:webHidden/>
          </w:rPr>
          <w:tab/>
        </w:r>
        <w:r w:rsidR="00AD52A9">
          <w:rPr>
            <w:noProof/>
            <w:webHidden/>
          </w:rPr>
          <w:fldChar w:fldCharType="begin"/>
        </w:r>
        <w:r w:rsidR="00AD52A9">
          <w:rPr>
            <w:noProof/>
            <w:webHidden/>
          </w:rPr>
          <w:instrText xml:space="preserve"> PAGEREF _Toc29984800 \h </w:instrText>
        </w:r>
        <w:r w:rsidR="00AD52A9">
          <w:rPr>
            <w:noProof/>
            <w:webHidden/>
          </w:rPr>
        </w:r>
        <w:r w:rsidR="00AD52A9">
          <w:rPr>
            <w:noProof/>
            <w:webHidden/>
          </w:rPr>
          <w:fldChar w:fldCharType="separate"/>
        </w:r>
        <w:r w:rsidR="00AD52A9">
          <w:rPr>
            <w:noProof/>
            <w:webHidden/>
          </w:rPr>
          <w:t>314</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01" w:history="1">
        <w:r w:rsidR="00AD52A9" w:rsidRPr="00CA570C">
          <w:rPr>
            <w:rStyle w:val="Hipercze"/>
            <w:noProof/>
          </w:rPr>
          <w:t>4.6.</w:t>
        </w:r>
        <w:r w:rsidR="00AD52A9">
          <w:rPr>
            <w:rFonts w:asciiTheme="minorHAnsi" w:eastAsiaTheme="minorEastAsia" w:hAnsiTheme="minorHAnsi" w:cstheme="minorBidi"/>
            <w:bCs w:val="0"/>
            <w:noProof/>
            <w:sz w:val="22"/>
            <w:szCs w:val="22"/>
          </w:rPr>
          <w:tab/>
        </w:r>
        <w:r w:rsidR="00AD52A9" w:rsidRPr="00CA570C">
          <w:rPr>
            <w:rStyle w:val="Hipercze"/>
            <w:noProof/>
          </w:rPr>
          <w:t>Kody rodzaju miejsca przeznaczenia po podziale (Splitting Destination Type Codes)</w:t>
        </w:r>
        <w:r w:rsidR="00AD52A9">
          <w:rPr>
            <w:noProof/>
            <w:webHidden/>
          </w:rPr>
          <w:tab/>
        </w:r>
        <w:r w:rsidR="00AD52A9">
          <w:rPr>
            <w:noProof/>
            <w:webHidden/>
          </w:rPr>
          <w:fldChar w:fldCharType="begin"/>
        </w:r>
        <w:r w:rsidR="00AD52A9">
          <w:rPr>
            <w:noProof/>
            <w:webHidden/>
          </w:rPr>
          <w:instrText xml:space="preserve"> PAGEREF _Toc29984801 \h </w:instrText>
        </w:r>
        <w:r w:rsidR="00AD52A9">
          <w:rPr>
            <w:noProof/>
            <w:webHidden/>
          </w:rPr>
        </w:r>
        <w:r w:rsidR="00AD52A9">
          <w:rPr>
            <w:noProof/>
            <w:webHidden/>
          </w:rPr>
          <w:fldChar w:fldCharType="separate"/>
        </w:r>
        <w:r w:rsidR="00AD52A9">
          <w:rPr>
            <w:noProof/>
            <w:webHidden/>
          </w:rPr>
          <w:t>314</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02" w:history="1">
        <w:r w:rsidR="00AD52A9" w:rsidRPr="00CA570C">
          <w:rPr>
            <w:rStyle w:val="Hipercze"/>
            <w:noProof/>
            <w:lang w:val="en-US"/>
          </w:rPr>
          <w:t>4.7.</w:t>
        </w:r>
        <w:r w:rsidR="00AD52A9">
          <w:rPr>
            <w:rFonts w:asciiTheme="minorHAnsi" w:eastAsiaTheme="minorEastAsia" w:hAnsiTheme="minorHAnsi" w:cstheme="minorBidi"/>
            <w:bCs w:val="0"/>
            <w:noProof/>
            <w:sz w:val="22"/>
            <w:szCs w:val="22"/>
          </w:rPr>
          <w:tab/>
        </w:r>
        <w:r w:rsidR="00AD52A9" w:rsidRPr="00CA570C">
          <w:rPr>
            <w:rStyle w:val="Hipercze"/>
            <w:noProof/>
            <w:lang w:val="en-US"/>
          </w:rPr>
          <w:t>Ogólne wyniki odbioru (Global Conclusion of Receipt)</w:t>
        </w:r>
        <w:r w:rsidR="00AD52A9">
          <w:rPr>
            <w:noProof/>
            <w:webHidden/>
          </w:rPr>
          <w:tab/>
        </w:r>
        <w:r w:rsidR="00AD52A9">
          <w:rPr>
            <w:noProof/>
            <w:webHidden/>
          </w:rPr>
          <w:fldChar w:fldCharType="begin"/>
        </w:r>
        <w:r w:rsidR="00AD52A9">
          <w:rPr>
            <w:noProof/>
            <w:webHidden/>
          </w:rPr>
          <w:instrText xml:space="preserve"> PAGEREF _Toc29984802 \h </w:instrText>
        </w:r>
        <w:r w:rsidR="00AD52A9">
          <w:rPr>
            <w:noProof/>
            <w:webHidden/>
          </w:rPr>
        </w:r>
        <w:r w:rsidR="00AD52A9">
          <w:rPr>
            <w:noProof/>
            <w:webHidden/>
          </w:rPr>
          <w:fldChar w:fldCharType="separate"/>
        </w:r>
        <w:r w:rsidR="00AD52A9">
          <w:rPr>
            <w:noProof/>
            <w:webHidden/>
          </w:rPr>
          <w:t>314</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03" w:history="1">
        <w:r w:rsidR="00AD52A9" w:rsidRPr="00CA570C">
          <w:rPr>
            <w:rStyle w:val="Hipercze"/>
            <w:noProof/>
          </w:rPr>
          <w:t>4.8.</w:t>
        </w:r>
        <w:r w:rsidR="00AD52A9">
          <w:rPr>
            <w:rFonts w:asciiTheme="minorHAnsi" w:eastAsiaTheme="minorEastAsia" w:hAnsiTheme="minorHAnsi" w:cstheme="minorBidi"/>
            <w:bCs w:val="0"/>
            <w:noProof/>
            <w:sz w:val="22"/>
            <w:szCs w:val="22"/>
          </w:rPr>
          <w:tab/>
        </w:r>
        <w:r w:rsidR="00AD52A9" w:rsidRPr="00CA570C">
          <w:rPr>
            <w:rStyle w:val="Hipercze"/>
            <w:noProof/>
          </w:rPr>
          <w:t>Organizacja przewozu (Transport Arrangement)</w:t>
        </w:r>
        <w:r w:rsidR="00AD52A9">
          <w:rPr>
            <w:noProof/>
            <w:webHidden/>
          </w:rPr>
          <w:tab/>
        </w:r>
        <w:r w:rsidR="00AD52A9">
          <w:rPr>
            <w:noProof/>
            <w:webHidden/>
          </w:rPr>
          <w:fldChar w:fldCharType="begin"/>
        </w:r>
        <w:r w:rsidR="00AD52A9">
          <w:rPr>
            <w:noProof/>
            <w:webHidden/>
          </w:rPr>
          <w:instrText xml:space="preserve"> PAGEREF _Toc29984803 \h </w:instrText>
        </w:r>
        <w:r w:rsidR="00AD52A9">
          <w:rPr>
            <w:noProof/>
            <w:webHidden/>
          </w:rPr>
        </w:r>
        <w:r w:rsidR="00AD52A9">
          <w:rPr>
            <w:noProof/>
            <w:webHidden/>
          </w:rPr>
          <w:fldChar w:fldCharType="separate"/>
        </w:r>
        <w:r w:rsidR="00AD52A9">
          <w:rPr>
            <w:noProof/>
            <w:webHidden/>
          </w:rPr>
          <w:t>314</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04" w:history="1">
        <w:r w:rsidR="00AD52A9" w:rsidRPr="00CA570C">
          <w:rPr>
            <w:rStyle w:val="Hipercze"/>
            <w:noProof/>
          </w:rPr>
          <w:t>4.9.</w:t>
        </w:r>
        <w:r w:rsidR="00AD52A9">
          <w:rPr>
            <w:rFonts w:asciiTheme="minorHAnsi" w:eastAsiaTheme="minorEastAsia" w:hAnsiTheme="minorHAnsi" w:cstheme="minorBidi"/>
            <w:bCs w:val="0"/>
            <w:noProof/>
            <w:sz w:val="22"/>
            <w:szCs w:val="22"/>
          </w:rPr>
          <w:tab/>
        </w:r>
        <w:r w:rsidR="00AD52A9" w:rsidRPr="00CA570C">
          <w:rPr>
            <w:rStyle w:val="Hipercze"/>
            <w:noProof/>
          </w:rPr>
          <w:t>Wartości logiczne (Flags)</w:t>
        </w:r>
        <w:r w:rsidR="00AD52A9">
          <w:rPr>
            <w:noProof/>
            <w:webHidden/>
          </w:rPr>
          <w:tab/>
        </w:r>
        <w:r w:rsidR="00AD52A9">
          <w:rPr>
            <w:noProof/>
            <w:webHidden/>
          </w:rPr>
          <w:fldChar w:fldCharType="begin"/>
        </w:r>
        <w:r w:rsidR="00AD52A9">
          <w:rPr>
            <w:noProof/>
            <w:webHidden/>
          </w:rPr>
          <w:instrText xml:space="preserve"> PAGEREF _Toc29984804 \h </w:instrText>
        </w:r>
        <w:r w:rsidR="00AD52A9">
          <w:rPr>
            <w:noProof/>
            <w:webHidden/>
          </w:rPr>
        </w:r>
        <w:r w:rsidR="00AD52A9">
          <w:rPr>
            <w:noProof/>
            <w:webHidden/>
          </w:rPr>
          <w:fldChar w:fldCharType="separate"/>
        </w:r>
        <w:r w:rsidR="00AD52A9">
          <w:rPr>
            <w:noProof/>
            <w:webHidden/>
          </w:rPr>
          <w:t>315</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05" w:history="1">
        <w:r w:rsidR="00AD52A9" w:rsidRPr="00CA570C">
          <w:rPr>
            <w:rStyle w:val="Hipercze"/>
            <w:noProof/>
          </w:rPr>
          <w:t>4.10.</w:t>
        </w:r>
        <w:r w:rsidR="00AD52A9">
          <w:rPr>
            <w:rFonts w:asciiTheme="minorHAnsi" w:eastAsiaTheme="minorEastAsia" w:hAnsiTheme="minorHAnsi" w:cstheme="minorBidi"/>
            <w:bCs w:val="0"/>
            <w:noProof/>
            <w:sz w:val="22"/>
            <w:szCs w:val="22"/>
          </w:rPr>
          <w:tab/>
        </w:r>
        <w:r w:rsidR="00AD52A9" w:rsidRPr="00CA570C">
          <w:rPr>
            <w:rStyle w:val="Hipercze"/>
            <w:noProof/>
            <w:lang w:val="en-US"/>
          </w:rPr>
          <w:t>Kody błędów (Error Codes)</w:t>
        </w:r>
        <w:r w:rsidR="00AD52A9">
          <w:rPr>
            <w:noProof/>
            <w:webHidden/>
          </w:rPr>
          <w:tab/>
        </w:r>
        <w:r w:rsidR="00AD52A9">
          <w:rPr>
            <w:noProof/>
            <w:webHidden/>
          </w:rPr>
          <w:fldChar w:fldCharType="begin"/>
        </w:r>
        <w:r w:rsidR="00AD52A9">
          <w:rPr>
            <w:noProof/>
            <w:webHidden/>
          </w:rPr>
          <w:instrText xml:space="preserve"> PAGEREF _Toc29984805 \h </w:instrText>
        </w:r>
        <w:r w:rsidR="00AD52A9">
          <w:rPr>
            <w:noProof/>
            <w:webHidden/>
          </w:rPr>
        </w:r>
        <w:r w:rsidR="00AD52A9">
          <w:rPr>
            <w:noProof/>
            <w:webHidden/>
          </w:rPr>
          <w:fldChar w:fldCharType="separate"/>
        </w:r>
        <w:r w:rsidR="00AD52A9">
          <w:rPr>
            <w:noProof/>
            <w:webHidden/>
          </w:rPr>
          <w:t>315</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06" w:history="1">
        <w:r w:rsidR="00AD52A9" w:rsidRPr="00CA570C">
          <w:rPr>
            <w:rStyle w:val="Hipercze"/>
            <w:noProof/>
          </w:rPr>
          <w:t>4.11.</w:t>
        </w:r>
        <w:r w:rsidR="00AD52A9">
          <w:rPr>
            <w:rFonts w:asciiTheme="minorHAnsi" w:eastAsiaTheme="minorEastAsia" w:hAnsiTheme="minorHAnsi" w:cstheme="minorBidi"/>
            <w:bCs w:val="0"/>
            <w:noProof/>
            <w:sz w:val="22"/>
            <w:szCs w:val="22"/>
          </w:rPr>
          <w:tab/>
        </w:r>
        <w:r w:rsidR="00AD52A9" w:rsidRPr="00CA570C">
          <w:rPr>
            <w:rStyle w:val="Hipercze"/>
            <w:noProof/>
            <w:lang w:val="en-US"/>
          </w:rPr>
          <w:t>Lista kodów słowników (Requested List of Codes)</w:t>
        </w:r>
        <w:r w:rsidR="00AD52A9">
          <w:rPr>
            <w:noProof/>
            <w:webHidden/>
          </w:rPr>
          <w:tab/>
        </w:r>
        <w:r w:rsidR="00AD52A9">
          <w:rPr>
            <w:noProof/>
            <w:webHidden/>
          </w:rPr>
          <w:fldChar w:fldCharType="begin"/>
        </w:r>
        <w:r w:rsidR="00AD52A9">
          <w:rPr>
            <w:noProof/>
            <w:webHidden/>
          </w:rPr>
          <w:instrText xml:space="preserve"> PAGEREF _Toc29984806 \h </w:instrText>
        </w:r>
        <w:r w:rsidR="00AD52A9">
          <w:rPr>
            <w:noProof/>
            <w:webHidden/>
          </w:rPr>
        </w:r>
        <w:r w:rsidR="00AD52A9">
          <w:rPr>
            <w:noProof/>
            <w:webHidden/>
          </w:rPr>
          <w:fldChar w:fldCharType="separate"/>
        </w:r>
        <w:r w:rsidR="00AD52A9">
          <w:rPr>
            <w:noProof/>
            <w:webHidden/>
          </w:rPr>
          <w:t>316</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07" w:history="1">
        <w:r w:rsidR="00AD52A9" w:rsidRPr="00CA570C">
          <w:rPr>
            <w:rStyle w:val="Hipercze"/>
            <w:noProof/>
          </w:rPr>
          <w:t>4.12.</w:t>
        </w:r>
        <w:r w:rsidR="00AD52A9">
          <w:rPr>
            <w:rFonts w:asciiTheme="minorHAnsi" w:eastAsiaTheme="minorEastAsia" w:hAnsiTheme="minorHAnsi" w:cstheme="minorBidi"/>
            <w:bCs w:val="0"/>
            <w:noProof/>
            <w:sz w:val="22"/>
            <w:szCs w:val="22"/>
          </w:rPr>
          <w:tab/>
        </w:r>
        <w:r w:rsidR="00AD52A9" w:rsidRPr="00CA570C">
          <w:rPr>
            <w:rStyle w:val="Hipercze"/>
            <w:noProof/>
          </w:rPr>
          <w:t>Typ podmiotu przekazującego komunikat (Submitter Type)</w:t>
        </w:r>
        <w:r w:rsidR="00AD52A9">
          <w:rPr>
            <w:noProof/>
            <w:webHidden/>
          </w:rPr>
          <w:tab/>
        </w:r>
        <w:r w:rsidR="00AD52A9">
          <w:rPr>
            <w:noProof/>
            <w:webHidden/>
          </w:rPr>
          <w:fldChar w:fldCharType="begin"/>
        </w:r>
        <w:r w:rsidR="00AD52A9">
          <w:rPr>
            <w:noProof/>
            <w:webHidden/>
          </w:rPr>
          <w:instrText xml:space="preserve"> PAGEREF _Toc29984807 \h </w:instrText>
        </w:r>
        <w:r w:rsidR="00AD52A9">
          <w:rPr>
            <w:noProof/>
            <w:webHidden/>
          </w:rPr>
        </w:r>
        <w:r w:rsidR="00AD52A9">
          <w:rPr>
            <w:noProof/>
            <w:webHidden/>
          </w:rPr>
          <w:fldChar w:fldCharType="separate"/>
        </w:r>
        <w:r w:rsidR="00AD52A9">
          <w:rPr>
            <w:noProof/>
            <w:webHidden/>
          </w:rPr>
          <w:t>317</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08" w:history="1">
        <w:r w:rsidR="00AD52A9" w:rsidRPr="00CA570C">
          <w:rPr>
            <w:rStyle w:val="Hipercze"/>
            <w:noProof/>
          </w:rPr>
          <w:t>4.13.</w:t>
        </w:r>
        <w:r w:rsidR="00AD52A9">
          <w:rPr>
            <w:rFonts w:asciiTheme="minorHAnsi" w:eastAsiaTheme="minorEastAsia" w:hAnsiTheme="minorHAnsi" w:cstheme="minorBidi"/>
            <w:bCs w:val="0"/>
            <w:noProof/>
            <w:sz w:val="22"/>
            <w:szCs w:val="22"/>
          </w:rPr>
          <w:tab/>
        </w:r>
        <w:r w:rsidR="00AD52A9" w:rsidRPr="00CA570C">
          <w:rPr>
            <w:rStyle w:val="Hipercze"/>
            <w:noProof/>
          </w:rPr>
          <w:t>Typ żądanego komunikatu (Requested Message Type)</w:t>
        </w:r>
        <w:r w:rsidR="00AD52A9">
          <w:rPr>
            <w:noProof/>
            <w:webHidden/>
          </w:rPr>
          <w:tab/>
        </w:r>
        <w:r w:rsidR="00AD52A9">
          <w:rPr>
            <w:noProof/>
            <w:webHidden/>
          </w:rPr>
          <w:fldChar w:fldCharType="begin"/>
        </w:r>
        <w:r w:rsidR="00AD52A9">
          <w:rPr>
            <w:noProof/>
            <w:webHidden/>
          </w:rPr>
          <w:instrText xml:space="preserve"> PAGEREF _Toc29984808 \h </w:instrText>
        </w:r>
        <w:r w:rsidR="00AD52A9">
          <w:rPr>
            <w:noProof/>
            <w:webHidden/>
          </w:rPr>
        </w:r>
        <w:r w:rsidR="00AD52A9">
          <w:rPr>
            <w:noProof/>
            <w:webHidden/>
          </w:rPr>
          <w:fldChar w:fldCharType="separate"/>
        </w:r>
        <w:r w:rsidR="00AD52A9">
          <w:rPr>
            <w:noProof/>
            <w:webHidden/>
          </w:rPr>
          <w:t>317</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09" w:history="1">
        <w:r w:rsidR="00AD52A9" w:rsidRPr="00CA570C">
          <w:rPr>
            <w:rStyle w:val="Hipercze"/>
            <w:noProof/>
            <w:lang w:val="en-US"/>
          </w:rPr>
          <w:t>4.14.</w:t>
        </w:r>
        <w:r w:rsidR="00AD52A9">
          <w:rPr>
            <w:rFonts w:asciiTheme="minorHAnsi" w:eastAsiaTheme="minorEastAsia" w:hAnsiTheme="minorHAnsi" w:cstheme="minorBidi"/>
            <w:bCs w:val="0"/>
            <w:noProof/>
            <w:sz w:val="22"/>
            <w:szCs w:val="22"/>
          </w:rPr>
          <w:tab/>
        </w:r>
        <w:r w:rsidR="00AD52A9" w:rsidRPr="00CA570C">
          <w:rPr>
            <w:rStyle w:val="Hipercze"/>
            <w:noProof/>
            <w:lang w:val="en-US"/>
          </w:rPr>
          <w:t>Rodzaje paliwa (Fuel Types)</w:t>
        </w:r>
        <w:r w:rsidR="00AD52A9">
          <w:rPr>
            <w:noProof/>
            <w:webHidden/>
          </w:rPr>
          <w:tab/>
        </w:r>
        <w:r w:rsidR="00AD52A9">
          <w:rPr>
            <w:noProof/>
            <w:webHidden/>
          </w:rPr>
          <w:fldChar w:fldCharType="begin"/>
        </w:r>
        <w:r w:rsidR="00AD52A9">
          <w:rPr>
            <w:noProof/>
            <w:webHidden/>
          </w:rPr>
          <w:instrText xml:space="preserve"> PAGEREF _Toc29984809 \h </w:instrText>
        </w:r>
        <w:r w:rsidR="00AD52A9">
          <w:rPr>
            <w:noProof/>
            <w:webHidden/>
          </w:rPr>
        </w:r>
        <w:r w:rsidR="00AD52A9">
          <w:rPr>
            <w:noProof/>
            <w:webHidden/>
          </w:rPr>
          <w:fldChar w:fldCharType="separate"/>
        </w:r>
        <w:r w:rsidR="00AD52A9">
          <w:rPr>
            <w:noProof/>
            <w:webHidden/>
          </w:rPr>
          <w:t>317</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10" w:history="1">
        <w:r w:rsidR="00AD52A9" w:rsidRPr="00CA570C">
          <w:rPr>
            <w:rStyle w:val="Hipercze"/>
            <w:noProof/>
          </w:rPr>
          <w:t>4.15.</w:t>
        </w:r>
        <w:r w:rsidR="00AD52A9">
          <w:rPr>
            <w:rFonts w:asciiTheme="minorHAnsi" w:eastAsiaTheme="minorEastAsia" w:hAnsiTheme="minorHAnsi" w:cstheme="minorBidi"/>
            <w:bCs w:val="0"/>
            <w:noProof/>
            <w:sz w:val="22"/>
            <w:szCs w:val="22"/>
          </w:rPr>
          <w:tab/>
        </w:r>
        <w:r w:rsidR="00AD52A9" w:rsidRPr="00CA570C">
          <w:rPr>
            <w:rStyle w:val="Hipercze"/>
            <w:noProof/>
          </w:rPr>
          <w:t>Typ innego dokumentu towarzyszącego (Other Accompanying Document Type)</w:t>
        </w:r>
        <w:r w:rsidR="00AD52A9">
          <w:rPr>
            <w:noProof/>
            <w:webHidden/>
          </w:rPr>
          <w:tab/>
        </w:r>
        <w:r w:rsidR="00AD52A9">
          <w:rPr>
            <w:noProof/>
            <w:webHidden/>
          </w:rPr>
          <w:fldChar w:fldCharType="begin"/>
        </w:r>
        <w:r w:rsidR="00AD52A9">
          <w:rPr>
            <w:noProof/>
            <w:webHidden/>
          </w:rPr>
          <w:instrText xml:space="preserve"> PAGEREF _Toc29984810 \h </w:instrText>
        </w:r>
        <w:r w:rsidR="00AD52A9">
          <w:rPr>
            <w:noProof/>
            <w:webHidden/>
          </w:rPr>
        </w:r>
        <w:r w:rsidR="00AD52A9">
          <w:rPr>
            <w:noProof/>
            <w:webHidden/>
          </w:rPr>
          <w:fldChar w:fldCharType="separate"/>
        </w:r>
        <w:r w:rsidR="00AD52A9">
          <w:rPr>
            <w:noProof/>
            <w:webHidden/>
          </w:rPr>
          <w:t>317</w:t>
        </w:r>
        <w:r w:rsidR="00AD52A9">
          <w:rPr>
            <w:noProof/>
            <w:webHidden/>
          </w:rPr>
          <w:fldChar w:fldCharType="end"/>
        </w:r>
      </w:hyperlink>
    </w:p>
    <w:p w:rsidR="00AD52A9" w:rsidRDefault="00B452F4">
      <w:pPr>
        <w:pStyle w:val="Spistreci2"/>
        <w:rPr>
          <w:rFonts w:asciiTheme="minorHAnsi" w:eastAsiaTheme="minorEastAsia" w:hAnsiTheme="minorHAnsi" w:cstheme="minorBidi"/>
          <w:bCs w:val="0"/>
          <w:noProof/>
          <w:sz w:val="22"/>
          <w:szCs w:val="22"/>
        </w:rPr>
      </w:pPr>
      <w:hyperlink w:anchor="_Toc29984811" w:history="1">
        <w:r w:rsidR="00AD52A9" w:rsidRPr="00CA570C">
          <w:rPr>
            <w:rStyle w:val="Hipercze"/>
            <w:noProof/>
          </w:rPr>
          <w:t>4.16.</w:t>
        </w:r>
        <w:r w:rsidR="00AD52A9">
          <w:rPr>
            <w:rFonts w:asciiTheme="minorHAnsi" w:eastAsiaTheme="minorEastAsia" w:hAnsiTheme="minorHAnsi" w:cstheme="minorBidi"/>
            <w:bCs w:val="0"/>
            <w:noProof/>
            <w:sz w:val="22"/>
            <w:szCs w:val="22"/>
          </w:rPr>
          <w:tab/>
        </w:r>
        <w:r w:rsidR="00AD52A9" w:rsidRPr="00CA570C">
          <w:rPr>
            <w:rStyle w:val="Hipercze"/>
            <w:noProof/>
          </w:rPr>
          <w:t>Kod rodzaju osoby (Trader Person Type)</w:t>
        </w:r>
        <w:r w:rsidR="00AD52A9">
          <w:rPr>
            <w:noProof/>
            <w:webHidden/>
          </w:rPr>
          <w:tab/>
        </w:r>
        <w:r w:rsidR="00AD52A9">
          <w:rPr>
            <w:noProof/>
            <w:webHidden/>
          </w:rPr>
          <w:fldChar w:fldCharType="begin"/>
        </w:r>
        <w:r w:rsidR="00AD52A9">
          <w:rPr>
            <w:noProof/>
            <w:webHidden/>
          </w:rPr>
          <w:instrText xml:space="preserve"> PAGEREF _Toc29984811 \h </w:instrText>
        </w:r>
        <w:r w:rsidR="00AD52A9">
          <w:rPr>
            <w:noProof/>
            <w:webHidden/>
          </w:rPr>
        </w:r>
        <w:r w:rsidR="00AD52A9">
          <w:rPr>
            <w:noProof/>
            <w:webHidden/>
          </w:rPr>
          <w:fldChar w:fldCharType="separate"/>
        </w:r>
        <w:r w:rsidR="00AD52A9">
          <w:rPr>
            <w:noProof/>
            <w:webHidden/>
          </w:rPr>
          <w:t>318</w:t>
        </w:r>
        <w:r w:rsidR="00AD52A9">
          <w:rPr>
            <w:noProof/>
            <w:webHidden/>
          </w:rPr>
          <w:fldChar w:fldCharType="end"/>
        </w:r>
      </w:hyperlink>
    </w:p>
    <w:p w:rsidR="00AD52A9" w:rsidRDefault="00B452F4">
      <w:pPr>
        <w:pStyle w:val="Spistreci1"/>
        <w:rPr>
          <w:rFonts w:asciiTheme="minorHAnsi" w:eastAsiaTheme="minorEastAsia" w:hAnsiTheme="minorHAnsi" w:cstheme="minorBidi"/>
          <w:b w:val="0"/>
          <w:bCs w:val="0"/>
          <w:noProof/>
          <w:sz w:val="22"/>
          <w:szCs w:val="22"/>
        </w:rPr>
      </w:pPr>
      <w:hyperlink w:anchor="_Toc29984812" w:history="1">
        <w:r w:rsidR="00AD52A9" w:rsidRPr="00CA570C">
          <w:rPr>
            <w:rStyle w:val="Hipercze"/>
            <w:noProof/>
          </w:rPr>
          <w:t>5.</w:t>
        </w:r>
        <w:r w:rsidR="00AD52A9">
          <w:rPr>
            <w:rFonts w:asciiTheme="minorHAnsi" w:eastAsiaTheme="minorEastAsia" w:hAnsiTheme="minorHAnsi" w:cstheme="minorBidi"/>
            <w:b w:val="0"/>
            <w:bCs w:val="0"/>
            <w:noProof/>
            <w:sz w:val="22"/>
            <w:szCs w:val="22"/>
          </w:rPr>
          <w:tab/>
        </w:r>
        <w:r w:rsidR="00AD52A9" w:rsidRPr="00CA570C">
          <w:rPr>
            <w:rStyle w:val="Hipercze"/>
            <w:noProof/>
          </w:rPr>
          <w:t>Załączniki</w:t>
        </w:r>
        <w:r w:rsidR="00AD52A9">
          <w:rPr>
            <w:noProof/>
            <w:webHidden/>
          </w:rPr>
          <w:tab/>
        </w:r>
        <w:r w:rsidR="00AD52A9">
          <w:rPr>
            <w:noProof/>
            <w:webHidden/>
          </w:rPr>
          <w:fldChar w:fldCharType="begin"/>
        </w:r>
        <w:r w:rsidR="00AD52A9">
          <w:rPr>
            <w:noProof/>
            <w:webHidden/>
          </w:rPr>
          <w:instrText xml:space="preserve"> PAGEREF _Toc29984812 \h </w:instrText>
        </w:r>
        <w:r w:rsidR="00AD52A9">
          <w:rPr>
            <w:noProof/>
            <w:webHidden/>
          </w:rPr>
        </w:r>
        <w:r w:rsidR="00AD52A9">
          <w:rPr>
            <w:noProof/>
            <w:webHidden/>
          </w:rPr>
          <w:fldChar w:fldCharType="separate"/>
        </w:r>
        <w:r w:rsidR="00AD52A9">
          <w:rPr>
            <w:noProof/>
            <w:webHidden/>
          </w:rPr>
          <w:t>319</w:t>
        </w:r>
        <w:r w:rsidR="00AD52A9">
          <w:rPr>
            <w:noProof/>
            <w:webHidden/>
          </w:rPr>
          <w:fldChar w:fldCharType="end"/>
        </w:r>
      </w:hyperlink>
    </w:p>
    <w:p w:rsidR="00AD52A9" w:rsidRDefault="00B452F4">
      <w:pPr>
        <w:pStyle w:val="Spistreci1"/>
        <w:tabs>
          <w:tab w:val="left" w:pos="1320"/>
        </w:tabs>
        <w:rPr>
          <w:rFonts w:asciiTheme="minorHAnsi" w:eastAsiaTheme="minorEastAsia" w:hAnsiTheme="minorHAnsi" w:cstheme="minorBidi"/>
          <w:b w:val="0"/>
          <w:bCs w:val="0"/>
          <w:noProof/>
          <w:sz w:val="22"/>
          <w:szCs w:val="22"/>
        </w:rPr>
      </w:pPr>
      <w:hyperlink w:anchor="_Toc29984813" w:history="1">
        <w:r w:rsidR="00AD52A9" w:rsidRPr="00CA570C">
          <w:rPr>
            <w:rStyle w:val="Hipercze"/>
            <w:noProof/>
          </w:rPr>
          <w:t>Załącznik A</w:t>
        </w:r>
        <w:r w:rsidR="00AD52A9">
          <w:rPr>
            <w:rFonts w:asciiTheme="minorHAnsi" w:eastAsiaTheme="minorEastAsia" w:hAnsiTheme="minorHAnsi" w:cstheme="minorBidi"/>
            <w:b w:val="0"/>
            <w:bCs w:val="0"/>
            <w:noProof/>
            <w:sz w:val="22"/>
            <w:szCs w:val="22"/>
          </w:rPr>
          <w:tab/>
        </w:r>
        <w:r w:rsidR="00AD52A9" w:rsidRPr="00CA570C">
          <w:rPr>
            <w:rStyle w:val="Hipercze"/>
            <w:noProof/>
          </w:rPr>
          <w:t>Folder z definicjami XSD oraz WSDL</w:t>
        </w:r>
        <w:r w:rsidR="00AD52A9">
          <w:rPr>
            <w:noProof/>
            <w:webHidden/>
          </w:rPr>
          <w:tab/>
        </w:r>
        <w:r w:rsidR="00AD52A9">
          <w:rPr>
            <w:noProof/>
            <w:webHidden/>
          </w:rPr>
          <w:fldChar w:fldCharType="begin"/>
        </w:r>
        <w:r w:rsidR="00AD52A9">
          <w:rPr>
            <w:noProof/>
            <w:webHidden/>
          </w:rPr>
          <w:instrText xml:space="preserve"> PAGEREF _Toc29984813 \h </w:instrText>
        </w:r>
        <w:r w:rsidR="00AD52A9">
          <w:rPr>
            <w:noProof/>
            <w:webHidden/>
          </w:rPr>
        </w:r>
        <w:r w:rsidR="00AD52A9">
          <w:rPr>
            <w:noProof/>
            <w:webHidden/>
          </w:rPr>
          <w:fldChar w:fldCharType="separate"/>
        </w:r>
        <w:r w:rsidR="00AD52A9">
          <w:rPr>
            <w:noProof/>
            <w:webHidden/>
          </w:rPr>
          <w:t>319</w:t>
        </w:r>
        <w:r w:rsidR="00AD52A9">
          <w:rPr>
            <w:noProof/>
            <w:webHidden/>
          </w:rPr>
          <w:fldChar w:fldCharType="end"/>
        </w:r>
      </w:hyperlink>
    </w:p>
    <w:p w:rsidR="003C005A" w:rsidRPr="00E8517B" w:rsidRDefault="00F31B8B" w:rsidP="00E8517B">
      <w:pPr>
        <w:pStyle w:val="pqiListOfConentsNew"/>
        <w:rPr>
          <w:rFonts w:ascii="Times New Roman" w:hAnsi="Times New Roman"/>
        </w:rPr>
      </w:pPr>
      <w:r>
        <w:fldChar w:fldCharType="end"/>
      </w:r>
    </w:p>
    <w:p w:rsidR="003C005A" w:rsidRDefault="003C005A" w:rsidP="000C2102">
      <w:pPr>
        <w:pStyle w:val="pqiChpHeadNum1"/>
      </w:pPr>
      <w:r>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29984682"/>
      <w:r w:rsidRPr="000C2102">
        <w:t>Informacje</w:t>
      </w:r>
      <w:r>
        <w:t xml:space="preserve"> wstępne</w:t>
      </w:r>
      <w:bookmarkEnd w:id="0"/>
      <w:bookmarkEnd w:id="1"/>
      <w:bookmarkEnd w:id="2"/>
      <w:bookmarkEnd w:id="3"/>
      <w:bookmarkEnd w:id="4"/>
      <w:bookmarkEnd w:id="5"/>
      <w:bookmarkEnd w:id="6"/>
      <w:bookmarkEnd w:id="7"/>
    </w:p>
    <w:p w:rsidR="003C005A" w:rsidRDefault="003C005A" w:rsidP="000C2102">
      <w:pPr>
        <w:pStyle w:val="pqiChpHeadNum2"/>
      </w:pPr>
      <w:bookmarkStart w:id="8" w:name="_Toc113719185"/>
      <w:bookmarkStart w:id="9" w:name="_Toc115841575"/>
      <w:bookmarkStart w:id="10" w:name="_Toc123717641"/>
      <w:bookmarkStart w:id="11" w:name="_Toc126920818"/>
      <w:bookmarkStart w:id="12" w:name="_Toc226943574"/>
      <w:bookmarkStart w:id="13" w:name="_Toc227826243"/>
      <w:bookmarkStart w:id="14" w:name="_Toc29984683"/>
      <w:r>
        <w:t xml:space="preserve">Cel </w:t>
      </w:r>
      <w:r w:rsidRPr="000C2102">
        <w:t>dokumentu</w:t>
      </w:r>
      <w:bookmarkEnd w:id="8"/>
      <w:bookmarkEnd w:id="9"/>
      <w:bookmarkEnd w:id="10"/>
      <w:bookmarkEnd w:id="11"/>
      <w:bookmarkEnd w:id="12"/>
      <w:bookmarkEnd w:id="13"/>
      <w:bookmarkEnd w:id="14"/>
    </w:p>
    <w:p w:rsidR="007A5D22" w:rsidRDefault="007A5D22" w:rsidP="00F000C5">
      <w:pPr>
        <w:pStyle w:val="pqiText"/>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rsidR="00C11AAF" w:rsidRDefault="00C11AAF" w:rsidP="00F000C5">
      <w:pPr>
        <w:pStyle w:val="pqiText"/>
        <w:rPr>
          <w:rFonts w:eastAsia="ArialNarrow"/>
        </w:rPr>
      </w:pPr>
      <w:r>
        <w:rPr>
          <w:rFonts w:eastAsia="ArialNarrow"/>
        </w:rPr>
        <w:t>Dokument definiuje strukturę komunikatów XML wymienianych pomiędzy systemem EMCS PL 2, a podmiotami gospodarczymi.</w:t>
      </w:r>
    </w:p>
    <w:p w:rsidR="00C11AAF" w:rsidRDefault="00C11AAF" w:rsidP="00C11AAF">
      <w:pPr>
        <w:pStyle w:val="pqiChpHeadNum2"/>
      </w:pPr>
      <w:bookmarkStart w:id="15" w:name="_Toc379453936"/>
      <w:bookmarkStart w:id="16" w:name="_Toc29984684"/>
      <w:bookmarkStart w:id="17" w:name="_Toc9661642"/>
      <w:bookmarkStart w:id="18" w:name="_Toc9662167"/>
      <w:bookmarkStart w:id="19" w:name="_Toc104278470"/>
      <w:bookmarkStart w:id="20" w:name="_Toc113719188"/>
      <w:bookmarkStart w:id="21" w:name="_Toc114206064"/>
      <w:bookmarkStart w:id="22" w:name="_Toc114212425"/>
      <w:bookmarkStart w:id="23" w:name="_Toc114241018"/>
      <w:bookmarkStart w:id="24" w:name="_Toc114243202"/>
      <w:bookmarkStart w:id="25" w:name="_Toc115692422"/>
      <w:bookmarkStart w:id="26" w:name="_Toc122493558"/>
      <w:bookmarkStart w:id="27" w:name="_Toc122493730"/>
      <w:bookmarkStart w:id="28" w:name="_Toc122753931"/>
      <w:bookmarkStart w:id="29" w:name="_Toc123717643"/>
      <w:bookmarkStart w:id="30" w:name="_Toc126920820"/>
      <w:bookmarkStart w:id="31" w:name="_Toc226943576"/>
      <w:bookmarkStart w:id="32" w:name="_Toc227826245"/>
      <w:bookmarkStart w:id="33" w:name="_Toc9661643"/>
      <w:bookmarkStart w:id="34" w:name="_Toc9662168"/>
      <w:bookmarkStart w:id="35" w:name="_Toc104278471"/>
      <w:bookmarkStart w:id="36" w:name="_Toc113719662"/>
      <w:bookmarkStart w:id="37" w:name="_Toc114211631"/>
      <w:bookmarkStart w:id="38" w:name="_Toc115841578"/>
      <w:bookmarkStart w:id="39" w:name="_Toc114241019"/>
      <w:bookmarkStart w:id="40" w:name="_Toc114243203"/>
      <w:bookmarkStart w:id="41" w:name="_Toc115692423"/>
      <w:bookmarkStart w:id="42" w:name="_Toc122493559"/>
      <w:bookmarkStart w:id="43" w:name="_Toc122493731"/>
      <w:bookmarkStart w:id="44" w:name="_Toc122753932"/>
      <w:r>
        <w:t>Przeznaczenie dokumentu</w:t>
      </w:r>
      <w:bookmarkEnd w:id="15"/>
      <w:bookmarkEnd w:id="16"/>
    </w:p>
    <w:p w:rsidR="00C11AAF" w:rsidRPr="009F5818" w:rsidRDefault="00C11AAF" w:rsidP="00C11AAF">
      <w:pPr>
        <w:pStyle w:val="pqiText"/>
      </w:pPr>
      <w:r>
        <w:t>Dokument przeznaczony jest dla specjalistów implementujących wymianę pomiędzy systemem EMCS PL 2, a podmiotami gospodarczymi.</w:t>
      </w:r>
    </w:p>
    <w:p w:rsidR="003C005A" w:rsidRDefault="003C005A" w:rsidP="000C2102">
      <w:pPr>
        <w:pStyle w:val="pqiChpHeadNum2"/>
      </w:pPr>
      <w:bookmarkStart w:id="45" w:name="_Toc29984685"/>
      <w:r w:rsidRPr="000C2102">
        <w:t>Definicje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5"/>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trPr>
          <w:trHeight w:val="340"/>
          <w:tblHeader/>
        </w:trPr>
        <w:tc>
          <w:tcPr>
            <w:tcW w:w="1836" w:type="dxa"/>
            <w:shd w:val="clear" w:color="auto" w:fill="999999"/>
          </w:tcPr>
          <w:p w:rsidR="007A5D22" w:rsidRPr="00751CFB" w:rsidRDefault="007A5D22" w:rsidP="00D6213D">
            <w:pPr>
              <w:pStyle w:val="pqiTabHeadSmall"/>
            </w:pPr>
            <w:r w:rsidRPr="00751CFB">
              <w:t>Skrót/Termin</w:t>
            </w:r>
          </w:p>
        </w:tc>
        <w:tc>
          <w:tcPr>
            <w:tcW w:w="7472" w:type="dxa"/>
            <w:shd w:val="clear" w:color="auto" w:fill="999999"/>
          </w:tcPr>
          <w:p w:rsidR="007A5D22" w:rsidRPr="00751CFB" w:rsidRDefault="007A5D22" w:rsidP="00D6213D">
            <w:pPr>
              <w:pStyle w:val="pqiTabHeadSmall"/>
            </w:pPr>
            <w:r w:rsidRPr="00751CFB">
              <w:t>Wyjaśnienie</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ARC</w:t>
            </w:r>
          </w:p>
        </w:tc>
        <w:tc>
          <w:tcPr>
            <w:tcW w:w="7472"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Administracyjny numer referencyjny. Unikalny numer referencyjny nadawany</w:t>
            </w:r>
            <w:r w:rsidR="00E94BE8">
              <w:rPr>
                <w:sz w:val="20"/>
              </w:rPr>
              <w:br/>
            </w:r>
            <w:r w:rsidRPr="00C11AAF">
              <w:rPr>
                <w:sz w:val="20"/>
              </w:rPr>
              <w:t>e-AD przez system</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COR</w:t>
            </w:r>
          </w:p>
        </w:tc>
        <w:tc>
          <w:tcPr>
            <w:tcW w:w="7472"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Numer referencyjny urzędu celnego. COR składa się z kodu identyfikacyjnego państwa członkowskiego, poprzedzającego 6-znakowy krajowy numer alfanumeryczny, np. IT0830AB.</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e-AD</w:t>
            </w:r>
          </w:p>
        </w:tc>
        <w:tc>
          <w:tcPr>
            <w:tcW w:w="7472"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 xml:space="preserve">Elektroniczny administracyjny dokument </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sidRPr="004A4EC2">
              <w:rPr>
                <w:sz w:val="20"/>
              </w:rPr>
              <w:t>EMCS PL</w:t>
            </w:r>
          </w:p>
        </w:tc>
        <w:tc>
          <w:tcPr>
            <w:tcW w:w="7472" w:type="dxa"/>
            <w:tcBorders>
              <w:top w:val="single" w:sz="4" w:space="0" w:color="808080"/>
              <w:left w:val="single" w:sz="4" w:space="0" w:color="808080"/>
              <w:bottom w:val="single" w:sz="4" w:space="0" w:color="808080"/>
              <w:right w:val="single" w:sz="4" w:space="0" w:color="808080"/>
            </w:tcBorders>
          </w:tcPr>
          <w:p w:rsidR="00C11AAF" w:rsidRPr="00424AEC" w:rsidRDefault="00C11AAF" w:rsidP="00C11AAF">
            <w:pPr>
              <w:pStyle w:val="pqiTabBodySmall"/>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Pr>
                <w:sz w:val="20"/>
              </w:rPr>
              <w:t>EMCS PL 2</w:t>
            </w:r>
          </w:p>
        </w:tc>
        <w:tc>
          <w:tcPr>
            <w:tcW w:w="7472" w:type="dxa"/>
            <w:tcBorders>
              <w:top w:val="single" w:sz="4" w:space="0" w:color="808080"/>
              <w:left w:val="single" w:sz="4" w:space="0" w:color="808080"/>
              <w:bottom w:val="single" w:sz="4" w:space="0" w:color="808080"/>
              <w:right w:val="single" w:sz="4" w:space="0" w:color="808080"/>
            </w:tcBorders>
          </w:tcPr>
          <w:p w:rsidR="00C11AAF" w:rsidRPr="00424AEC" w:rsidRDefault="00C11AAF" w:rsidP="00C11AAF">
            <w:pPr>
              <w:pStyle w:val="pqiTabBodySmall"/>
              <w:rPr>
                <w:sz w:val="20"/>
              </w:rPr>
            </w:pPr>
            <w:r w:rsidRPr="00424AEC">
              <w:rPr>
                <w:sz w:val="20"/>
              </w:rPr>
              <w:t>Krajowy System Przemieszczania oraz Nadzoru Wyrobów Akcyzowych powstały na skutek realizacji umowy nr R/83/13/SC/B/597.</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sidRPr="004A4EC2">
              <w:rPr>
                <w:sz w:val="20"/>
              </w:rPr>
              <w:t>GRN</w:t>
            </w:r>
          </w:p>
        </w:tc>
        <w:tc>
          <w:tcPr>
            <w:tcW w:w="7472" w:type="dxa"/>
            <w:tcBorders>
              <w:top w:val="single" w:sz="4" w:space="0" w:color="808080"/>
              <w:left w:val="single" w:sz="4" w:space="0" w:color="808080"/>
              <w:bottom w:val="single" w:sz="4" w:space="0" w:color="808080"/>
              <w:right w:val="single" w:sz="4" w:space="0" w:color="808080"/>
            </w:tcBorders>
          </w:tcPr>
          <w:p w:rsidR="00C11AAF" w:rsidRPr="00B90F10" w:rsidRDefault="00C11AAF" w:rsidP="00C11AAF">
            <w:pPr>
              <w:pStyle w:val="pqiTabBodySmall"/>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LRN</w:t>
            </w:r>
          </w:p>
        </w:tc>
        <w:tc>
          <w:tcPr>
            <w:tcW w:w="7472"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Unikalny numer nadawany przez podmiot każdej przesyłce wyrobów akcyzowych</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sidRPr="004A4EC2">
              <w:rPr>
                <w:sz w:val="20"/>
              </w:rPr>
              <w:t>Numer sekwencyjny</w:t>
            </w:r>
          </w:p>
        </w:tc>
        <w:tc>
          <w:tcPr>
            <w:tcW w:w="7472" w:type="dxa"/>
            <w:tcBorders>
              <w:top w:val="single" w:sz="4" w:space="0" w:color="808080"/>
              <w:left w:val="single" w:sz="4" w:space="0" w:color="808080"/>
              <w:bottom w:val="single" w:sz="4" w:space="0" w:color="808080"/>
              <w:right w:val="single" w:sz="4" w:space="0" w:color="808080"/>
            </w:tcBorders>
          </w:tcPr>
          <w:p w:rsidR="00C11AAF" w:rsidRPr="004A4EC2" w:rsidRDefault="00C11AAF" w:rsidP="00A9017D">
            <w:pPr>
              <w:pStyle w:val="pqiTabBodySmall"/>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 xml:space="preserve">ia e-AD z kolejnym przyrostem </w:t>
            </w:r>
            <w:r w:rsidR="003256EC">
              <w:rPr>
                <w:sz w:val="20"/>
              </w:rPr>
              <w:br/>
            </w:r>
            <w:r>
              <w:rPr>
                <w:sz w:val="20"/>
              </w:rPr>
              <w:t>o </w:t>
            </w:r>
            <w:r w:rsidR="00E94BE8">
              <w:rPr>
                <w:sz w:val="20"/>
              </w:rPr>
              <w:t xml:space="preserve">1 </w:t>
            </w:r>
            <w:r w:rsidRPr="004A4EC2">
              <w:rPr>
                <w:sz w:val="20"/>
              </w:rPr>
              <w:t>podczas wystąpienia kolejnego zdarzenia (operacji) na komunikacie.</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Pr>
                <w:sz w:val="20"/>
              </w:rPr>
              <w:t>OSOZ2</w:t>
            </w:r>
          </w:p>
        </w:tc>
        <w:tc>
          <w:tcPr>
            <w:tcW w:w="7472" w:type="dxa"/>
            <w:tcBorders>
              <w:top w:val="single" w:sz="4" w:space="0" w:color="808080"/>
              <w:left w:val="single" w:sz="4" w:space="0" w:color="808080"/>
              <w:bottom w:val="single" w:sz="4" w:space="0" w:color="808080"/>
              <w:right w:val="single" w:sz="4" w:space="0" w:color="808080"/>
            </w:tcBorders>
          </w:tcPr>
          <w:p w:rsidR="00C11AAF" w:rsidRPr="00B90F10" w:rsidRDefault="00C11AAF" w:rsidP="00C11AAF">
            <w:pPr>
              <w:pStyle w:val="pqiTabBodySmall"/>
              <w:rPr>
                <w:sz w:val="20"/>
              </w:rPr>
            </w:pPr>
            <w:r w:rsidRPr="00B90F10">
              <w:rPr>
                <w:sz w:val="20"/>
              </w:rPr>
              <w:t>Ogólnopolski System Obsługi Zabezpieczeń i Pozwoleń</w:t>
            </w:r>
            <w:r>
              <w:rPr>
                <w:sz w:val="20"/>
              </w:rPr>
              <w:t>.</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sidRPr="004A4EC2">
              <w:rPr>
                <w:sz w:val="20"/>
              </w:rPr>
              <w:t>Rozporządzenie KE</w:t>
            </w:r>
          </w:p>
        </w:tc>
        <w:tc>
          <w:tcPr>
            <w:tcW w:w="7472"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sidRPr="004A4EC2">
              <w:rPr>
                <w:sz w:val="20"/>
              </w:rPr>
              <w:t>Rozporządzenie Komisji (WE) nr 684/2009 z dnia 24 lipca 2009 r. w sprawie wykonania dyrektywy Rady 2008/118/WE w odniesieniu do skomputeryzowanych procedur przem</w:t>
            </w:r>
            <w:r>
              <w:rPr>
                <w:sz w:val="20"/>
              </w:rPr>
              <w:t>ieszczania wyrobów akcyzowych w </w:t>
            </w:r>
            <w:r w:rsidRPr="004A4EC2">
              <w:rPr>
                <w:sz w:val="20"/>
              </w:rPr>
              <w:t>procedurze zawieszenia poboru akcyzy.</w:t>
            </w:r>
          </w:p>
        </w:tc>
      </w:tr>
      <w:tr w:rsidR="00C11AAF" w:rsidTr="00F23355">
        <w:trPr>
          <w:trHeight w:val="340"/>
        </w:trPr>
        <w:tc>
          <w:tcPr>
            <w:tcW w:w="1836" w:type="dxa"/>
          </w:tcPr>
          <w:p w:rsidR="00C11AAF" w:rsidRPr="00751CFB" w:rsidRDefault="00C11AAF" w:rsidP="00F23355">
            <w:pPr>
              <w:pStyle w:val="pqiTabBodySmall"/>
            </w:pPr>
            <w:r w:rsidRPr="004A4EC2">
              <w:rPr>
                <w:sz w:val="20"/>
              </w:rPr>
              <w:t>XML</w:t>
            </w:r>
          </w:p>
        </w:tc>
        <w:tc>
          <w:tcPr>
            <w:tcW w:w="7472" w:type="dxa"/>
          </w:tcPr>
          <w:p w:rsidR="00C11AAF" w:rsidRPr="00751CFB" w:rsidRDefault="00C11AAF" w:rsidP="00F23355">
            <w:pPr>
              <w:pStyle w:val="pqiTabBodySmall"/>
            </w:pPr>
            <w:r w:rsidRPr="004A4EC2">
              <w:rPr>
                <w:sz w:val="20"/>
              </w:rPr>
              <w:t>Rozszerzalny język znaczników (</w:t>
            </w:r>
            <w:r>
              <w:rPr>
                <w:sz w:val="20"/>
              </w:rPr>
              <w:t>eX</w:t>
            </w:r>
            <w:r w:rsidRPr="004A4EC2">
              <w:rPr>
                <w:sz w:val="20"/>
              </w:rPr>
              <w:t>tensible Markup Language), uproszczony podzbiór SGML (standardowego uogólnionego języka znaczników wg standardu ISO 8879/86), opisujący schemat znakowania, który pozwala zaznaczyć logiczną strukturę dokumentów</w:t>
            </w:r>
          </w:p>
        </w:tc>
      </w:tr>
      <w:tr w:rsidR="00C0426A">
        <w:trPr>
          <w:trHeight w:val="340"/>
        </w:trPr>
        <w:tc>
          <w:tcPr>
            <w:tcW w:w="1836" w:type="dxa"/>
          </w:tcPr>
          <w:p w:rsidR="00C0426A" w:rsidRPr="004A4EC2" w:rsidRDefault="00C0426A" w:rsidP="00D6213D">
            <w:pPr>
              <w:pStyle w:val="pqiTabBodySmall"/>
              <w:rPr>
                <w:sz w:val="20"/>
              </w:rPr>
            </w:pPr>
            <w:r w:rsidRPr="004A4EC2">
              <w:rPr>
                <w:sz w:val="20"/>
              </w:rPr>
              <w:t>XSD</w:t>
            </w:r>
          </w:p>
        </w:tc>
        <w:tc>
          <w:tcPr>
            <w:tcW w:w="7472" w:type="dxa"/>
          </w:tcPr>
          <w:p w:rsidR="00C0426A" w:rsidRPr="004A4EC2" w:rsidRDefault="00C0426A" w:rsidP="00B45FF6">
            <w:pPr>
              <w:pStyle w:val="Tekstpodstawowy"/>
              <w:rPr>
                <w:sz w:val="20"/>
                <w:szCs w:val="20"/>
              </w:rPr>
            </w:pPr>
            <w:r w:rsidRPr="004A4EC2">
              <w:rPr>
                <w:sz w:val="20"/>
                <w:szCs w:val="20"/>
              </w:rPr>
              <w:t>Schemat XML</w:t>
            </w:r>
            <w:r w:rsidRPr="004A4EC2">
              <w:rPr>
                <w:b/>
                <w:bCs/>
                <w:sz w:val="20"/>
                <w:szCs w:val="20"/>
              </w:rPr>
              <w:t xml:space="preserve"> </w:t>
            </w:r>
            <w:r w:rsidRPr="004A4EC2">
              <w:rPr>
                <w:bCs/>
                <w:sz w:val="20"/>
                <w:szCs w:val="20"/>
              </w:rPr>
              <w:t>(XML Schema Definition)</w:t>
            </w:r>
            <w:r w:rsidRPr="004A4EC2">
              <w:rPr>
                <w:b/>
                <w:bCs/>
                <w:sz w:val="20"/>
                <w:szCs w:val="20"/>
              </w:rPr>
              <w:t xml:space="preserve"> </w:t>
            </w:r>
            <w:r w:rsidRPr="004A4EC2">
              <w:rPr>
                <w:sz w:val="20"/>
                <w:szCs w:val="20"/>
              </w:rPr>
              <w:t>jest definicją opisującą strukturę dokumentu XML</w:t>
            </w:r>
          </w:p>
          <w:p w:rsidR="00C0426A" w:rsidRPr="004A4EC2" w:rsidRDefault="00C0426A" w:rsidP="00D6213D">
            <w:pPr>
              <w:pStyle w:val="pqiTabBodySmall"/>
              <w:rPr>
                <w:sz w:val="20"/>
              </w:rPr>
            </w:pPr>
            <w:r w:rsidRPr="004A4EC2">
              <w:rPr>
                <w:sz w:val="20"/>
              </w:rPr>
              <w:t xml:space="preserve">XML Schema </w:t>
            </w:r>
            <w:r>
              <w:rPr>
                <w:sz w:val="20"/>
              </w:rPr>
              <w:t>–</w:t>
            </w:r>
            <w:r w:rsidRPr="004A4EC2">
              <w:rPr>
                <w:sz w:val="20"/>
              </w:rPr>
              <w:t xml:space="preserve"> to standard służący do opisu struktury dokumentów XML.</w:t>
            </w:r>
          </w:p>
        </w:tc>
      </w:tr>
    </w:tbl>
    <w:p w:rsidR="003C005A" w:rsidRPr="00C0426A" w:rsidRDefault="003C005A" w:rsidP="003B007A">
      <w:pPr>
        <w:pStyle w:val="pqiTabBody"/>
      </w:pPr>
    </w:p>
    <w:p w:rsidR="003C005A" w:rsidRDefault="003C005A" w:rsidP="000C2102">
      <w:pPr>
        <w:pStyle w:val="pqiChpHeadNum2"/>
      </w:pPr>
      <w:bookmarkStart w:id="46" w:name="_Toc220987366"/>
      <w:bookmarkStart w:id="47" w:name="_Toc226874927"/>
      <w:bookmarkStart w:id="48" w:name="_Toc226943577"/>
      <w:bookmarkStart w:id="49" w:name="_Toc227826246"/>
      <w:bookmarkStart w:id="50" w:name="_Toc29984686"/>
      <w:bookmarkEnd w:id="33"/>
      <w:bookmarkEnd w:id="34"/>
      <w:bookmarkEnd w:id="35"/>
      <w:bookmarkEnd w:id="36"/>
      <w:bookmarkEnd w:id="37"/>
      <w:bookmarkEnd w:id="38"/>
      <w:bookmarkEnd w:id="39"/>
      <w:bookmarkEnd w:id="40"/>
      <w:bookmarkEnd w:id="41"/>
      <w:bookmarkEnd w:id="42"/>
      <w:bookmarkEnd w:id="43"/>
      <w:bookmarkEnd w:id="44"/>
      <w:r w:rsidRPr="000C2102">
        <w:t>Dokumenty</w:t>
      </w:r>
      <w:r>
        <w:t xml:space="preserve"> referencyjne</w:t>
      </w:r>
      <w:bookmarkEnd w:id="46"/>
      <w:bookmarkEnd w:id="47"/>
      <w:bookmarkEnd w:id="48"/>
      <w:bookmarkEnd w:id="49"/>
      <w:bookmarkEnd w:id="50"/>
    </w:p>
    <w:p w:rsidR="008401E5" w:rsidRDefault="008401E5" w:rsidP="008401E5">
      <w:pPr>
        <w:pStyle w:val="pqiChpHeadNum3"/>
      </w:pPr>
      <w:bookmarkStart w:id="51" w:name="_Toc29984687"/>
      <w:r w:rsidRPr="000C2102">
        <w:t>Dokumenty</w:t>
      </w:r>
      <w:r>
        <w:t xml:space="preserve"> pomocnicze</w:t>
      </w:r>
      <w:bookmarkEnd w:id="51"/>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3B007A">
        <w:tc>
          <w:tcPr>
            <w:tcW w:w="720" w:type="dxa"/>
            <w:tcBorders>
              <w:top w:val="single" w:sz="4" w:space="0" w:color="auto"/>
              <w:left w:val="single" w:sz="4" w:space="0" w:color="auto"/>
              <w:bottom w:val="single" w:sz="4" w:space="0" w:color="auto"/>
              <w:right w:val="single" w:sz="4" w:space="0" w:color="auto"/>
            </w:tcBorders>
          </w:tcPr>
          <w:p w:rsidR="008401E5" w:rsidRPr="003B007A" w:rsidRDefault="008401E5" w:rsidP="003B007A">
            <w:pPr>
              <w:pStyle w:val="pqiTabHead"/>
            </w:pPr>
            <w:r w:rsidRPr="003B007A">
              <w:t>LP</w:t>
            </w:r>
          </w:p>
        </w:tc>
        <w:tc>
          <w:tcPr>
            <w:tcW w:w="5400" w:type="dxa"/>
            <w:tcBorders>
              <w:top w:val="single" w:sz="4" w:space="0" w:color="auto"/>
              <w:left w:val="single" w:sz="4" w:space="0" w:color="auto"/>
              <w:bottom w:val="single" w:sz="4" w:space="0" w:color="auto"/>
              <w:right w:val="single" w:sz="4" w:space="0" w:color="auto"/>
            </w:tcBorders>
          </w:tcPr>
          <w:p w:rsidR="008401E5" w:rsidRPr="003B007A" w:rsidRDefault="008401E5" w:rsidP="003B007A">
            <w:pPr>
              <w:pStyle w:val="pqiTabHead"/>
            </w:pPr>
            <w:r w:rsidRPr="003B007A">
              <w:t>Nazwa dokumentu</w:t>
            </w:r>
          </w:p>
        </w:tc>
        <w:tc>
          <w:tcPr>
            <w:tcW w:w="2340" w:type="dxa"/>
            <w:tcBorders>
              <w:top w:val="single" w:sz="4" w:space="0" w:color="auto"/>
              <w:left w:val="single" w:sz="4" w:space="0" w:color="auto"/>
              <w:bottom w:val="single" w:sz="4" w:space="0" w:color="auto"/>
              <w:right w:val="single" w:sz="4" w:space="0" w:color="auto"/>
            </w:tcBorders>
          </w:tcPr>
          <w:p w:rsidR="008401E5" w:rsidRPr="003B007A" w:rsidRDefault="008401E5" w:rsidP="003B007A">
            <w:pPr>
              <w:pStyle w:val="pqiTabHead"/>
            </w:pPr>
            <w:r w:rsidRPr="003B007A">
              <w:t>Wersja, data wydania/zatwierdzenia</w:t>
            </w:r>
          </w:p>
        </w:tc>
      </w:tr>
      <w:tr w:rsidR="003B007A">
        <w:tc>
          <w:tcPr>
            <w:tcW w:w="720" w:type="dxa"/>
            <w:tcBorders>
              <w:top w:val="single" w:sz="4" w:space="0" w:color="auto"/>
              <w:left w:val="single" w:sz="4" w:space="0" w:color="auto"/>
              <w:bottom w:val="single" w:sz="4" w:space="0" w:color="auto"/>
              <w:right w:val="single" w:sz="4" w:space="0" w:color="auto"/>
            </w:tcBorders>
          </w:tcPr>
          <w:p w:rsidR="003B007A"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rsidR="00083D62" w:rsidRDefault="004C3B44" w:rsidP="000B4891">
      <w:pPr>
        <w:pStyle w:val="pqiChpHeadNum1"/>
        <w:pageBreakBefore/>
      </w:pPr>
      <w:bookmarkStart w:id="52" w:name="_Toc29984688"/>
      <w:bookmarkStart w:id="53" w:name="_Toc266108223"/>
      <w:bookmarkStart w:id="54" w:name="_Toc266108226"/>
      <w:r>
        <w:t>Opis komunikacji</w:t>
      </w:r>
      <w:bookmarkEnd w:id="52"/>
    </w:p>
    <w:p w:rsidR="00326C63" w:rsidRDefault="00A21344" w:rsidP="003C1323">
      <w:pPr>
        <w:pStyle w:val="pqiText"/>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XAdES-BES, będącym rozwinięciem XML-DSig.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rsidR="00326C63" w:rsidRDefault="00326C63" w:rsidP="00DC2ADB">
      <w:pPr>
        <w:pStyle w:val="pqiText"/>
        <w:numPr>
          <w:ilvl w:val="0"/>
          <w:numId w:val="50"/>
        </w:numPr>
      </w:pPr>
      <w:r>
        <w:fldChar w:fldCharType="begin"/>
      </w:r>
      <w:r>
        <w:instrText xml:space="preserve"> REF _Ref391981862 \r \h </w:instrText>
      </w:r>
      <w:r>
        <w:fldChar w:fldCharType="separate"/>
      </w:r>
      <w:r w:rsidR="002B6F91">
        <w:t>3.38</w:t>
      </w:r>
      <w:r>
        <w:fldChar w:fldCharType="end"/>
      </w:r>
      <w:r>
        <w:t xml:space="preserve"> </w:t>
      </w:r>
      <w:r>
        <w:fldChar w:fldCharType="begin"/>
      </w:r>
      <w:r>
        <w:instrText xml:space="preserve"> REF _Ref391981862 \h </w:instrText>
      </w:r>
      <w:r w:rsidR="00E94BE8">
        <w:instrText xml:space="preserve"> \* MERGEFORMAT </w:instrText>
      </w:r>
      <w:r>
        <w:fldChar w:fldCharType="separate"/>
      </w:r>
      <w:r w:rsidR="00DC2ADB" w:rsidRPr="00DC2ADB">
        <w:t>TraderToEAD</w:t>
      </w:r>
      <w:r w:rsidR="002B6F91">
        <w:t>– Koperta z komunikatem od podmiotu</w:t>
      </w:r>
      <w:r>
        <w:fldChar w:fldCharType="end"/>
      </w:r>
      <w:r w:rsidR="00E94BE8">
        <w:t>,</w:t>
      </w:r>
    </w:p>
    <w:p w:rsidR="00A21344" w:rsidRDefault="00326C63" w:rsidP="00DC2ADB">
      <w:pPr>
        <w:pStyle w:val="pqiText"/>
        <w:numPr>
          <w:ilvl w:val="0"/>
          <w:numId w:val="50"/>
        </w:numPr>
      </w:pPr>
      <w:r>
        <w:fldChar w:fldCharType="begin"/>
      </w:r>
      <w:r>
        <w:instrText xml:space="preserve"> REF _Ref391981872 \r \h </w:instrText>
      </w:r>
      <w:r>
        <w:fldChar w:fldCharType="separate"/>
      </w:r>
      <w:r w:rsidR="002B6F91">
        <w:t>3.39</w:t>
      </w:r>
      <w:r>
        <w:fldChar w:fldCharType="end"/>
      </w:r>
      <w:r>
        <w:t xml:space="preserve"> </w:t>
      </w:r>
      <w:r>
        <w:fldChar w:fldCharType="begin"/>
      </w:r>
      <w:r>
        <w:instrText xml:space="preserve"> REF _Ref391981872 \h </w:instrText>
      </w:r>
      <w:r w:rsidR="00E94BE8">
        <w:instrText xml:space="preserve"> \* MERGEFORMAT </w:instrText>
      </w:r>
      <w:r>
        <w:fldChar w:fldCharType="separate"/>
      </w:r>
      <w:r w:rsidR="00DC2ADB" w:rsidRPr="00DC2ADB">
        <w:t xml:space="preserve">EADToTrader </w:t>
      </w:r>
      <w:r w:rsidR="002B6F91">
        <w:t>– Koperta z komunikatem do podmiotu</w:t>
      </w:r>
      <w:r>
        <w:fldChar w:fldCharType="end"/>
      </w:r>
      <w:r w:rsidR="00E94BE8">
        <w:t>.</w:t>
      </w:r>
    </w:p>
    <w:p w:rsidR="00E01983" w:rsidRDefault="00E01983" w:rsidP="00E01983">
      <w:pPr>
        <w:pStyle w:val="pqiText"/>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rsidR="00693EB0" w:rsidRDefault="0016732A" w:rsidP="00E01983">
      <w:pPr>
        <w:pStyle w:val="pqiText"/>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rsidR="0016732A" w:rsidRDefault="00693EB0" w:rsidP="00E01983">
      <w:pPr>
        <w:pStyle w:val="pqiText"/>
      </w:pPr>
      <w:r>
        <w:t>Na ten sam kanał co w przypadku komunikatu PL704 zostanie wysłany komunikat potwierdzenia zarejestrowania PZ.</w:t>
      </w:r>
    </w:p>
    <w:p w:rsidR="000E560F" w:rsidRDefault="00E01983" w:rsidP="00E01983">
      <w:pPr>
        <w:pStyle w:val="pqiText"/>
      </w:pPr>
      <w:r>
        <w:t xml:space="preserve">System EMCS PL 2 po odebraniu od podmiotu </w:t>
      </w:r>
      <w:r w:rsidR="000E560F">
        <w:t xml:space="preserve">wysyłającego </w:t>
      </w:r>
      <w:r>
        <w:t xml:space="preserve">komunikatu inicjującego </w:t>
      </w:r>
      <w:r w:rsidR="0016732A">
        <w:t>przemieszczenie</w:t>
      </w:r>
      <w:r>
        <w:t xml:space="preserve"> (PL814, PL815</w:t>
      </w:r>
      <w:r w:rsidR="003074F7">
        <w:t xml:space="preserve"> lub PL825</w:t>
      </w:r>
      <w:r>
        <w:t>)</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rsidR="00CC296A" w:rsidRDefault="000E560F" w:rsidP="003B2518">
      <w:pPr>
        <w:pStyle w:val="pqiText"/>
        <w:numPr>
          <w:ilvl w:val="0"/>
          <w:numId w:val="50"/>
        </w:numPr>
      </w:pPr>
      <w:r>
        <w:t>Podmiot wysyłający wysyła komunikat PL815 za pomocą e-mail,</w:t>
      </w:r>
    </w:p>
    <w:p w:rsidR="00E01983" w:rsidRDefault="00CC296A" w:rsidP="003B2518">
      <w:pPr>
        <w:pStyle w:val="pqiText"/>
        <w:numPr>
          <w:ilvl w:val="0"/>
          <w:numId w:val="50"/>
        </w:numPr>
      </w:pPr>
      <w:r>
        <w:t>W odpowiedzi na PL815 system EMCS PL 2 wysyła komunikat PZ oraz IE801 na adres</w:t>
      </w:r>
      <w:r>
        <w:br/>
        <w:t>e-mail z którego został wysłany komunikat PL815,</w:t>
      </w:r>
    </w:p>
    <w:p w:rsidR="00CC296A" w:rsidRDefault="00CC296A" w:rsidP="003B2518">
      <w:pPr>
        <w:pStyle w:val="pqiText"/>
        <w:numPr>
          <w:ilvl w:val="0"/>
          <w:numId w:val="50"/>
        </w:numPr>
      </w:pPr>
      <w:r>
        <w:t>Podmiot wysyłający przeprowadza zmianę miejsca przeznaczenia za pomocą komunikatu IE813 nadesłanego za pomocą kanału Web Service,</w:t>
      </w:r>
    </w:p>
    <w:p w:rsidR="00CC296A" w:rsidRDefault="00CC296A" w:rsidP="003B2518">
      <w:pPr>
        <w:pStyle w:val="pqiText"/>
        <w:numPr>
          <w:ilvl w:val="0"/>
          <w:numId w:val="50"/>
        </w:numPr>
      </w:pPr>
      <w:r>
        <w:t>W odpowiedzi na IE813 od podmiotu system EMCS PL 2 wysyła komunikat PZ oraz komunikat IE813 z zatwierdzoną zmianą miejsca przeznaczenia na adres e-mail z którego został wysłany komunikat PL815.</w:t>
      </w:r>
    </w:p>
    <w:p w:rsidR="00220E49" w:rsidRDefault="008468E5" w:rsidP="00CC296A">
      <w:pPr>
        <w:pStyle w:val="pqiText"/>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IE802, IE803, IE807, IE810, IE813, IE840, IE905</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rsidR="00F400D6" w:rsidRDefault="00693EB0" w:rsidP="00CC296A">
      <w:pPr>
        <w:pStyle w:val="pqiText"/>
      </w:pPr>
      <w:r>
        <w:t xml:space="preserve">W sytuacji gdy podmiot nie posiada zdefiniowanego kanału komunikacyjnego, to </w:t>
      </w:r>
      <w:r w:rsidR="006E5EBB">
        <w:t xml:space="preserve">System EMCS PL 2 </w:t>
      </w:r>
      <w:r>
        <w:t xml:space="preserve">nie </w:t>
      </w:r>
      <w:r w:rsidR="006E5EBB">
        <w:t xml:space="preserve">przekazuje </w:t>
      </w:r>
      <w:r>
        <w:t xml:space="preserve">go </w:t>
      </w:r>
      <w:r w:rsidR="006E5EBB">
        <w:t xml:space="preserve">do systemu ECIP/SEAP. </w:t>
      </w:r>
      <w:r>
        <w:t>Komunikat zostanie wysłany do ECIP/SEAP gdy podmiot uzupełni swoje dane w SZPROT.</w:t>
      </w:r>
    </w:p>
    <w:p w:rsidR="00C11AAF" w:rsidRDefault="00C11AAF" w:rsidP="00C11AAF">
      <w:pPr>
        <w:pStyle w:val="pqiChpHeadNum1"/>
      </w:pPr>
      <w:bookmarkStart w:id="55" w:name="_Toc391650807"/>
      <w:bookmarkStart w:id="56" w:name="_Toc391650983"/>
      <w:bookmarkStart w:id="57" w:name="_Toc391915193"/>
      <w:bookmarkStart w:id="58" w:name="_Toc391650809"/>
      <w:bookmarkStart w:id="59" w:name="_Toc391650985"/>
      <w:bookmarkStart w:id="60" w:name="_Toc391915195"/>
      <w:bookmarkStart w:id="61" w:name="_Toc391650810"/>
      <w:bookmarkStart w:id="62" w:name="_Toc391650986"/>
      <w:bookmarkStart w:id="63" w:name="_Toc391915196"/>
      <w:bookmarkStart w:id="64" w:name="_Toc391650811"/>
      <w:bookmarkStart w:id="65" w:name="_Toc391650987"/>
      <w:bookmarkStart w:id="66" w:name="_Toc391915197"/>
      <w:bookmarkStart w:id="67" w:name="_Toc391650841"/>
      <w:bookmarkStart w:id="68" w:name="_Toc391651017"/>
      <w:bookmarkStart w:id="69" w:name="_Toc391915227"/>
      <w:bookmarkStart w:id="70" w:name="_Toc391650842"/>
      <w:bookmarkStart w:id="71" w:name="_Toc391651018"/>
      <w:bookmarkStart w:id="72" w:name="_Toc391915228"/>
      <w:bookmarkStart w:id="73" w:name="_Toc391650843"/>
      <w:bookmarkStart w:id="74" w:name="_Toc391651019"/>
      <w:bookmarkStart w:id="75" w:name="_Toc391915229"/>
      <w:bookmarkStart w:id="76" w:name="_Toc379453938"/>
      <w:bookmarkStart w:id="77" w:name="_Toc2998468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Specyfikacja komunikatów</w:t>
      </w:r>
      <w:bookmarkEnd w:id="76"/>
      <w:bookmarkEnd w:id="77"/>
    </w:p>
    <w:p w:rsidR="00C11AAF" w:rsidRDefault="00C11AAF" w:rsidP="00C11AAF">
      <w:pPr>
        <w:pStyle w:val="pqiText"/>
      </w:pPr>
      <w:r>
        <w:t>Dokument definiuje strukturę komunikatów XML w formie tabel. Wiersze tabeli to kolejne elementy / atrybuty dokumentu XML.</w:t>
      </w:r>
    </w:p>
    <w:p w:rsidR="00C11AAF" w:rsidRDefault="00C11AAF" w:rsidP="00C11AAF">
      <w:pPr>
        <w:pStyle w:val="pqiText"/>
      </w:pPr>
      <w:r>
        <w:t>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XPath, chyba że bieżąca grupa to nagłówek / główny element ciała wiadomości).</w:t>
      </w:r>
    </w:p>
    <w:p w:rsidR="00C11AAF" w:rsidRDefault="00C11AAF" w:rsidP="00C11AAF">
      <w:pPr>
        <w:pStyle w:val="pqiText"/>
      </w:pPr>
      <w:r>
        <w:t>Niektóre nazwy poprzedzone są znakiem „@” – są to atrybuty elementu XML (jest to zaznaczone także w opisie). Atrybut zawsze dotyczy elementu poprzedzającego.</w:t>
      </w:r>
    </w:p>
    <w:p w:rsidR="00C11AAF" w:rsidRDefault="00C11AAF" w:rsidP="00C11AAF">
      <w:pPr>
        <w:pStyle w:val="pqiText"/>
      </w:pPr>
      <w:r>
        <w:t>Definicja komunikatów (w postaci plików XSD) znajduje się w załącznikach.</w:t>
      </w:r>
    </w:p>
    <w:p w:rsidR="00C11AAF" w:rsidRPr="001E48EC" w:rsidRDefault="00C11AAF" w:rsidP="00C11AAF">
      <w:pPr>
        <w:pStyle w:val="pqiText"/>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w dokument XSD jest poprawny, a SPC-</w:t>
      </w:r>
      <w:r w:rsidR="00820D1E">
        <w:t>POD</w:t>
      </w:r>
      <w:r>
        <w:t xml:space="preserve"> zawiera błąd.</w:t>
      </w:r>
    </w:p>
    <w:p w:rsidR="00C11AAF" w:rsidRDefault="00C11AAF" w:rsidP="00C11AAF">
      <w:pPr>
        <w:pStyle w:val="pqiChpHeadNum2"/>
      </w:pPr>
      <w:bookmarkStart w:id="78" w:name="_Toc379453939"/>
      <w:bookmarkStart w:id="79" w:name="_Toc29984690"/>
      <w:r>
        <w:t>Opis kolumn</w:t>
      </w:r>
      <w:bookmarkEnd w:id="78"/>
      <w:bookmarkEnd w:id="79"/>
    </w:p>
    <w:p w:rsidR="00C11AAF" w:rsidRPr="00B35B41" w:rsidRDefault="00C11AAF" w:rsidP="003B2518">
      <w:pPr>
        <w:pStyle w:val="pqiText"/>
        <w:numPr>
          <w:ilvl w:val="0"/>
          <w:numId w:val="50"/>
        </w:numPr>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rsidR="00C11AAF" w:rsidRPr="00B35B41" w:rsidRDefault="00C11AAF" w:rsidP="003B2518">
      <w:pPr>
        <w:pStyle w:val="pqiText"/>
        <w:numPr>
          <w:ilvl w:val="0"/>
          <w:numId w:val="50"/>
        </w:numPr>
      </w:pPr>
      <w:r w:rsidRPr="00B35B41">
        <w:t xml:space="preserve">w kolumnie B podaje się kod alfabetyczny (literę) przypisany do każdego elementu (pod)grupy danych; </w:t>
      </w:r>
    </w:p>
    <w:p w:rsidR="00C11AAF" w:rsidRPr="00B35B41" w:rsidRDefault="00C11AAF" w:rsidP="003B2518">
      <w:pPr>
        <w:pStyle w:val="pqiText"/>
        <w:numPr>
          <w:ilvl w:val="0"/>
          <w:numId w:val="50"/>
        </w:numPr>
      </w:pPr>
      <w:r w:rsidRPr="00B35B41">
        <w:t>w kolumnie C określa się (pod)grupę danych lub element danych;</w:t>
      </w:r>
    </w:p>
    <w:p w:rsidR="00C11AAF" w:rsidRPr="00B35B41" w:rsidRDefault="00C11AAF" w:rsidP="003B2518">
      <w:pPr>
        <w:pStyle w:val="pqiText"/>
        <w:numPr>
          <w:ilvl w:val="0"/>
          <w:numId w:val="50"/>
        </w:numPr>
      </w:pPr>
      <w:r w:rsidRPr="00B35B41">
        <w:t xml:space="preserve">w kolumnie D podaje się każdą (pod)grupę danych lub element danych wraz z wartością wskazującą, czy wprowadzenie odpowiednich danych jest: </w:t>
      </w:r>
    </w:p>
    <w:p w:rsidR="00C11AAF" w:rsidRPr="00B35B41" w:rsidRDefault="00C11AAF" w:rsidP="003B2518">
      <w:pPr>
        <w:pStyle w:val="pqiText"/>
        <w:numPr>
          <w:ilvl w:val="1"/>
          <w:numId w:val="50"/>
        </w:numPr>
      </w:pPr>
      <w:r w:rsidRPr="00B35B41">
        <w:t>„R” (required – obowiązkowe), co oznacza, że dane muszą być wprowadzone. Jeżeli (pod)grupa danych jest „O” (optional – fakul</w:t>
      </w:r>
      <w:r>
        <w:t>tatywna) lub „C” (conditional – </w:t>
      </w:r>
      <w:r w:rsidRPr="00B35B41">
        <w:t xml:space="preserve">warunkowa), wprowadzenie elementów danych z tej grupy nadal może być „R” (required – obowiązkowe), jeżeli właściwe organy państwa członkowskiego zdecydowały, że dane z tej (pod)grupy muszą zostać wypełnione lub jeżeli warunek ma zastosowanie; </w:t>
      </w:r>
    </w:p>
    <w:p w:rsidR="00C11AAF" w:rsidRPr="00B35B41" w:rsidRDefault="00C11AAF" w:rsidP="003B2518">
      <w:pPr>
        <w:pStyle w:val="pqiText"/>
        <w:numPr>
          <w:ilvl w:val="1"/>
          <w:numId w:val="50"/>
        </w:numPr>
      </w:pPr>
      <w:r w:rsidRPr="00B35B41">
        <w:t xml:space="preserve">„O” (optional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rsidR="00C11AAF" w:rsidRPr="00B35B41" w:rsidRDefault="00C11AAF" w:rsidP="003B2518">
      <w:pPr>
        <w:pStyle w:val="pqiText"/>
        <w:numPr>
          <w:ilvl w:val="1"/>
          <w:numId w:val="50"/>
        </w:numPr>
      </w:pPr>
      <w:r w:rsidRPr="00B35B41">
        <w:t>„C” (conditional – warunkowe), co oznacza, że użycie (pod)grupy danych lub elementu danych zależy od innych (pod)grup danych lub elementów danych zawartych w tym samym komunikacie;</w:t>
      </w:r>
    </w:p>
    <w:p w:rsidR="00C11AAF" w:rsidRPr="00B35B41" w:rsidRDefault="00C11AAF" w:rsidP="003B2518">
      <w:pPr>
        <w:pStyle w:val="pqiText"/>
        <w:numPr>
          <w:ilvl w:val="1"/>
          <w:numId w:val="50"/>
        </w:numPr>
      </w:pPr>
      <w:r w:rsidRPr="00B35B41">
        <w:t xml:space="preserve">„D” (dependent – zależne), co oznacza, że zastosowanie (pod)grupy danych lub elementu danych zależy od warunku, którego nie może sprawdzić system komputerowy, jak przewidziano w kolumnach E i F. </w:t>
      </w:r>
    </w:p>
    <w:p w:rsidR="00C11AAF" w:rsidRPr="00B35B41" w:rsidRDefault="00C11AAF" w:rsidP="003B2518">
      <w:pPr>
        <w:pStyle w:val="pqiText"/>
        <w:numPr>
          <w:ilvl w:val="0"/>
          <w:numId w:val="50"/>
        </w:numPr>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rsidR="00C11AAF" w:rsidRPr="00B35B41" w:rsidRDefault="00C11AAF" w:rsidP="003B2518">
      <w:pPr>
        <w:pStyle w:val="pqiText"/>
        <w:numPr>
          <w:ilvl w:val="0"/>
          <w:numId w:val="50"/>
        </w:numPr>
      </w:pPr>
      <w:r w:rsidRPr="00B35B41">
        <w:t xml:space="preserve">w kolumnie F jeśli to konieczne podaje się wyjaśnienia dotyczące wypełnienia komunikatu; </w:t>
      </w:r>
    </w:p>
    <w:p w:rsidR="00C11AAF" w:rsidRDefault="00C11AAF" w:rsidP="003B2518">
      <w:pPr>
        <w:pStyle w:val="pqiText"/>
        <w:numPr>
          <w:ilvl w:val="0"/>
          <w:numId w:val="50"/>
        </w:numPr>
      </w:pPr>
      <w:r w:rsidRPr="00B35B41">
        <w:t xml:space="preserve">w kolumnie G podaje się: </w:t>
      </w:r>
    </w:p>
    <w:p w:rsidR="00C11AAF" w:rsidRPr="00B35B41" w:rsidRDefault="00C11AAF" w:rsidP="003B2518">
      <w:pPr>
        <w:pStyle w:val="pqiText"/>
        <w:numPr>
          <w:ilvl w:val="1"/>
          <w:numId w:val="50"/>
        </w:numPr>
      </w:pPr>
      <w:r w:rsidRPr="00B35B41">
        <w:t xml:space="preserve">w odniesieniu do niektórych (pod)grup – liczbę poprzedzającą znak „x” wskazującą ile razy (pod)grupę danych można powtórzyć w komunikacie (wartość domyślna – 1) </w:t>
      </w:r>
    </w:p>
    <w:p w:rsidR="00C11AAF" w:rsidRPr="00B35B41" w:rsidRDefault="00C11AAF" w:rsidP="003B2518">
      <w:pPr>
        <w:pStyle w:val="pqiText"/>
        <w:numPr>
          <w:ilvl w:val="1"/>
          <w:numId w:val="50"/>
        </w:numPr>
      </w:pPr>
      <w:r w:rsidRPr="00B35B41">
        <w:t>w odniesieniu do wszystkich elementów danych poza elementami danych wskazującymi czas lub datę – cechy określające rodzaj i długość danych. Kody rodzajów danych są następujące:</w:t>
      </w:r>
      <w:r w:rsidRPr="00B35B41">
        <w:br/>
        <w:t>- a alfabetyczny</w:t>
      </w:r>
      <w:r w:rsidRPr="00B35B41">
        <w:tab/>
      </w:r>
      <w:r w:rsidRPr="00B35B41">
        <w:br/>
        <w:t>- n numeryczny</w:t>
      </w:r>
      <w:r w:rsidRPr="00B35B41">
        <w:tab/>
      </w:r>
      <w:r w:rsidRPr="00B35B41">
        <w:br/>
        <w:t>- an alfanumeryczny</w:t>
      </w:r>
    </w:p>
    <w:p w:rsidR="00C11AAF" w:rsidRPr="00B35B41" w:rsidRDefault="00C11AAF" w:rsidP="00C11AAF">
      <w:pPr>
        <w:pStyle w:val="pqiText"/>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rsidR="00C11AAF" w:rsidRDefault="00C11AAF" w:rsidP="00C11AAF">
      <w:pPr>
        <w:pStyle w:val="pqiText"/>
      </w:pPr>
      <w:r>
        <w:t>W</w:t>
      </w:r>
      <w:r w:rsidRPr="00B35B41">
        <w:t xml:space="preserve"> odniesieniu do danych wskazujących czas lub datę „date”, „time”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rsidR="00C11AAF" w:rsidRDefault="00C11AAF" w:rsidP="00C11AAF">
      <w:pPr>
        <w:pStyle w:val="pqiChpHeadNum2"/>
      </w:pPr>
      <w:bookmarkStart w:id="80" w:name="_Toc379453940"/>
      <w:bookmarkStart w:id="81" w:name="_Toc29984691"/>
      <w:r>
        <w:t xml:space="preserve">Struktura </w:t>
      </w:r>
      <w:r w:rsidRPr="009079F8">
        <w:t>kod urzędu celnego</w:t>
      </w:r>
      <w:bookmarkEnd w:id="80"/>
      <w:bookmarkEnd w:id="81"/>
    </w:p>
    <w:p w:rsidR="00C11AAF" w:rsidRDefault="00C11AAF" w:rsidP="00C11AAF">
      <w:pPr>
        <w:pStyle w:val="pqiText"/>
      </w:pPr>
      <w:r>
        <w:t>Kod urzędu celnego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rsidTr="00F23355">
        <w:trPr>
          <w:tblHeader/>
          <w:tblCellSpacing w:w="0" w:type="dxa"/>
        </w:trPr>
        <w:tc>
          <w:tcPr>
            <w:tcW w:w="1134" w:type="dxa"/>
            <w:shd w:val="clear" w:color="auto" w:fill="C0C0C0"/>
            <w:vAlign w:val="center"/>
          </w:tcPr>
          <w:p w:rsidR="00C11AAF" w:rsidRPr="009079F8" w:rsidRDefault="00C11AAF" w:rsidP="00F23355">
            <w:pPr>
              <w:pStyle w:val="pqiTabHead"/>
            </w:pPr>
            <w:r w:rsidRPr="009079F8">
              <w:t>Pole</w:t>
            </w:r>
          </w:p>
        </w:tc>
        <w:tc>
          <w:tcPr>
            <w:tcW w:w="4676" w:type="dxa"/>
            <w:shd w:val="clear" w:color="auto" w:fill="C0C0C0"/>
            <w:vAlign w:val="center"/>
          </w:tcPr>
          <w:p w:rsidR="00C11AAF" w:rsidRPr="009079F8" w:rsidRDefault="00C11AAF" w:rsidP="00F23355">
            <w:pPr>
              <w:pStyle w:val="pqiTabHead"/>
            </w:pPr>
            <w:r w:rsidRPr="009079F8">
              <w:t>Zawartość</w:t>
            </w:r>
          </w:p>
        </w:tc>
        <w:tc>
          <w:tcPr>
            <w:tcW w:w="1844" w:type="dxa"/>
            <w:shd w:val="clear" w:color="auto" w:fill="C0C0C0"/>
            <w:vAlign w:val="center"/>
          </w:tcPr>
          <w:p w:rsidR="00C11AAF" w:rsidRPr="009079F8" w:rsidRDefault="00C11AAF" w:rsidP="00F23355">
            <w:pPr>
              <w:pStyle w:val="pqiTabHead"/>
            </w:pPr>
            <w:r w:rsidRPr="009079F8">
              <w:t>Rodzaj pola</w:t>
            </w:r>
          </w:p>
        </w:tc>
        <w:tc>
          <w:tcPr>
            <w:tcW w:w="1560" w:type="dxa"/>
            <w:shd w:val="clear" w:color="auto" w:fill="C0C0C0"/>
            <w:vAlign w:val="center"/>
          </w:tcPr>
          <w:p w:rsidR="00C11AAF" w:rsidRPr="009079F8" w:rsidRDefault="00C11AAF" w:rsidP="00F23355">
            <w:pPr>
              <w:pStyle w:val="pqiTabHead"/>
            </w:pPr>
            <w:r w:rsidRPr="009079F8">
              <w:t>Przykłady</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1</w:t>
            </w:r>
          </w:p>
        </w:tc>
        <w:tc>
          <w:tcPr>
            <w:tcW w:w="4676" w:type="dxa"/>
            <w:vAlign w:val="center"/>
          </w:tcPr>
          <w:p w:rsidR="00C11AAF" w:rsidRPr="003D136C" w:rsidRDefault="00C11AAF" w:rsidP="00F23355">
            <w:pPr>
              <w:pStyle w:val="pqiTabBody"/>
            </w:pPr>
            <w:r w:rsidRPr="004E3FD2">
              <w:t xml:space="preserve">Identyfikator kraju, </w:t>
            </w:r>
            <w:r>
              <w:t>do którego należy urząd celnym</w:t>
            </w:r>
            <w:r w:rsidRPr="004E3FD2">
              <w:t>.</w:t>
            </w:r>
          </w:p>
        </w:tc>
        <w:tc>
          <w:tcPr>
            <w:tcW w:w="1844" w:type="dxa"/>
            <w:vAlign w:val="center"/>
          </w:tcPr>
          <w:p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rsidR="00C11AAF" w:rsidRDefault="00C11AAF" w:rsidP="00F23355">
            <w:pPr>
              <w:pStyle w:val="pqiTabBody"/>
            </w:pPr>
            <w:r w:rsidRPr="004E3FD2">
              <w:t>PL</w:t>
            </w:r>
            <w:r>
              <w:t xml:space="preserve"> – Polska</w:t>
            </w:r>
          </w:p>
          <w:p w:rsidR="00C11AAF" w:rsidRPr="009079F8" w:rsidRDefault="00C11AAF" w:rsidP="00F23355">
            <w:pPr>
              <w:pStyle w:val="pqiTabBody"/>
            </w:pPr>
            <w:r>
              <w:t>GR – Grecja</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2</w:t>
            </w:r>
          </w:p>
        </w:tc>
        <w:tc>
          <w:tcPr>
            <w:tcW w:w="4676" w:type="dxa"/>
          </w:tcPr>
          <w:p w:rsidR="00C11AAF" w:rsidRPr="003D136C" w:rsidRDefault="00C11AAF" w:rsidP="00F23355">
            <w:pPr>
              <w:pStyle w:val="pqiTabBody"/>
            </w:pPr>
            <w:r>
              <w:t>Numer urzędu celnego</w:t>
            </w:r>
          </w:p>
        </w:tc>
        <w:tc>
          <w:tcPr>
            <w:tcW w:w="1844" w:type="dxa"/>
          </w:tcPr>
          <w:p w:rsidR="00C11AAF" w:rsidRPr="009079F8" w:rsidRDefault="00C11AAF" w:rsidP="00F23355">
            <w:pPr>
              <w:pStyle w:val="pqiTabBody"/>
            </w:pPr>
            <w:r w:rsidRPr="009079F8">
              <w:t xml:space="preserve">Alfanumeryczne </w:t>
            </w:r>
            <w:r>
              <w:t>6 </w:t>
            </w:r>
            <w:r w:rsidRPr="00F27AEB">
              <w:t>znak</w:t>
            </w:r>
            <w:r>
              <w:t>ów</w:t>
            </w:r>
          </w:p>
        </w:tc>
        <w:tc>
          <w:tcPr>
            <w:tcW w:w="1560" w:type="dxa"/>
          </w:tcPr>
          <w:p w:rsidR="00C11AAF" w:rsidRPr="009079F8" w:rsidRDefault="00C11AAF" w:rsidP="00F23355">
            <w:pPr>
              <w:pStyle w:val="pqiTabBody"/>
            </w:pPr>
            <w:r>
              <w:t>411000</w:t>
            </w:r>
          </w:p>
        </w:tc>
      </w:tr>
    </w:tbl>
    <w:p w:rsidR="00C11AAF" w:rsidRDefault="00C11AAF" w:rsidP="00C11AAF">
      <w:pPr>
        <w:pStyle w:val="pqiText"/>
      </w:pPr>
      <w:r>
        <w:t>Pole 1 zawiera kod państwa członkowskiego ze słownika kodów krajów (Country codes).</w:t>
      </w:r>
    </w:p>
    <w:p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celnego</w:t>
      </w:r>
      <w:r w:rsidRPr="009079F8">
        <w:t>.</w:t>
      </w:r>
    </w:p>
    <w:p w:rsidR="00C11AAF" w:rsidRDefault="00C11AAF" w:rsidP="00C11AAF">
      <w:pPr>
        <w:pStyle w:val="pqiChpHeadNum2"/>
      </w:pPr>
      <w:bookmarkStart w:id="82" w:name="_Toc379453941"/>
      <w:bookmarkStart w:id="83" w:name="_Toc29984692"/>
      <w:r>
        <w:t>Struktura numeru akcyzowego podmiotu</w:t>
      </w:r>
      <w:bookmarkEnd w:id="82"/>
      <w:bookmarkEnd w:id="83"/>
    </w:p>
    <w:p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rsidTr="00F23355">
        <w:trPr>
          <w:tblHeader/>
          <w:tblCellSpacing w:w="0" w:type="dxa"/>
        </w:trPr>
        <w:tc>
          <w:tcPr>
            <w:tcW w:w="1134" w:type="dxa"/>
            <w:shd w:val="clear" w:color="auto" w:fill="C0C0C0"/>
            <w:vAlign w:val="center"/>
          </w:tcPr>
          <w:p w:rsidR="00C11AAF" w:rsidRPr="009079F8" w:rsidRDefault="00C11AAF" w:rsidP="00F23355">
            <w:pPr>
              <w:pStyle w:val="pqiTabHead"/>
            </w:pPr>
            <w:r w:rsidRPr="009079F8">
              <w:t>Pole</w:t>
            </w:r>
          </w:p>
        </w:tc>
        <w:tc>
          <w:tcPr>
            <w:tcW w:w="4676" w:type="dxa"/>
            <w:shd w:val="clear" w:color="auto" w:fill="C0C0C0"/>
            <w:vAlign w:val="center"/>
          </w:tcPr>
          <w:p w:rsidR="00C11AAF" w:rsidRPr="009079F8" w:rsidRDefault="00C11AAF" w:rsidP="00F23355">
            <w:pPr>
              <w:pStyle w:val="pqiTabHead"/>
            </w:pPr>
            <w:r w:rsidRPr="009079F8">
              <w:t>Zawartość</w:t>
            </w:r>
          </w:p>
        </w:tc>
        <w:tc>
          <w:tcPr>
            <w:tcW w:w="1844" w:type="dxa"/>
            <w:shd w:val="clear" w:color="auto" w:fill="C0C0C0"/>
            <w:vAlign w:val="center"/>
          </w:tcPr>
          <w:p w:rsidR="00C11AAF" w:rsidRPr="009079F8" w:rsidRDefault="00C11AAF" w:rsidP="00F23355">
            <w:pPr>
              <w:pStyle w:val="pqiTabHead"/>
            </w:pPr>
            <w:r w:rsidRPr="009079F8">
              <w:t>Rodzaj pola</w:t>
            </w:r>
          </w:p>
        </w:tc>
        <w:tc>
          <w:tcPr>
            <w:tcW w:w="1560" w:type="dxa"/>
            <w:shd w:val="clear" w:color="auto" w:fill="C0C0C0"/>
            <w:vAlign w:val="center"/>
          </w:tcPr>
          <w:p w:rsidR="00C11AAF" w:rsidRPr="009079F8" w:rsidRDefault="00C11AAF" w:rsidP="00F23355">
            <w:pPr>
              <w:pStyle w:val="pqiTabHead"/>
            </w:pPr>
            <w:r w:rsidRPr="009079F8">
              <w:t>Przykłady</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1</w:t>
            </w:r>
          </w:p>
        </w:tc>
        <w:tc>
          <w:tcPr>
            <w:tcW w:w="4676" w:type="dxa"/>
            <w:vAlign w:val="center"/>
          </w:tcPr>
          <w:p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rsidR="00C11AAF" w:rsidRDefault="00C11AAF" w:rsidP="00F23355">
            <w:pPr>
              <w:pStyle w:val="pqiTabBody"/>
            </w:pPr>
            <w:r w:rsidRPr="004E3FD2">
              <w:t>PL</w:t>
            </w:r>
            <w:r>
              <w:t xml:space="preserve"> – Polska</w:t>
            </w:r>
          </w:p>
          <w:p w:rsidR="00C11AAF" w:rsidRPr="009079F8" w:rsidRDefault="00C11AAF" w:rsidP="00F23355">
            <w:pPr>
              <w:pStyle w:val="pqiTabBody"/>
            </w:pPr>
            <w:r>
              <w:t>EL – Grecja</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2</w:t>
            </w:r>
          </w:p>
        </w:tc>
        <w:tc>
          <w:tcPr>
            <w:tcW w:w="4676" w:type="dxa"/>
          </w:tcPr>
          <w:p w:rsidR="00C11AAF" w:rsidRPr="003D136C" w:rsidRDefault="00C11AAF" w:rsidP="00F23355">
            <w:pPr>
              <w:pStyle w:val="pqiTabBody"/>
            </w:pPr>
            <w:r>
              <w:t>Niepowtarzalny identyfikator podmiotu.</w:t>
            </w:r>
          </w:p>
        </w:tc>
        <w:tc>
          <w:tcPr>
            <w:tcW w:w="1844" w:type="dxa"/>
          </w:tcPr>
          <w:p w:rsidR="00C11AAF" w:rsidRPr="009079F8" w:rsidRDefault="00C11AAF" w:rsidP="00F23355">
            <w:pPr>
              <w:pStyle w:val="pqiTabBody"/>
            </w:pPr>
            <w:r w:rsidRPr="009079F8">
              <w:t xml:space="preserve">Alfanumeryczne </w:t>
            </w:r>
            <w:r>
              <w:t>11 </w:t>
            </w:r>
            <w:r w:rsidRPr="00F27AEB">
              <w:t>znak</w:t>
            </w:r>
            <w:r>
              <w:t>ów</w:t>
            </w:r>
          </w:p>
        </w:tc>
        <w:tc>
          <w:tcPr>
            <w:tcW w:w="1560" w:type="dxa"/>
          </w:tcPr>
          <w:p w:rsidR="00C11AAF" w:rsidRPr="009079F8" w:rsidRDefault="00C11AAF" w:rsidP="00F23355">
            <w:pPr>
              <w:pStyle w:val="pqiTabBody"/>
            </w:pPr>
            <w:r w:rsidRPr="008F3B72">
              <w:t>2005764CL78</w:t>
            </w:r>
          </w:p>
        </w:tc>
      </w:tr>
    </w:tbl>
    <w:p w:rsidR="00C11AAF" w:rsidRDefault="00C11AAF" w:rsidP="00C11AAF">
      <w:pPr>
        <w:pStyle w:val="pqiText"/>
      </w:pPr>
      <w:r>
        <w:t>Pole 1 zawiera kod państwa członkowskiego ze słownika państw członkowskich (Member States).</w:t>
      </w:r>
    </w:p>
    <w:p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rsidR="00C11AAF" w:rsidRDefault="00C11AAF" w:rsidP="00C11AAF">
      <w:pPr>
        <w:pStyle w:val="pqiChpHeadNum2"/>
      </w:pPr>
      <w:bookmarkStart w:id="84" w:name="_Ref275519578"/>
      <w:bookmarkStart w:id="85" w:name="_Toc379453942"/>
      <w:bookmarkStart w:id="86" w:name="_Toc29984693"/>
      <w:r>
        <w:t>Struktura numeru LRN</w:t>
      </w:r>
      <w:bookmarkEnd w:id="84"/>
      <w:bookmarkEnd w:id="85"/>
      <w:bookmarkEnd w:id="86"/>
    </w:p>
    <w:p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rsidTr="00F23355">
        <w:trPr>
          <w:tblHeader/>
          <w:tblCellSpacing w:w="0" w:type="dxa"/>
        </w:trPr>
        <w:tc>
          <w:tcPr>
            <w:tcW w:w="1134" w:type="dxa"/>
            <w:shd w:val="clear" w:color="auto" w:fill="C0C0C0"/>
            <w:vAlign w:val="center"/>
          </w:tcPr>
          <w:p w:rsidR="00C11AAF" w:rsidRPr="009079F8" w:rsidRDefault="00C11AAF" w:rsidP="00F23355">
            <w:pPr>
              <w:pStyle w:val="pqiTabHead"/>
            </w:pPr>
            <w:r w:rsidRPr="009079F8">
              <w:t>Pole</w:t>
            </w:r>
          </w:p>
        </w:tc>
        <w:tc>
          <w:tcPr>
            <w:tcW w:w="4676" w:type="dxa"/>
            <w:shd w:val="clear" w:color="auto" w:fill="C0C0C0"/>
            <w:vAlign w:val="center"/>
          </w:tcPr>
          <w:p w:rsidR="00C11AAF" w:rsidRPr="009079F8" w:rsidRDefault="00C11AAF" w:rsidP="00F23355">
            <w:pPr>
              <w:pStyle w:val="pqiTabHead"/>
            </w:pPr>
            <w:r w:rsidRPr="009079F8">
              <w:t>Zawartość</w:t>
            </w:r>
          </w:p>
        </w:tc>
        <w:tc>
          <w:tcPr>
            <w:tcW w:w="1844" w:type="dxa"/>
            <w:shd w:val="clear" w:color="auto" w:fill="C0C0C0"/>
            <w:vAlign w:val="center"/>
          </w:tcPr>
          <w:p w:rsidR="00C11AAF" w:rsidRPr="009079F8" w:rsidRDefault="00C11AAF" w:rsidP="00F23355">
            <w:pPr>
              <w:pStyle w:val="pqiTabHead"/>
            </w:pPr>
            <w:r w:rsidRPr="009079F8">
              <w:t>Rodzaj pola</w:t>
            </w:r>
          </w:p>
        </w:tc>
        <w:tc>
          <w:tcPr>
            <w:tcW w:w="1560" w:type="dxa"/>
            <w:shd w:val="clear" w:color="auto" w:fill="C0C0C0"/>
            <w:vAlign w:val="center"/>
          </w:tcPr>
          <w:p w:rsidR="00C11AAF" w:rsidRPr="009079F8" w:rsidRDefault="00C11AAF" w:rsidP="00F23355">
            <w:pPr>
              <w:pStyle w:val="pqiTabHead"/>
            </w:pPr>
            <w:r w:rsidRPr="009079F8">
              <w:t>Przykłady</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1</w:t>
            </w:r>
          </w:p>
        </w:tc>
        <w:tc>
          <w:tcPr>
            <w:tcW w:w="4676" w:type="dxa"/>
          </w:tcPr>
          <w:p w:rsidR="00C11AAF" w:rsidRPr="003D136C" w:rsidRDefault="00C11AAF" w:rsidP="00F23355">
            <w:pPr>
              <w:pStyle w:val="pqiTabBody"/>
            </w:pPr>
            <w:r>
              <w:t>Numer akcyzowy</w:t>
            </w:r>
            <w:r w:rsidRPr="003D136C">
              <w:t xml:space="preserve"> miejsca wysyłki bez dwuliterowego kodu języka</w:t>
            </w:r>
          </w:p>
        </w:tc>
        <w:tc>
          <w:tcPr>
            <w:tcW w:w="1844" w:type="dxa"/>
          </w:tcPr>
          <w:p w:rsidR="00C11AAF" w:rsidRPr="002F0387" w:rsidRDefault="00C11AAF" w:rsidP="00F23355">
            <w:pPr>
              <w:pStyle w:val="pqiTabBody"/>
            </w:pPr>
            <w:r>
              <w:t>Alfanumeryczne 11 </w:t>
            </w:r>
            <w:r w:rsidRPr="00F27AEB">
              <w:t>znak</w:t>
            </w:r>
            <w:r>
              <w:t>ów</w:t>
            </w:r>
          </w:p>
        </w:tc>
        <w:tc>
          <w:tcPr>
            <w:tcW w:w="1560" w:type="dxa"/>
          </w:tcPr>
          <w:p w:rsidR="00C11AAF" w:rsidRPr="009079F8" w:rsidRDefault="00C11AAF" w:rsidP="00F23355">
            <w:pPr>
              <w:pStyle w:val="pqiTabBody"/>
            </w:pPr>
            <w:r>
              <w:t>12345678901</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2</w:t>
            </w:r>
          </w:p>
        </w:tc>
        <w:tc>
          <w:tcPr>
            <w:tcW w:w="4676" w:type="dxa"/>
          </w:tcPr>
          <w:p w:rsidR="00C11AAF" w:rsidRPr="003D136C" w:rsidRDefault="00C11AAF" w:rsidP="00F23355">
            <w:pPr>
              <w:pStyle w:val="pqiTabBody"/>
            </w:pPr>
            <w:r>
              <w:t xml:space="preserve">Numer </w:t>
            </w:r>
            <w:r w:rsidRPr="003D136C">
              <w:t>przemieszczenia z ewidencji prowadzonej przez wysyłającego</w:t>
            </w:r>
          </w:p>
        </w:tc>
        <w:tc>
          <w:tcPr>
            <w:tcW w:w="1844" w:type="dxa"/>
          </w:tcPr>
          <w:p w:rsidR="00C11AAF" w:rsidRPr="009079F8" w:rsidRDefault="00C11AAF" w:rsidP="00F23355">
            <w:pPr>
              <w:pStyle w:val="pqiTabBody"/>
            </w:pPr>
            <w:r>
              <w:t>Numeryczne 5 </w:t>
            </w:r>
            <w:r w:rsidRPr="00F27AEB">
              <w:t>znak</w:t>
            </w:r>
            <w:r>
              <w:t>ów</w:t>
            </w:r>
          </w:p>
        </w:tc>
        <w:tc>
          <w:tcPr>
            <w:tcW w:w="1560" w:type="dxa"/>
          </w:tcPr>
          <w:p w:rsidR="00C11AAF" w:rsidRPr="009079F8" w:rsidRDefault="00C11AAF" w:rsidP="00F23355">
            <w:pPr>
              <w:pStyle w:val="pqiTabBody"/>
            </w:pPr>
            <w:r>
              <w:t>00001</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rsidR="00C11AAF" w:rsidRPr="009079F8" w:rsidRDefault="00C11AAF" w:rsidP="00F23355">
            <w:pPr>
              <w:pStyle w:val="pqiTabBody"/>
            </w:pPr>
            <w:r w:rsidRPr="009079F8">
              <w:t>3</w:t>
            </w:r>
          </w:p>
        </w:tc>
        <w:tc>
          <w:tcPr>
            <w:tcW w:w="4676" w:type="dxa"/>
            <w:tcBorders>
              <w:top w:val="nil"/>
            </w:tcBorders>
          </w:tcPr>
          <w:p w:rsidR="00C11AAF" w:rsidRPr="009079F8" w:rsidRDefault="00C11AAF" w:rsidP="00F23355">
            <w:pPr>
              <w:pStyle w:val="pqiTabBody"/>
            </w:pPr>
            <w:r>
              <w:t>Rok</w:t>
            </w:r>
          </w:p>
        </w:tc>
        <w:tc>
          <w:tcPr>
            <w:tcW w:w="1844" w:type="dxa"/>
            <w:tcBorders>
              <w:top w:val="nil"/>
            </w:tcBorders>
          </w:tcPr>
          <w:p w:rsidR="00C11AAF" w:rsidRPr="009079F8" w:rsidRDefault="00C11AAF" w:rsidP="00F23355">
            <w:pPr>
              <w:pStyle w:val="pqiTabBody"/>
            </w:pPr>
            <w:r>
              <w:t>Numeryczne 4 </w:t>
            </w:r>
            <w:r w:rsidRPr="00F27AEB">
              <w:t>znaki</w:t>
            </w:r>
          </w:p>
        </w:tc>
        <w:tc>
          <w:tcPr>
            <w:tcW w:w="1560" w:type="dxa"/>
            <w:tcBorders>
              <w:top w:val="nil"/>
            </w:tcBorders>
          </w:tcPr>
          <w:p w:rsidR="00C11AAF" w:rsidRPr="009079F8" w:rsidRDefault="00C11AAF" w:rsidP="00F23355">
            <w:pPr>
              <w:pStyle w:val="pqiTabBody"/>
            </w:pPr>
            <w:r>
              <w:t>2010</w:t>
            </w:r>
          </w:p>
        </w:tc>
      </w:tr>
    </w:tbl>
    <w:p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rsidR="00C11AAF" w:rsidRDefault="00C11AAF" w:rsidP="00C11AAF">
      <w:pPr>
        <w:pStyle w:val="pqiText"/>
      </w:pPr>
      <w:r>
        <w:t>Pole 3 zawiera rok</w:t>
      </w:r>
      <w:r w:rsidRPr="002A1402">
        <w:t>, w którym rozpoczęte będzie przemieszczenie</w:t>
      </w:r>
      <w:r>
        <w:t>.</w:t>
      </w:r>
    </w:p>
    <w:p w:rsidR="00C11AAF" w:rsidRDefault="00C11AAF" w:rsidP="00C11AAF">
      <w:pPr>
        <w:pStyle w:val="pqiChpHeadNum2"/>
      </w:pPr>
      <w:bookmarkStart w:id="87" w:name="_Ref275519601"/>
      <w:bookmarkStart w:id="88" w:name="_Toc379453943"/>
      <w:bookmarkStart w:id="89" w:name="_Toc29984694"/>
      <w:r>
        <w:t>Struktura numeru ARC</w:t>
      </w:r>
      <w:bookmarkEnd w:id="87"/>
      <w:bookmarkEnd w:id="88"/>
      <w:bookmarkEnd w:id="89"/>
    </w:p>
    <w:p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rsidTr="00F23355">
        <w:trPr>
          <w:tblHeader/>
          <w:tblCellSpacing w:w="0" w:type="dxa"/>
        </w:trPr>
        <w:tc>
          <w:tcPr>
            <w:tcW w:w="1134" w:type="dxa"/>
            <w:shd w:val="clear" w:color="auto" w:fill="C0C0C0"/>
            <w:vAlign w:val="center"/>
          </w:tcPr>
          <w:p w:rsidR="00C11AAF" w:rsidRPr="009079F8" w:rsidRDefault="00C11AAF" w:rsidP="00F23355">
            <w:pPr>
              <w:pStyle w:val="pqiTabHead"/>
            </w:pPr>
            <w:bookmarkStart w:id="90" w:name="_Toc127611145"/>
            <w:bookmarkStart w:id="91" w:name="_Toc168472215"/>
            <w:r w:rsidRPr="009079F8">
              <w:t>Pole</w:t>
            </w:r>
          </w:p>
        </w:tc>
        <w:tc>
          <w:tcPr>
            <w:tcW w:w="4676" w:type="dxa"/>
            <w:shd w:val="clear" w:color="auto" w:fill="C0C0C0"/>
            <w:vAlign w:val="center"/>
          </w:tcPr>
          <w:p w:rsidR="00C11AAF" w:rsidRPr="009079F8" w:rsidRDefault="00C11AAF" w:rsidP="00F23355">
            <w:pPr>
              <w:pStyle w:val="pqiTabHead"/>
            </w:pPr>
            <w:r w:rsidRPr="009079F8">
              <w:t>Zawartość</w:t>
            </w:r>
          </w:p>
        </w:tc>
        <w:tc>
          <w:tcPr>
            <w:tcW w:w="1844" w:type="dxa"/>
            <w:shd w:val="clear" w:color="auto" w:fill="C0C0C0"/>
            <w:vAlign w:val="center"/>
          </w:tcPr>
          <w:p w:rsidR="00C11AAF" w:rsidRPr="009079F8" w:rsidRDefault="00C11AAF" w:rsidP="00F23355">
            <w:pPr>
              <w:pStyle w:val="pqiTabHead"/>
            </w:pPr>
            <w:r w:rsidRPr="009079F8">
              <w:t>Rodzaj pola</w:t>
            </w:r>
          </w:p>
        </w:tc>
        <w:tc>
          <w:tcPr>
            <w:tcW w:w="1560" w:type="dxa"/>
            <w:shd w:val="clear" w:color="auto" w:fill="C0C0C0"/>
            <w:vAlign w:val="center"/>
          </w:tcPr>
          <w:p w:rsidR="00C11AAF" w:rsidRPr="009079F8" w:rsidRDefault="00C11AAF" w:rsidP="00F23355">
            <w:pPr>
              <w:pStyle w:val="pqiTabHead"/>
            </w:pPr>
            <w:r w:rsidRPr="009079F8">
              <w:t>Przykłady</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1</w:t>
            </w:r>
          </w:p>
        </w:tc>
        <w:tc>
          <w:tcPr>
            <w:tcW w:w="4676" w:type="dxa"/>
          </w:tcPr>
          <w:p w:rsidR="00C11AAF" w:rsidRPr="009079F8" w:rsidRDefault="00C11AAF" w:rsidP="00F23355">
            <w:pPr>
              <w:pStyle w:val="pqiTabBody"/>
            </w:pPr>
            <w:r w:rsidRPr="009079F8">
              <w:t>Rok</w:t>
            </w:r>
          </w:p>
        </w:tc>
        <w:tc>
          <w:tcPr>
            <w:tcW w:w="1844" w:type="dxa"/>
          </w:tcPr>
          <w:p w:rsidR="00C11AAF" w:rsidRPr="002F0387" w:rsidRDefault="00C11AAF" w:rsidP="00F23355">
            <w:pPr>
              <w:pStyle w:val="pqiTabBody"/>
            </w:pPr>
            <w:r w:rsidRPr="009079F8">
              <w:t>Numeryczne 2</w:t>
            </w:r>
            <w:r>
              <w:t> </w:t>
            </w:r>
            <w:r w:rsidRPr="00F27AEB">
              <w:t>znaki</w:t>
            </w:r>
          </w:p>
        </w:tc>
        <w:tc>
          <w:tcPr>
            <w:tcW w:w="1560" w:type="dxa"/>
          </w:tcPr>
          <w:p w:rsidR="00C11AAF" w:rsidRPr="009079F8" w:rsidRDefault="00C11AAF" w:rsidP="00F23355">
            <w:pPr>
              <w:pStyle w:val="pqiTabBody"/>
            </w:pPr>
            <w:r w:rsidRPr="009079F8">
              <w:t>05</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2</w:t>
            </w:r>
          </w:p>
        </w:tc>
        <w:tc>
          <w:tcPr>
            <w:tcW w:w="4676" w:type="dxa"/>
          </w:tcPr>
          <w:p w:rsidR="00C11AAF" w:rsidRPr="009079F8" w:rsidRDefault="00C11AAF" w:rsidP="00F23355">
            <w:pPr>
              <w:pStyle w:val="pqiTabBody"/>
            </w:pPr>
            <w:r w:rsidRPr="009079F8">
              <w:t>Kod identyfikacyjny państwa członkowskiego, w którym pierwotnie przedstawiono dokument e-AD</w:t>
            </w:r>
          </w:p>
        </w:tc>
        <w:tc>
          <w:tcPr>
            <w:tcW w:w="1844" w:type="dxa"/>
          </w:tcPr>
          <w:p w:rsidR="00C11AAF" w:rsidRPr="009079F8" w:rsidRDefault="00C11AAF" w:rsidP="00F23355">
            <w:pPr>
              <w:pStyle w:val="pqiTabBody"/>
            </w:pPr>
            <w:r w:rsidRPr="009079F8">
              <w:t>Alfabetyczne 2</w:t>
            </w:r>
            <w:r>
              <w:t> </w:t>
            </w:r>
            <w:r w:rsidRPr="00F27AEB">
              <w:t>znaki</w:t>
            </w:r>
          </w:p>
        </w:tc>
        <w:tc>
          <w:tcPr>
            <w:tcW w:w="1560" w:type="dxa"/>
          </w:tcPr>
          <w:p w:rsidR="00C11AAF" w:rsidRDefault="00C11AAF" w:rsidP="00F23355">
            <w:pPr>
              <w:pStyle w:val="pqiTabBody"/>
            </w:pPr>
            <w:r w:rsidRPr="004E3FD2">
              <w:t>PL</w:t>
            </w:r>
            <w:r>
              <w:t xml:space="preserve"> – Polska</w:t>
            </w:r>
          </w:p>
          <w:p w:rsidR="00C11AAF" w:rsidRPr="009079F8" w:rsidRDefault="00C11AAF" w:rsidP="00F23355">
            <w:pPr>
              <w:pStyle w:val="pqiTabBody"/>
            </w:pPr>
            <w:r>
              <w:t>EL – Grecja</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rsidR="00C11AAF" w:rsidRPr="009079F8" w:rsidRDefault="00C11AAF" w:rsidP="00F23355">
            <w:pPr>
              <w:pStyle w:val="pqiTabBody"/>
            </w:pPr>
            <w:r w:rsidRPr="009079F8">
              <w:t>3</w:t>
            </w:r>
          </w:p>
        </w:tc>
        <w:tc>
          <w:tcPr>
            <w:tcW w:w="4676" w:type="dxa"/>
            <w:tcBorders>
              <w:top w:val="nil"/>
            </w:tcBorders>
          </w:tcPr>
          <w:p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rsidR="00C11AAF" w:rsidRPr="009079F8" w:rsidRDefault="00C11AAF" w:rsidP="00F23355">
            <w:pPr>
              <w:pStyle w:val="pqiTabBody"/>
            </w:pPr>
            <w:r w:rsidRPr="009079F8">
              <w:t>Alfanumeryczne 16</w:t>
            </w:r>
            <w:r>
              <w:t> </w:t>
            </w:r>
            <w:r w:rsidRPr="00F27AEB">
              <w:t>znak</w:t>
            </w:r>
            <w:r>
              <w:t>ów w tym jedynie wielkie litery.</w:t>
            </w:r>
          </w:p>
        </w:tc>
        <w:tc>
          <w:tcPr>
            <w:tcW w:w="1560" w:type="dxa"/>
            <w:tcBorders>
              <w:top w:val="nil"/>
            </w:tcBorders>
          </w:tcPr>
          <w:p w:rsidR="00C11AAF" w:rsidRPr="009079F8" w:rsidRDefault="00C11AAF" w:rsidP="00F23355">
            <w:pPr>
              <w:pStyle w:val="pqiTabBody"/>
            </w:pPr>
            <w:r w:rsidRPr="009079F8">
              <w:t>7R19YTE17UIC8J45</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rsidR="00C11AAF" w:rsidRPr="009079F8" w:rsidRDefault="00C11AAF" w:rsidP="00F23355">
            <w:pPr>
              <w:pStyle w:val="pqiTabBody"/>
            </w:pPr>
            <w:r w:rsidRPr="009079F8">
              <w:t>4</w:t>
            </w:r>
          </w:p>
        </w:tc>
        <w:tc>
          <w:tcPr>
            <w:tcW w:w="4676" w:type="dxa"/>
            <w:tcBorders>
              <w:bottom w:val="single" w:sz="12" w:space="0" w:color="auto"/>
            </w:tcBorders>
          </w:tcPr>
          <w:p w:rsidR="00C11AAF" w:rsidRPr="009079F8" w:rsidRDefault="00C11AAF" w:rsidP="00F23355">
            <w:pPr>
              <w:pStyle w:val="pqiTabBody"/>
            </w:pPr>
            <w:r w:rsidRPr="009079F8">
              <w:t>Cyfra kontrolna</w:t>
            </w:r>
          </w:p>
        </w:tc>
        <w:tc>
          <w:tcPr>
            <w:tcW w:w="1844" w:type="dxa"/>
            <w:tcBorders>
              <w:bottom w:val="single" w:sz="12" w:space="0" w:color="auto"/>
            </w:tcBorders>
          </w:tcPr>
          <w:p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rsidR="00C11AAF" w:rsidRPr="009079F8" w:rsidRDefault="00C11AAF" w:rsidP="00F23355">
            <w:pPr>
              <w:pStyle w:val="pqiTabBody"/>
            </w:pPr>
            <w:r w:rsidRPr="009079F8">
              <w:t>9</w:t>
            </w:r>
          </w:p>
        </w:tc>
      </w:tr>
    </w:tbl>
    <w:p w:rsidR="00C11AAF" w:rsidRDefault="00C11AAF" w:rsidP="00C11AAF">
      <w:pPr>
        <w:pStyle w:val="pqiText"/>
      </w:pPr>
      <w:r w:rsidRPr="009079F8">
        <w:t xml:space="preserve">Pole 1 zawiera dwie ostatnie cyfry roku formalnego </w:t>
      </w:r>
      <w:r>
        <w:t>zatwierdzenia</w:t>
      </w:r>
      <w:r w:rsidRPr="009079F8">
        <w:t xml:space="preserve"> przemieszczenia.</w:t>
      </w:r>
    </w:p>
    <w:p w:rsidR="00C11AAF" w:rsidRPr="009079F8" w:rsidRDefault="00C11AAF" w:rsidP="00C11AAF">
      <w:pPr>
        <w:pStyle w:val="pqiText"/>
      </w:pPr>
      <w:r>
        <w:t>Pole 2 zawiera kod państwa członkowskiego ze słownika państw członkowskich (Member States).</w:t>
      </w:r>
    </w:p>
    <w:p w:rsidR="00C11AAF" w:rsidRPr="009079F8" w:rsidRDefault="00C11AAF" w:rsidP="00C11AAF">
      <w:pPr>
        <w:pStyle w:val="pqiText"/>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rsidR="00C11AAF" w:rsidRDefault="00C11AAF" w:rsidP="00C11AAF">
      <w:pPr>
        <w:pStyle w:val="pqiText"/>
      </w:pPr>
      <w:r w:rsidRPr="009079F8">
        <w:t>W polu 4 podaje się cyfrę kontrolną dla całego ARC, która pomaga w wykryciu błędu przy wprowadzaniu ARC.</w:t>
      </w:r>
    </w:p>
    <w:p w:rsidR="00C11AAF" w:rsidRDefault="00C11AAF" w:rsidP="00C11AAF">
      <w:pPr>
        <w:pStyle w:val="pqiChpHeadNum2"/>
      </w:pPr>
      <w:bookmarkStart w:id="92" w:name="_Hlt263776711"/>
      <w:bookmarkStart w:id="93" w:name="_Toc268701067"/>
      <w:bookmarkStart w:id="94" w:name="_Toc268701068"/>
      <w:bookmarkStart w:id="95" w:name="_Toc268701170"/>
      <w:bookmarkStart w:id="96" w:name="_Toc379453944"/>
      <w:bookmarkStart w:id="97" w:name="_Toc29984695"/>
      <w:bookmarkEnd w:id="92"/>
      <w:bookmarkEnd w:id="93"/>
      <w:bookmarkEnd w:id="94"/>
      <w:bookmarkEnd w:id="95"/>
      <w:r>
        <w:t>Struktura numeru GRN</w:t>
      </w:r>
      <w:bookmarkEnd w:id="96"/>
      <w:bookmarkEnd w:id="97"/>
    </w:p>
    <w:p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rsidTr="00F23355">
        <w:trPr>
          <w:tblHeader/>
          <w:tblCellSpacing w:w="0" w:type="dxa"/>
        </w:trPr>
        <w:tc>
          <w:tcPr>
            <w:tcW w:w="600" w:type="dxa"/>
            <w:shd w:val="clear" w:color="auto" w:fill="C0C0C0"/>
            <w:vAlign w:val="center"/>
          </w:tcPr>
          <w:p w:rsidR="00C11AAF" w:rsidRPr="009079F8" w:rsidRDefault="00C11AAF" w:rsidP="00F23355">
            <w:pPr>
              <w:pStyle w:val="pqiTabHead"/>
            </w:pPr>
            <w:r w:rsidRPr="009079F8">
              <w:t>Pole</w:t>
            </w:r>
          </w:p>
        </w:tc>
        <w:tc>
          <w:tcPr>
            <w:tcW w:w="4400" w:type="dxa"/>
            <w:shd w:val="clear" w:color="auto" w:fill="C0C0C0"/>
            <w:vAlign w:val="center"/>
          </w:tcPr>
          <w:p w:rsidR="00C11AAF" w:rsidRPr="009079F8" w:rsidRDefault="00C11AAF" w:rsidP="00F23355">
            <w:pPr>
              <w:pStyle w:val="pqiTabHead"/>
            </w:pPr>
            <w:r w:rsidRPr="009079F8">
              <w:t>Zawartość</w:t>
            </w:r>
          </w:p>
        </w:tc>
        <w:tc>
          <w:tcPr>
            <w:tcW w:w="2200" w:type="dxa"/>
            <w:shd w:val="clear" w:color="auto" w:fill="C0C0C0"/>
            <w:vAlign w:val="center"/>
          </w:tcPr>
          <w:p w:rsidR="00C11AAF" w:rsidRPr="009079F8" w:rsidRDefault="00C11AAF" w:rsidP="00F23355">
            <w:pPr>
              <w:pStyle w:val="pqiTabHead"/>
            </w:pPr>
            <w:r w:rsidRPr="009079F8">
              <w:t>Rodzaj pola</w:t>
            </w:r>
          </w:p>
        </w:tc>
        <w:tc>
          <w:tcPr>
            <w:tcW w:w="2014" w:type="dxa"/>
            <w:shd w:val="clear" w:color="auto" w:fill="C0C0C0"/>
            <w:vAlign w:val="center"/>
          </w:tcPr>
          <w:p w:rsidR="00C11AAF" w:rsidRPr="009079F8" w:rsidRDefault="00C11AAF" w:rsidP="00F23355">
            <w:pPr>
              <w:pStyle w:val="pqiTabHead"/>
            </w:pPr>
            <w:r w:rsidRPr="009079F8">
              <w:t>Przykłady</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rsidR="00C11AAF" w:rsidRPr="007A1A89" w:rsidRDefault="00C11AAF" w:rsidP="00F23355">
            <w:pPr>
              <w:pStyle w:val="pqiTabBody"/>
            </w:pPr>
            <w:r w:rsidRPr="007A1A89">
              <w:t>1</w:t>
            </w:r>
          </w:p>
        </w:tc>
        <w:tc>
          <w:tcPr>
            <w:tcW w:w="4400" w:type="dxa"/>
            <w:vAlign w:val="center"/>
          </w:tcPr>
          <w:p w:rsidR="00C11AAF" w:rsidRPr="007A1A89" w:rsidRDefault="00C11AAF" w:rsidP="00F23355">
            <w:pPr>
              <w:pStyle w:val="pqiTabBody"/>
            </w:pPr>
            <w:r>
              <w:t>Rok</w:t>
            </w:r>
          </w:p>
        </w:tc>
        <w:tc>
          <w:tcPr>
            <w:tcW w:w="2200" w:type="dxa"/>
            <w:vAlign w:val="center"/>
          </w:tcPr>
          <w:p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rsidR="00C11AAF" w:rsidRPr="007A1A89" w:rsidRDefault="00C11AAF" w:rsidP="00F23355">
            <w:pPr>
              <w:pStyle w:val="pqiTabBody"/>
            </w:pPr>
            <w:r w:rsidRPr="007A1A89">
              <w:t>10</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rsidR="00C11AAF" w:rsidRPr="004E3FD2" w:rsidRDefault="00C11AAF" w:rsidP="00F23355">
            <w:pPr>
              <w:pStyle w:val="pqiTabBody"/>
            </w:pPr>
            <w:r w:rsidRPr="004E3FD2">
              <w:t>2</w:t>
            </w:r>
          </w:p>
        </w:tc>
        <w:tc>
          <w:tcPr>
            <w:tcW w:w="4400" w:type="dxa"/>
            <w:vAlign w:val="center"/>
          </w:tcPr>
          <w:p w:rsidR="00C11AAF" w:rsidRPr="004E3FD2" w:rsidRDefault="00C11AAF" w:rsidP="00F23355">
            <w:pPr>
              <w:pStyle w:val="pqiTabBody"/>
            </w:pPr>
            <w:r w:rsidRPr="004E3FD2">
              <w:t xml:space="preserve">Identyfikator kraju, </w:t>
            </w:r>
            <w:r w:rsidRPr="006F4716">
              <w:t xml:space="preserve">w którym </w:t>
            </w:r>
            <w:r>
              <w:t>zabezpieczenie została złożone</w:t>
            </w:r>
            <w:r w:rsidRPr="004E3FD2">
              <w:t>.</w:t>
            </w:r>
          </w:p>
        </w:tc>
        <w:tc>
          <w:tcPr>
            <w:tcW w:w="2200" w:type="dxa"/>
            <w:vAlign w:val="center"/>
          </w:tcPr>
          <w:p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rsidR="00C11AAF" w:rsidRPr="004E3FD2" w:rsidRDefault="00C11AAF" w:rsidP="00F23355">
            <w:pPr>
              <w:pStyle w:val="pqiTabBody"/>
            </w:pPr>
            <w:r w:rsidRPr="004E3FD2">
              <w:t>PL</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rsidR="00C11AAF" w:rsidRPr="007A1A89" w:rsidRDefault="00C11AAF" w:rsidP="00F23355">
            <w:pPr>
              <w:pStyle w:val="pqiTabBody"/>
            </w:pPr>
            <w:r w:rsidRPr="007A1A89">
              <w:t>3</w:t>
            </w:r>
          </w:p>
        </w:tc>
        <w:tc>
          <w:tcPr>
            <w:tcW w:w="4400" w:type="dxa"/>
            <w:tcBorders>
              <w:top w:val="nil"/>
            </w:tcBorders>
            <w:vAlign w:val="center"/>
          </w:tcPr>
          <w:p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rsidR="00C11AAF" w:rsidRPr="007A1A89" w:rsidRDefault="00C11AAF" w:rsidP="00F23355">
            <w:pPr>
              <w:pStyle w:val="pqiTabBody"/>
            </w:pPr>
            <w:r>
              <w:t>4100GT00001</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rsidR="00C11AAF" w:rsidRPr="007A1A89" w:rsidRDefault="00C11AAF" w:rsidP="00F23355">
            <w:pPr>
              <w:pStyle w:val="pqiTabBody"/>
            </w:pPr>
            <w:r w:rsidRPr="007A1A89">
              <w:t>4</w:t>
            </w:r>
          </w:p>
        </w:tc>
        <w:tc>
          <w:tcPr>
            <w:tcW w:w="4400" w:type="dxa"/>
            <w:vAlign w:val="center"/>
          </w:tcPr>
          <w:p w:rsidR="00C11AAF" w:rsidRPr="007A1A89" w:rsidRDefault="00C11AAF" w:rsidP="00F23355">
            <w:pPr>
              <w:pStyle w:val="pqiTabBody"/>
            </w:pPr>
            <w:r w:rsidRPr="007A1A89">
              <w:t>Cyfra kontrolna.</w:t>
            </w:r>
          </w:p>
        </w:tc>
        <w:tc>
          <w:tcPr>
            <w:tcW w:w="2200" w:type="dxa"/>
            <w:vAlign w:val="center"/>
          </w:tcPr>
          <w:p w:rsidR="00C11AAF" w:rsidRPr="007A1A89" w:rsidRDefault="00C11AAF" w:rsidP="00F23355">
            <w:pPr>
              <w:pStyle w:val="pqiTabBody"/>
            </w:pPr>
            <w:r w:rsidRPr="00F27AEB">
              <w:t>Numeryczne</w:t>
            </w:r>
            <w:r w:rsidRPr="007A1A89">
              <w:t xml:space="preserve"> 1</w:t>
            </w:r>
            <w:r>
              <w:t> znak</w:t>
            </w:r>
          </w:p>
        </w:tc>
        <w:tc>
          <w:tcPr>
            <w:tcW w:w="2014" w:type="dxa"/>
            <w:vAlign w:val="center"/>
          </w:tcPr>
          <w:p w:rsidR="00C11AAF" w:rsidRPr="007A1A89" w:rsidRDefault="00C11AAF" w:rsidP="00F23355">
            <w:pPr>
              <w:pStyle w:val="pqiTabBody"/>
            </w:pPr>
            <w:r w:rsidRPr="007A1A89">
              <w:t>2</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rsidR="00C11AAF" w:rsidRPr="007A1A89" w:rsidRDefault="00C11AAF" w:rsidP="00F23355">
            <w:pPr>
              <w:pStyle w:val="pqiTabBody"/>
            </w:pPr>
            <w:r>
              <w:t>5</w:t>
            </w:r>
          </w:p>
        </w:tc>
        <w:tc>
          <w:tcPr>
            <w:tcW w:w="4400" w:type="dxa"/>
            <w:tcBorders>
              <w:bottom w:val="single" w:sz="12" w:space="0" w:color="auto"/>
            </w:tcBorders>
            <w:vAlign w:val="center"/>
          </w:tcPr>
          <w:p w:rsidR="00C11AAF" w:rsidRPr="007A1A89" w:rsidRDefault="00C11AAF" w:rsidP="00F23355">
            <w:pPr>
              <w:pStyle w:val="pqiTabBody"/>
            </w:pPr>
            <w:r>
              <w:t>Dowolna cyfra</w:t>
            </w:r>
          </w:p>
        </w:tc>
        <w:tc>
          <w:tcPr>
            <w:tcW w:w="2200" w:type="dxa"/>
            <w:tcBorders>
              <w:bottom w:val="single" w:sz="12" w:space="0" w:color="auto"/>
            </w:tcBorders>
            <w:vAlign w:val="center"/>
          </w:tcPr>
          <w:p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rsidR="00C11AAF" w:rsidRPr="007A1A89" w:rsidRDefault="00C11AAF" w:rsidP="00F23355">
            <w:pPr>
              <w:pStyle w:val="pqiTabBody"/>
            </w:pPr>
            <w:r>
              <w:t>0</w:t>
            </w:r>
          </w:p>
        </w:tc>
      </w:tr>
    </w:tbl>
    <w:p w:rsidR="00C11AAF" w:rsidRPr="009079F8" w:rsidRDefault="00C11AAF" w:rsidP="00C11AAF">
      <w:pPr>
        <w:pStyle w:val="pqiText"/>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rsidR="00C11AAF" w:rsidRDefault="00C11AAF" w:rsidP="00C11AAF">
      <w:pPr>
        <w:pStyle w:val="pqiText"/>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rsidR="00C11AAF" w:rsidRDefault="00C11AAF" w:rsidP="003B2518">
      <w:pPr>
        <w:pStyle w:val="pqiText"/>
        <w:numPr>
          <w:ilvl w:val="0"/>
          <w:numId w:val="57"/>
        </w:numPr>
      </w:pPr>
      <w:r>
        <w:t>Pierwsze cztery znaki to pierwsze cztery cyfry kodu urzędu celnego</w:t>
      </w:r>
    </w:p>
    <w:p w:rsidR="00C11AAF" w:rsidRDefault="00C11AAF" w:rsidP="003B2518">
      <w:pPr>
        <w:pStyle w:val="pqiText"/>
        <w:numPr>
          <w:ilvl w:val="0"/>
          <w:numId w:val="57"/>
        </w:numPr>
      </w:pPr>
      <w:r>
        <w:t>W znaku 5 pola (9 numeru GRN) znajduje się zakodowana informacja o rodzaju zabezpieczenia:</w:t>
      </w:r>
    </w:p>
    <w:p w:rsidR="00C11AAF" w:rsidRDefault="00C11AAF" w:rsidP="003B2518">
      <w:pPr>
        <w:pStyle w:val="pqiText"/>
        <w:numPr>
          <w:ilvl w:val="1"/>
          <w:numId w:val="57"/>
        </w:numPr>
      </w:pPr>
      <w:r>
        <w:t>„G” – zabezpieczenie generalne,</w:t>
      </w:r>
    </w:p>
    <w:p w:rsidR="00C11AAF" w:rsidRDefault="00C11AAF" w:rsidP="003B2518">
      <w:pPr>
        <w:pStyle w:val="pqiText"/>
        <w:numPr>
          <w:ilvl w:val="1"/>
          <w:numId w:val="57"/>
        </w:numPr>
      </w:pPr>
      <w:r>
        <w:t>„X” – zabezpieczenie ryczałtowe 15%,</w:t>
      </w:r>
    </w:p>
    <w:p w:rsidR="00C11AAF" w:rsidRDefault="00C11AAF" w:rsidP="003B2518">
      <w:pPr>
        <w:pStyle w:val="pqiText"/>
        <w:numPr>
          <w:ilvl w:val="1"/>
          <w:numId w:val="57"/>
        </w:numPr>
      </w:pPr>
      <w:r>
        <w:t>„Y” – zabezpieczenie ryczałtowe 30%,</w:t>
      </w:r>
    </w:p>
    <w:p w:rsidR="00C11AAF" w:rsidRDefault="00C11AAF" w:rsidP="003B2518">
      <w:pPr>
        <w:pStyle w:val="pqiText"/>
        <w:numPr>
          <w:ilvl w:val="1"/>
          <w:numId w:val="57"/>
        </w:numPr>
      </w:pPr>
      <w:r>
        <w:t>„Z” – zwolnienie z obowiązku złożenia zabezpieczenia.</w:t>
      </w:r>
    </w:p>
    <w:p w:rsidR="00C11AAF" w:rsidRDefault="00C11AAF" w:rsidP="003B2518">
      <w:pPr>
        <w:pStyle w:val="pqiText"/>
        <w:numPr>
          <w:ilvl w:val="0"/>
          <w:numId w:val="57"/>
        </w:numPr>
      </w:pPr>
      <w:r>
        <w:t>W znaku 6 pola (10 numeru GRN) znajduje się zakodowana informacja o rodzaju podmiotów uprawnionych do zastosowania tego zabezpieczenia:</w:t>
      </w:r>
    </w:p>
    <w:p w:rsidR="00C11AAF" w:rsidRDefault="00C11AAF" w:rsidP="003B2518">
      <w:pPr>
        <w:pStyle w:val="pqiText"/>
        <w:numPr>
          <w:ilvl w:val="1"/>
          <w:numId w:val="57"/>
        </w:numPr>
      </w:pPr>
      <w:r>
        <w:t>„D” – Dysponent zabezpieczenia/zwolnienia ze złożenia zabezpieczenia  (zabezpieczenie/zwolnienie może być użyte wyłącznie przez Dysponenta zabezpieczenia i tylko w stosunku do jego własnych zobowiązań podatkowych),</w:t>
      </w:r>
    </w:p>
    <w:p w:rsidR="00C11AAF" w:rsidRDefault="00C11AAF" w:rsidP="003B2518">
      <w:pPr>
        <w:pStyle w:val="pqiText"/>
        <w:numPr>
          <w:ilvl w:val="1"/>
          <w:numId w:val="57"/>
        </w:numPr>
      </w:pPr>
      <w:r>
        <w:t>„T” – (zabezpieczenie może być użyte do zabezpieczenia własnych zobowiązań podatkowych Dysponenta zabezpieczenia, a także za jego zgodą do zabezpieczenia zobowiązań podatkowych innych podmiotów).</w:t>
      </w:r>
    </w:p>
    <w:p w:rsidR="00C11AAF" w:rsidRDefault="00C11AAF" w:rsidP="00C11AAF">
      <w:pPr>
        <w:pStyle w:val="pqiText"/>
        <w:ind w:left="360"/>
      </w:pPr>
      <w:r>
        <w:t>Reguły kodowania znaku 6 pola:</w:t>
      </w:r>
    </w:p>
    <w:p w:rsidR="00C11AAF" w:rsidRDefault="00C11AAF" w:rsidP="00C11AAF">
      <w:pPr>
        <w:pStyle w:val="pqiListNomNum1"/>
      </w:pPr>
      <w:r>
        <w:t>W przypadku zarejestrowanego wysyłającego - tylko „D”,</w:t>
      </w:r>
    </w:p>
    <w:p w:rsidR="00C11AAF" w:rsidRDefault="00C11AAF" w:rsidP="00C11AAF">
      <w:pPr>
        <w:pStyle w:val="pqiListNomNum1"/>
      </w:pPr>
      <w:r>
        <w:t>W przypadku przewoźnika/spedytora - tylko „T”,</w:t>
      </w:r>
    </w:p>
    <w:p w:rsidR="00C11AAF" w:rsidRDefault="00C11AAF" w:rsidP="00C11AAF">
      <w:pPr>
        <w:pStyle w:val="pqiListNomNum1"/>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Pr>
          <w:rFonts w:cs="Arial"/>
          <w:szCs w:val="22"/>
        </w:rPr>
        <w:t xml:space="preserve">która </w:t>
      </w:r>
      <w:r w:rsidRPr="006F4716">
        <w:rPr>
          <w:rFonts w:cs="Arial"/>
          <w:szCs w:val="22"/>
        </w:rPr>
        <w:t>gwarantuje pokryci</w:t>
      </w:r>
      <w:r>
        <w:rPr>
          <w:rFonts w:cs="Arial"/>
          <w:szCs w:val="22"/>
        </w:rPr>
        <w:t>e</w:t>
      </w:r>
      <w:r w:rsidRPr="006F4716">
        <w:rPr>
          <w:rFonts w:cs="Arial"/>
          <w:szCs w:val="22"/>
        </w:rPr>
        <w:t xml:space="preserve"> </w:t>
      </w:r>
      <w:r>
        <w:rPr>
          <w:rFonts w:cs="Arial"/>
          <w:szCs w:val="22"/>
        </w:rPr>
        <w:t xml:space="preserve">wyłącznie </w:t>
      </w:r>
      <w:r w:rsidRPr="006F4716">
        <w:rPr>
          <w:rFonts w:cs="Arial"/>
          <w:szCs w:val="22"/>
        </w:rPr>
        <w:t xml:space="preserve">zobowiązań </w:t>
      </w:r>
      <w:r>
        <w:rPr>
          <w:rFonts w:cs="Arial"/>
          <w:szCs w:val="22"/>
        </w:rPr>
        <w:t xml:space="preserve">podatkowych tego podmiotu (tzn. nie gwarantuje pokrycia zobowiązań podatkowych </w:t>
      </w:r>
      <w:r w:rsidRPr="006F4716">
        <w:rPr>
          <w:rFonts w:cs="Arial"/>
          <w:szCs w:val="22"/>
        </w:rPr>
        <w:t>osób trzecich</w:t>
      </w:r>
      <w:r>
        <w:t>)– tylko „D”,</w:t>
      </w:r>
    </w:p>
    <w:p w:rsidR="00C11AAF" w:rsidRDefault="00C11AAF" w:rsidP="00C11AAF">
      <w:pPr>
        <w:pStyle w:val="pqiListNomNum1"/>
      </w:pPr>
      <w:r w:rsidRPr="001D7406">
        <w:t xml:space="preserve">W przypadku podmiotu prowadzącego skład podatkowy, który złożył zabezpieczenie generalne (tzn. znak 5 pola jest oznaczony jako „G”) w formie gotówki, czeku potwierdzonego lub gwarancji bankowej/ubezpieczeniowej, </w:t>
      </w:r>
      <w:r w:rsidRPr="001D7406">
        <w:rPr>
          <w:rFonts w:cs="Arial"/>
          <w:szCs w:val="22"/>
        </w:rPr>
        <w:t>która gwarantuje pokrycie zobowiązań podatkowych zarówno tego podmiotu</w:t>
      </w:r>
      <w:r>
        <w:rPr>
          <w:rFonts w:cs="Arial"/>
          <w:szCs w:val="22"/>
        </w:rPr>
        <w:t>,</w:t>
      </w:r>
      <w:r w:rsidRPr="001D7406">
        <w:rPr>
          <w:rFonts w:cs="Arial"/>
          <w:szCs w:val="22"/>
        </w:rPr>
        <w:t xml:space="preserve"> jak również osób trzecich </w:t>
      </w:r>
      <w:r w:rsidRPr="001D7406">
        <w:t>–</w:t>
      </w:r>
      <w:r>
        <w:t xml:space="preserve"> kod </w:t>
      </w:r>
      <w:r w:rsidRPr="001D7406">
        <w:t>„T</w:t>
      </w:r>
      <w:r>
        <w:t>”,</w:t>
      </w:r>
    </w:p>
    <w:p w:rsidR="00C11AAF" w:rsidRDefault="00C11AAF" w:rsidP="00C11AAF">
      <w:pPr>
        <w:pStyle w:val="pqiListNomNum1"/>
      </w:pPr>
      <w:r>
        <w:t>W przypadku gdy znak 5 pola jest oznaczony jako „Z” lub „X” – tylko „D”.</w:t>
      </w:r>
    </w:p>
    <w:p w:rsidR="00C11AAF" w:rsidRDefault="00C11AAF" w:rsidP="003B2518">
      <w:pPr>
        <w:pStyle w:val="pqiText"/>
        <w:numPr>
          <w:ilvl w:val="0"/>
          <w:numId w:val="57"/>
        </w:numPr>
      </w:pPr>
      <w:r>
        <w:t>Znaki 7-11 (11-15 numeru GRN) zawierają numer kolejny zabezpieczenia nadany przez OSOZ2</w:t>
      </w:r>
      <w:r w:rsidRPr="009079F8">
        <w:t>.</w:t>
      </w:r>
    </w:p>
    <w:p w:rsidR="00C11AAF" w:rsidRDefault="00C11AAF" w:rsidP="00C11AAF">
      <w:pPr>
        <w:pStyle w:val="pqiText"/>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rsidR="00C11AAF" w:rsidRDefault="00C11AAF" w:rsidP="00C11AAF">
      <w:pPr>
        <w:pStyle w:val="pqiText"/>
      </w:pPr>
      <w:r>
        <w:t>W polu 5 znajduje się zawsze cyfra zero.</w:t>
      </w:r>
    </w:p>
    <w:p w:rsidR="00C11AAF" w:rsidRPr="00497329" w:rsidRDefault="00C11AAF" w:rsidP="00C11AAF">
      <w:pPr>
        <w:pStyle w:val="pqiChpHeadNum2"/>
      </w:pPr>
      <w:bookmarkStart w:id="98" w:name="_Toc379453945"/>
      <w:bookmarkStart w:id="99" w:name="_Toc29984696"/>
      <w:r>
        <w:t>U</w:t>
      </w:r>
      <w:r w:rsidRPr="00497329">
        <w:t>życie zabezpieczenia/zwolnienia ze złożenia zabezpieczeni</w:t>
      </w:r>
      <w:r>
        <w:t>a</w:t>
      </w:r>
      <w:bookmarkEnd w:id="98"/>
      <w:bookmarkEnd w:id="99"/>
    </w:p>
    <w:p w:rsidR="00C11AAF" w:rsidRDefault="00C11AAF" w:rsidP="00C11AAF">
      <w:pPr>
        <w:pStyle w:val="pqiText"/>
      </w:pPr>
      <w:r>
        <w:t>Zabezpieczenie generalne (G)</w:t>
      </w:r>
      <w:r w:rsidRPr="00EF378F">
        <w:t xml:space="preserve"> może być użyte przez Dysponenta zabezpieczenia do zabezpieczenia jego zobowiązań podatkowych (z wyjątkiem przewoźnika lub spedytora) oraz, za jego zgodą przez</w:t>
      </w:r>
      <w:r>
        <w:t>:</w:t>
      </w:r>
    </w:p>
    <w:p w:rsidR="00C11AAF" w:rsidRDefault="00C11AAF" w:rsidP="00C11AAF">
      <w:pPr>
        <w:pStyle w:val="pqiListNomNum1"/>
      </w:pPr>
      <w:r w:rsidRPr="00EF378F">
        <w:t xml:space="preserve">podmiot wysyłający, który jest podmiotem prowadzącym skład podatkowy – </w:t>
      </w:r>
      <w:bookmarkStart w:id="100" w:name="OLE_LINK13"/>
      <w:r>
        <w:t>w </w:t>
      </w:r>
      <w:r w:rsidRPr="00EF378F">
        <w:t>przypadku przemieszczania na terytorium kraju wyrobów akcyzowych między składami podatkowymi, gdy Dysponent zabezpieczenia jest podmiotem prowadzącym skład podatkowy odbierający przemieszczane wyroby</w:t>
      </w:r>
      <w:bookmarkEnd w:id="100"/>
      <w:r w:rsidRPr="00EF378F">
        <w:t>,</w:t>
      </w:r>
    </w:p>
    <w:p w:rsidR="00C11AAF" w:rsidRPr="00EF378F" w:rsidRDefault="00C11AAF" w:rsidP="00C11AAF">
      <w:pPr>
        <w:pStyle w:val="pqiListNomNum1"/>
      </w:pPr>
      <w:r w:rsidRPr="00EF378F">
        <w:t>podmiot wysyłający, który jest podmiotem prowadzącym skład podatkowy lub zarejestrowanym wysyłającym – w przypadku gdy Dysponent zabezpieczenia jest przewoźnikiem lub spedytorem, który przemieszcza (transportuje) wyroby akcyzowe podmiotu wysyłającego.</w:t>
      </w:r>
    </w:p>
    <w:p w:rsidR="00C11AAF" w:rsidRPr="00EF378F" w:rsidRDefault="00C11AAF" w:rsidP="00C11AAF">
      <w:pPr>
        <w:pStyle w:val="pqiText"/>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rsidR="00C11AAF" w:rsidRDefault="00C11AAF" w:rsidP="00C11AAF">
      <w:pPr>
        <w:pStyle w:val="pqiText"/>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 o których mowa w § 2 pkt 1 rozporządzenia Ministra Finansów z dnia 23 sierpnia 2010 r. w sprawie określenia przypadków, w których stosuje się niższy poziom zabezpieczenia akcyzowego, przypadków i warunków, w których obciążenie zabezpieczenia generalnego lub zwolnienie go z tego obciążenia odnotowuje podmiot obowiązany do jego złożenia, oraz przypadków, w których nie odnotowuje się obciążenia zabezpieczenia generalnego (Dz. U. Nr 157, poz. 1059).</w:t>
      </w:r>
    </w:p>
    <w:p w:rsidR="00C11AAF" w:rsidRDefault="00C11AAF" w:rsidP="00C11AAF">
      <w:pPr>
        <w:pStyle w:val="pqiText"/>
      </w:pPr>
      <w:r>
        <w:t>Zwolnienie ze złożenia zabezpieczenia (Z) może być użyte tylko przez Dysponenta zwolnienia i tylko w przypadku przemieszczania rurociągiem ropopochodnych wyrobów akcyzowych pomiędzy składami podatkowymi prowadzonymi przez ten podmiot na terytorium kraju.</w:t>
      </w:r>
    </w:p>
    <w:p w:rsidR="00C11AAF" w:rsidRDefault="00C11AAF" w:rsidP="00C11AAF">
      <w:pPr>
        <w:pStyle w:val="pqiText"/>
      </w:pPr>
      <w:r>
        <w:t>Podmioty, które mogą być uprawnione do użycia zabezpieczenia/zwolnienia ze złożenia zabezpieczenia zarejestrowanego w OSOZ przedstawia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696"/>
        <w:gridCol w:w="2741"/>
        <w:gridCol w:w="1662"/>
        <w:gridCol w:w="1684"/>
        <w:gridCol w:w="17"/>
      </w:tblGrid>
      <w:tr w:rsidR="00C11AAF" w:rsidTr="00F23355">
        <w:tc>
          <w:tcPr>
            <w:tcW w:w="1851" w:type="dxa"/>
            <w:vMerge w:val="restart"/>
            <w:vAlign w:val="center"/>
          </w:tcPr>
          <w:p w:rsidR="00C11AAF" w:rsidRPr="00EA6D76" w:rsidRDefault="00C11AAF" w:rsidP="00F23355">
            <w:pPr>
              <w:pStyle w:val="pqiTabHead"/>
            </w:pPr>
            <w:r>
              <w:t>Rodzaj podmiotu, który złożył zabezpieczenie lub uzyskał zwolnienie (Dysponent)</w:t>
            </w:r>
          </w:p>
        </w:tc>
        <w:tc>
          <w:tcPr>
            <w:tcW w:w="1853" w:type="dxa"/>
            <w:vMerge w:val="restart"/>
            <w:vAlign w:val="center"/>
          </w:tcPr>
          <w:p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6037" w:type="dxa"/>
            <w:gridSpan w:val="4"/>
          </w:tcPr>
          <w:p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rsidTr="00F23355">
        <w:trPr>
          <w:gridAfter w:val="1"/>
          <w:wAfter w:w="73" w:type="dxa"/>
        </w:trPr>
        <w:tc>
          <w:tcPr>
            <w:tcW w:w="1851" w:type="dxa"/>
            <w:vMerge/>
            <w:vAlign w:val="center"/>
          </w:tcPr>
          <w:p w:rsidR="00C11AAF" w:rsidRDefault="00C11AAF" w:rsidP="00F23355">
            <w:pPr>
              <w:pStyle w:val="pqiTabHead"/>
            </w:pPr>
          </w:p>
        </w:tc>
        <w:tc>
          <w:tcPr>
            <w:tcW w:w="1853" w:type="dxa"/>
            <w:vMerge/>
            <w:vAlign w:val="center"/>
          </w:tcPr>
          <w:p w:rsidR="00C11AAF" w:rsidRDefault="00C11AAF" w:rsidP="00F23355">
            <w:pPr>
              <w:pStyle w:val="pqiTabHead"/>
            </w:pPr>
          </w:p>
        </w:tc>
        <w:tc>
          <w:tcPr>
            <w:tcW w:w="2801" w:type="dxa"/>
          </w:tcPr>
          <w:p w:rsidR="00C11AAF" w:rsidRDefault="00C11AAF" w:rsidP="00F23355">
            <w:pPr>
              <w:pStyle w:val="pqiTabHead"/>
            </w:pPr>
            <w:r w:rsidRPr="00EA6D76">
              <w:t>Dysponent zabezpieczenia</w:t>
            </w:r>
            <w:r>
              <w:t>/zwolnienia ze złożenia zabezpieczenia</w:t>
            </w:r>
          </w:p>
        </w:tc>
        <w:tc>
          <w:tcPr>
            <w:tcW w:w="1662" w:type="dxa"/>
          </w:tcPr>
          <w:p w:rsidR="00C11AAF" w:rsidRPr="00DB35A9" w:rsidRDefault="00C11AAF" w:rsidP="00F23355">
            <w:pPr>
              <w:pStyle w:val="pqiTabHead"/>
              <w:rPr>
                <w:iCs/>
              </w:rPr>
            </w:pPr>
            <w:r w:rsidRPr="00DB35A9">
              <w:rPr>
                <w:iCs/>
              </w:rPr>
              <w:t>Podmiot prowadzący skład podatkowy, inny niż Dysponent zabezpieczenia</w:t>
            </w:r>
          </w:p>
        </w:tc>
        <w:tc>
          <w:tcPr>
            <w:tcW w:w="1501" w:type="dxa"/>
          </w:tcPr>
          <w:p w:rsidR="00C11AAF" w:rsidRDefault="00C11AAF" w:rsidP="00F23355">
            <w:pPr>
              <w:pStyle w:val="pqiTabHead"/>
            </w:pPr>
            <w:r>
              <w:t>Zarejestrowany wysyłający</w:t>
            </w:r>
          </w:p>
        </w:tc>
      </w:tr>
      <w:tr w:rsidR="00C11AAF" w:rsidTr="00F23355">
        <w:trPr>
          <w:gridAfter w:val="1"/>
          <w:wAfter w:w="73" w:type="dxa"/>
        </w:trPr>
        <w:tc>
          <w:tcPr>
            <w:tcW w:w="1851" w:type="dxa"/>
            <w:vMerge w:val="restart"/>
            <w:vAlign w:val="center"/>
          </w:tcPr>
          <w:p w:rsidR="00C11AAF" w:rsidRPr="00EA6D76" w:rsidRDefault="00C11AAF" w:rsidP="00F23355">
            <w:pPr>
              <w:pStyle w:val="pqiTabHead"/>
            </w:pPr>
            <w:r w:rsidRPr="00EA6D76">
              <w:t>Podmiot prowadzący skład podatkowy</w:t>
            </w:r>
          </w:p>
        </w:tc>
        <w:tc>
          <w:tcPr>
            <w:tcW w:w="1853" w:type="dxa"/>
            <w:vAlign w:val="center"/>
          </w:tcPr>
          <w:p w:rsidR="00C11AAF" w:rsidRPr="00EA6D76" w:rsidRDefault="00C11AAF" w:rsidP="00F23355">
            <w:pPr>
              <w:pStyle w:val="pqiTabHead"/>
            </w:pPr>
            <w:r>
              <w:t>z</w:t>
            </w:r>
            <w:r w:rsidRPr="00EA6D76">
              <w:t>wolnienie</w:t>
            </w:r>
            <w:r>
              <w:t xml:space="preserve"> (Z)</w:t>
            </w:r>
          </w:p>
        </w:tc>
        <w:tc>
          <w:tcPr>
            <w:tcW w:w="2801" w:type="dxa"/>
            <w:vAlign w:val="center"/>
          </w:tcPr>
          <w:p w:rsidR="00C11AAF" w:rsidRPr="00EA6D76" w:rsidRDefault="00C11AAF" w:rsidP="00F23355">
            <w:pPr>
              <w:pStyle w:val="pqiTabBody"/>
              <w:jc w:val="center"/>
            </w:pPr>
            <w:r w:rsidRPr="00EA6D76">
              <w:t>X</w:t>
            </w:r>
          </w:p>
        </w:tc>
        <w:tc>
          <w:tcPr>
            <w:tcW w:w="1662" w:type="dxa"/>
            <w:vAlign w:val="center"/>
          </w:tcPr>
          <w:p w:rsidR="00C11AAF" w:rsidRPr="00EA6D76" w:rsidRDefault="00C11AAF" w:rsidP="00F23355">
            <w:pPr>
              <w:pStyle w:val="pqiTabBody"/>
              <w:jc w:val="center"/>
            </w:pP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Merge/>
            <w:vAlign w:val="center"/>
          </w:tcPr>
          <w:p w:rsidR="00C11AAF" w:rsidRDefault="00C11AAF" w:rsidP="00F23355">
            <w:pPr>
              <w:pStyle w:val="pqiTabHead"/>
            </w:pPr>
          </w:p>
        </w:tc>
        <w:tc>
          <w:tcPr>
            <w:tcW w:w="1853" w:type="dxa"/>
            <w:vAlign w:val="center"/>
          </w:tcPr>
          <w:p w:rsidR="00C11AAF" w:rsidRPr="00EA6D76" w:rsidRDefault="00C11AAF" w:rsidP="00F23355">
            <w:pPr>
              <w:pStyle w:val="pqiTabHead"/>
            </w:pPr>
            <w:r>
              <w:t>g</w:t>
            </w:r>
            <w:r w:rsidRPr="00EA6D76">
              <w:t>eneralne</w:t>
            </w:r>
            <w:r>
              <w:t xml:space="preserve"> (G)</w:t>
            </w:r>
          </w:p>
        </w:tc>
        <w:tc>
          <w:tcPr>
            <w:tcW w:w="2801" w:type="dxa"/>
            <w:vAlign w:val="center"/>
          </w:tcPr>
          <w:p w:rsidR="00C11AAF" w:rsidRPr="00EA6D76" w:rsidRDefault="00C11AAF" w:rsidP="00F23355">
            <w:pPr>
              <w:pStyle w:val="pqiTabBody"/>
              <w:jc w:val="center"/>
            </w:pPr>
            <w:r w:rsidRPr="00EA6D76">
              <w:t>X</w:t>
            </w:r>
          </w:p>
        </w:tc>
        <w:tc>
          <w:tcPr>
            <w:tcW w:w="1662" w:type="dxa"/>
            <w:vAlign w:val="center"/>
          </w:tcPr>
          <w:p w:rsidR="00C11AAF" w:rsidRPr="00EA6D76" w:rsidRDefault="00C11AAF" w:rsidP="00F23355">
            <w:pPr>
              <w:pStyle w:val="pqiTabBody"/>
              <w:jc w:val="center"/>
            </w:pPr>
            <w:r w:rsidRPr="00EA6D76">
              <w:t>X</w:t>
            </w: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Merge/>
            <w:vAlign w:val="center"/>
          </w:tcPr>
          <w:p w:rsidR="00C11AAF" w:rsidRDefault="00C11AAF" w:rsidP="00F23355">
            <w:pPr>
              <w:pStyle w:val="pqiTabHead"/>
            </w:pPr>
          </w:p>
        </w:tc>
        <w:tc>
          <w:tcPr>
            <w:tcW w:w="1853" w:type="dxa"/>
            <w:vAlign w:val="center"/>
          </w:tcPr>
          <w:p w:rsidR="00C11AAF" w:rsidRDefault="00C11AAF" w:rsidP="00F23355">
            <w:pPr>
              <w:pStyle w:val="pqiTabHead"/>
            </w:pPr>
            <w:r>
              <w:t>ryczałtowe (Y)</w:t>
            </w:r>
          </w:p>
        </w:tc>
        <w:tc>
          <w:tcPr>
            <w:tcW w:w="2801" w:type="dxa"/>
            <w:vAlign w:val="center"/>
          </w:tcPr>
          <w:p w:rsidR="00C11AAF" w:rsidRPr="00EA6D76" w:rsidRDefault="00C11AAF" w:rsidP="00F23355">
            <w:pPr>
              <w:pStyle w:val="pqiTabBody"/>
              <w:jc w:val="center"/>
            </w:pPr>
            <w:r>
              <w:t>X</w:t>
            </w:r>
          </w:p>
        </w:tc>
        <w:tc>
          <w:tcPr>
            <w:tcW w:w="1662" w:type="dxa"/>
            <w:vAlign w:val="center"/>
          </w:tcPr>
          <w:p w:rsidR="00C11AAF" w:rsidRDefault="00C11AAF" w:rsidP="00F23355">
            <w:pPr>
              <w:pStyle w:val="pqiTabBody"/>
              <w:jc w:val="center"/>
            </w:pPr>
            <w:r>
              <w:t>X</w:t>
            </w: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Merge/>
            <w:vAlign w:val="center"/>
          </w:tcPr>
          <w:p w:rsidR="00C11AAF" w:rsidRDefault="00C11AAF" w:rsidP="00F23355">
            <w:pPr>
              <w:pStyle w:val="pqiTabHead"/>
            </w:pPr>
          </w:p>
        </w:tc>
        <w:tc>
          <w:tcPr>
            <w:tcW w:w="1853" w:type="dxa"/>
            <w:vAlign w:val="center"/>
          </w:tcPr>
          <w:p w:rsidR="00C11AAF" w:rsidRPr="00EA6D76" w:rsidRDefault="00C11AAF" w:rsidP="00F23355">
            <w:pPr>
              <w:pStyle w:val="pqiTabHead"/>
            </w:pPr>
            <w:r>
              <w:t>r</w:t>
            </w:r>
            <w:r w:rsidRPr="00EA6D76">
              <w:t>yczałtowe</w:t>
            </w:r>
            <w:r>
              <w:t xml:space="preserve"> (X)</w:t>
            </w:r>
          </w:p>
        </w:tc>
        <w:tc>
          <w:tcPr>
            <w:tcW w:w="2801" w:type="dxa"/>
            <w:vAlign w:val="center"/>
          </w:tcPr>
          <w:p w:rsidR="00C11AAF" w:rsidRPr="00EA6D76" w:rsidRDefault="00C11AAF" w:rsidP="00F23355">
            <w:pPr>
              <w:pStyle w:val="pqiTabBody"/>
              <w:jc w:val="center"/>
            </w:pPr>
            <w:r w:rsidRPr="00EA6D76">
              <w:t>X</w:t>
            </w:r>
          </w:p>
        </w:tc>
        <w:tc>
          <w:tcPr>
            <w:tcW w:w="1662" w:type="dxa"/>
            <w:vAlign w:val="center"/>
          </w:tcPr>
          <w:p w:rsidR="00C11AAF" w:rsidRPr="00EA6D76" w:rsidRDefault="00C11AAF" w:rsidP="00F23355">
            <w:pPr>
              <w:pStyle w:val="pqiTabBody"/>
              <w:jc w:val="center"/>
            </w:pP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Merge w:val="restart"/>
            <w:vAlign w:val="center"/>
          </w:tcPr>
          <w:p w:rsidR="00C11AAF" w:rsidRPr="00EA6D76" w:rsidRDefault="00C11AAF" w:rsidP="00F23355">
            <w:pPr>
              <w:pStyle w:val="pqiTabHead"/>
            </w:pPr>
            <w:r w:rsidRPr="00EA6D76">
              <w:t>Zarejestrowany wysyłający</w:t>
            </w:r>
          </w:p>
        </w:tc>
        <w:tc>
          <w:tcPr>
            <w:tcW w:w="1853" w:type="dxa"/>
            <w:vAlign w:val="center"/>
          </w:tcPr>
          <w:p w:rsidR="00C11AAF" w:rsidRPr="00EA6D76" w:rsidRDefault="00C11AAF" w:rsidP="00F23355">
            <w:pPr>
              <w:pStyle w:val="pqiTabHead"/>
            </w:pPr>
            <w:r>
              <w:t>g</w:t>
            </w:r>
            <w:r w:rsidRPr="00EA6D76">
              <w:t>eneralne</w:t>
            </w:r>
            <w:r>
              <w:t xml:space="preserve"> (G)</w:t>
            </w:r>
          </w:p>
        </w:tc>
        <w:tc>
          <w:tcPr>
            <w:tcW w:w="2801" w:type="dxa"/>
            <w:vAlign w:val="center"/>
          </w:tcPr>
          <w:p w:rsidR="00C11AAF" w:rsidRPr="00EA6D76" w:rsidRDefault="00C11AAF" w:rsidP="00F23355">
            <w:pPr>
              <w:pStyle w:val="pqiTabBody"/>
              <w:jc w:val="center"/>
            </w:pPr>
            <w:r w:rsidRPr="00EA6D76">
              <w:t>X</w:t>
            </w:r>
          </w:p>
        </w:tc>
        <w:tc>
          <w:tcPr>
            <w:tcW w:w="1662" w:type="dxa"/>
            <w:vAlign w:val="center"/>
          </w:tcPr>
          <w:p w:rsidR="00C11AAF" w:rsidRPr="00EA6D76" w:rsidRDefault="00C11AAF" w:rsidP="00F23355">
            <w:pPr>
              <w:pStyle w:val="pqiTabBody"/>
              <w:jc w:val="center"/>
            </w:pP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Merge/>
            <w:vAlign w:val="center"/>
          </w:tcPr>
          <w:p w:rsidR="00C11AAF" w:rsidRDefault="00C11AAF" w:rsidP="00F23355">
            <w:pPr>
              <w:pStyle w:val="pqiTabHead"/>
            </w:pPr>
          </w:p>
        </w:tc>
        <w:tc>
          <w:tcPr>
            <w:tcW w:w="1853" w:type="dxa"/>
            <w:vAlign w:val="center"/>
          </w:tcPr>
          <w:p w:rsidR="00C11AAF" w:rsidRPr="00EA6D76" w:rsidRDefault="00C11AAF" w:rsidP="00F23355">
            <w:pPr>
              <w:pStyle w:val="pqiTabHead"/>
            </w:pPr>
            <w:r>
              <w:t>r</w:t>
            </w:r>
            <w:r w:rsidRPr="00EA6D76">
              <w:t>yczałtowe</w:t>
            </w:r>
            <w:r>
              <w:t xml:space="preserve"> (Y)</w:t>
            </w:r>
          </w:p>
        </w:tc>
        <w:tc>
          <w:tcPr>
            <w:tcW w:w="2801" w:type="dxa"/>
            <w:vAlign w:val="center"/>
          </w:tcPr>
          <w:p w:rsidR="00C11AAF" w:rsidRPr="00EA6D76" w:rsidRDefault="00C11AAF" w:rsidP="00F23355">
            <w:pPr>
              <w:pStyle w:val="pqiTabBody"/>
              <w:jc w:val="center"/>
            </w:pPr>
            <w:r w:rsidRPr="00EA6D76">
              <w:t>X</w:t>
            </w:r>
          </w:p>
        </w:tc>
        <w:tc>
          <w:tcPr>
            <w:tcW w:w="1662" w:type="dxa"/>
            <w:vAlign w:val="center"/>
          </w:tcPr>
          <w:p w:rsidR="00C11AAF" w:rsidRPr="00EA6D76" w:rsidRDefault="00C11AAF" w:rsidP="00F23355">
            <w:pPr>
              <w:pStyle w:val="pqiTabBody"/>
              <w:jc w:val="center"/>
            </w:pP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Align w:val="center"/>
          </w:tcPr>
          <w:p w:rsidR="00C11AAF" w:rsidRPr="00EA6D76" w:rsidRDefault="00C11AAF" w:rsidP="00F23355">
            <w:pPr>
              <w:pStyle w:val="pqiTabHead"/>
            </w:pPr>
            <w:r>
              <w:t>Przewoźnik i </w:t>
            </w:r>
            <w:r w:rsidRPr="00EA6D76">
              <w:t>spedytor</w:t>
            </w:r>
          </w:p>
        </w:tc>
        <w:tc>
          <w:tcPr>
            <w:tcW w:w="1853" w:type="dxa"/>
            <w:vAlign w:val="center"/>
          </w:tcPr>
          <w:p w:rsidR="00C11AAF" w:rsidRPr="00EA6D76" w:rsidRDefault="00C11AAF" w:rsidP="00F23355">
            <w:pPr>
              <w:pStyle w:val="pqiTabHead"/>
            </w:pPr>
            <w:r>
              <w:t>g</w:t>
            </w:r>
            <w:r w:rsidRPr="00EA6D76">
              <w:t>eneralne</w:t>
            </w:r>
            <w:r>
              <w:t xml:space="preserve"> (G)</w:t>
            </w:r>
          </w:p>
        </w:tc>
        <w:tc>
          <w:tcPr>
            <w:tcW w:w="2801" w:type="dxa"/>
            <w:vAlign w:val="center"/>
          </w:tcPr>
          <w:p w:rsidR="00C11AAF" w:rsidRPr="00EA6D76" w:rsidRDefault="00C11AAF" w:rsidP="00F23355">
            <w:pPr>
              <w:pStyle w:val="pqiTabBody"/>
              <w:jc w:val="center"/>
            </w:pPr>
          </w:p>
        </w:tc>
        <w:tc>
          <w:tcPr>
            <w:tcW w:w="1662" w:type="dxa"/>
            <w:vAlign w:val="center"/>
          </w:tcPr>
          <w:p w:rsidR="00C11AAF" w:rsidRPr="00EA6D76" w:rsidRDefault="00C11AAF" w:rsidP="00F23355">
            <w:pPr>
              <w:pStyle w:val="pqiTabBody"/>
              <w:jc w:val="center"/>
            </w:pPr>
            <w:r w:rsidRPr="00EA6D76">
              <w:t>X</w:t>
            </w:r>
          </w:p>
        </w:tc>
        <w:tc>
          <w:tcPr>
            <w:tcW w:w="1501" w:type="dxa"/>
            <w:vAlign w:val="center"/>
          </w:tcPr>
          <w:p w:rsidR="00C11AAF" w:rsidRPr="00EA6D76" w:rsidRDefault="00C11AAF" w:rsidP="00F23355">
            <w:pPr>
              <w:pStyle w:val="pqiTabBody"/>
              <w:jc w:val="center"/>
            </w:pPr>
            <w:r>
              <w:t>X</w:t>
            </w:r>
          </w:p>
        </w:tc>
      </w:tr>
    </w:tbl>
    <w:p w:rsidR="00C11AAF" w:rsidRDefault="00C11AAF" w:rsidP="00C11AAF">
      <w:pPr>
        <w:pStyle w:val="pqiText"/>
      </w:pPr>
      <w:r>
        <w:t>Zabezpieczenie generalne (G)</w:t>
      </w:r>
      <w:r w:rsidRPr="008E107C">
        <w:t xml:space="preserve"> </w:t>
      </w:r>
      <w:r>
        <w:t>i zabezpieczenie ryczałtowe 30% (Y) mogą być użyte do przemieszczeń o dowolnym kodzie przemieszczenia, tzn. „A”, „R”, „K” lub „U”.</w:t>
      </w:r>
    </w:p>
    <w:p w:rsidR="00C11AAF" w:rsidRDefault="00C11AAF" w:rsidP="00C11AAF">
      <w:pPr>
        <w:pStyle w:val="pqiText"/>
      </w:pPr>
      <w:r>
        <w:t>Zabezpieczenie ryczałtowe 15% (X) może być użyte wyłącznie do przemieszczeń o kodzie „A”</w:t>
      </w:r>
      <w:r w:rsidRPr="00C60ABA">
        <w:t xml:space="preserve"> </w:t>
      </w:r>
      <w:r>
        <w:t>lub „R”.</w:t>
      </w:r>
    </w:p>
    <w:p w:rsidR="00C11AAF" w:rsidRDefault="00C11AAF" w:rsidP="00C11AAF">
      <w:pPr>
        <w:pStyle w:val="pqiText"/>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rsidTr="00F23355">
        <w:tc>
          <w:tcPr>
            <w:tcW w:w="1933" w:type="dxa"/>
            <w:vMerge w:val="restart"/>
            <w:shd w:val="clear" w:color="auto" w:fill="auto"/>
            <w:vAlign w:val="center"/>
          </w:tcPr>
          <w:p w:rsidR="00C11AAF" w:rsidRDefault="00C11AAF" w:rsidP="00F23355">
            <w:pPr>
              <w:pStyle w:val="pqiTabHead"/>
            </w:pPr>
            <w:r w:rsidRPr="00EA6D76">
              <w:t>Rodzaj zabezpieczenia akcyzowego lub zwolnienie z</w:t>
            </w:r>
            <w:r>
              <w:t>e złożenia</w:t>
            </w:r>
            <w:r w:rsidRPr="00EA6D76">
              <w:t xml:space="preserve"> zabezpieczenia</w:t>
            </w:r>
          </w:p>
        </w:tc>
        <w:tc>
          <w:tcPr>
            <w:tcW w:w="7732" w:type="dxa"/>
            <w:gridSpan w:val="4"/>
            <w:shd w:val="clear" w:color="auto" w:fill="auto"/>
          </w:tcPr>
          <w:p w:rsidR="00C11AAF" w:rsidRDefault="00C11AAF" w:rsidP="00F23355">
            <w:pPr>
              <w:pStyle w:val="pqiTabHead"/>
            </w:pPr>
            <w:r>
              <w:t>Kod przemieszczenia</w:t>
            </w:r>
          </w:p>
        </w:tc>
      </w:tr>
      <w:tr w:rsidR="00C11AAF" w:rsidTr="00F23355">
        <w:tc>
          <w:tcPr>
            <w:tcW w:w="1933" w:type="dxa"/>
            <w:vMerge/>
            <w:shd w:val="clear" w:color="auto" w:fill="auto"/>
            <w:vAlign w:val="center"/>
          </w:tcPr>
          <w:p w:rsidR="00C11AAF" w:rsidRDefault="00C11AAF" w:rsidP="00F23355">
            <w:pPr>
              <w:pStyle w:val="pqiTabHead"/>
            </w:pPr>
          </w:p>
        </w:tc>
        <w:tc>
          <w:tcPr>
            <w:tcW w:w="1933" w:type="dxa"/>
            <w:shd w:val="clear" w:color="auto" w:fill="auto"/>
          </w:tcPr>
          <w:p w:rsidR="00C11AAF" w:rsidRDefault="00C11AAF" w:rsidP="00F23355">
            <w:pPr>
              <w:pStyle w:val="pqiTabHead"/>
            </w:pPr>
            <w:r>
              <w:t>A</w:t>
            </w:r>
          </w:p>
        </w:tc>
        <w:tc>
          <w:tcPr>
            <w:tcW w:w="1933" w:type="dxa"/>
            <w:shd w:val="clear" w:color="auto" w:fill="auto"/>
          </w:tcPr>
          <w:p w:rsidR="00C11AAF" w:rsidRDefault="00C11AAF" w:rsidP="00F23355">
            <w:pPr>
              <w:pStyle w:val="pqiTabHead"/>
            </w:pPr>
            <w:r>
              <w:t>R</w:t>
            </w:r>
          </w:p>
        </w:tc>
        <w:tc>
          <w:tcPr>
            <w:tcW w:w="1933" w:type="dxa"/>
            <w:shd w:val="clear" w:color="auto" w:fill="auto"/>
          </w:tcPr>
          <w:p w:rsidR="00C11AAF" w:rsidRDefault="00C11AAF" w:rsidP="00F23355">
            <w:pPr>
              <w:pStyle w:val="pqiTabHead"/>
            </w:pPr>
            <w:r>
              <w:t>K</w:t>
            </w:r>
          </w:p>
        </w:tc>
        <w:tc>
          <w:tcPr>
            <w:tcW w:w="1933" w:type="dxa"/>
            <w:shd w:val="clear" w:color="auto" w:fill="auto"/>
          </w:tcPr>
          <w:p w:rsidR="00C11AAF" w:rsidRDefault="00C11AAF" w:rsidP="00F23355">
            <w:pPr>
              <w:pStyle w:val="pqiTabHead"/>
            </w:pPr>
            <w:r>
              <w:t>U</w:t>
            </w:r>
          </w:p>
        </w:tc>
      </w:tr>
      <w:tr w:rsidR="00C11AAF" w:rsidTr="00F23355">
        <w:tc>
          <w:tcPr>
            <w:tcW w:w="1933" w:type="dxa"/>
            <w:shd w:val="clear" w:color="auto" w:fill="auto"/>
            <w:vAlign w:val="center"/>
          </w:tcPr>
          <w:p w:rsidR="00C11AAF" w:rsidRDefault="00C11AAF" w:rsidP="00F23355">
            <w:pPr>
              <w:pStyle w:val="pqiTabHead"/>
            </w:pPr>
            <w:r>
              <w:t>z</w:t>
            </w:r>
            <w:r w:rsidRPr="00EA6D76">
              <w:t>wolnienie</w:t>
            </w:r>
            <w:r>
              <w:t xml:space="preserve"> (Z)</w:t>
            </w:r>
          </w:p>
        </w:tc>
        <w:tc>
          <w:tcPr>
            <w:tcW w:w="1933" w:type="dxa"/>
            <w:shd w:val="clear" w:color="auto" w:fill="auto"/>
          </w:tcPr>
          <w:p w:rsidR="00C11AAF" w:rsidRDefault="00C11AAF" w:rsidP="00F23355">
            <w:pPr>
              <w:pStyle w:val="pqiTabBody"/>
            </w:pP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p>
        </w:tc>
        <w:tc>
          <w:tcPr>
            <w:tcW w:w="1933" w:type="dxa"/>
            <w:shd w:val="clear" w:color="auto" w:fill="auto"/>
          </w:tcPr>
          <w:p w:rsidR="00C11AAF" w:rsidRDefault="00C11AAF" w:rsidP="00F23355">
            <w:pPr>
              <w:pStyle w:val="pqiTabBody"/>
            </w:pPr>
          </w:p>
        </w:tc>
      </w:tr>
      <w:tr w:rsidR="00C11AAF" w:rsidTr="00F23355">
        <w:tc>
          <w:tcPr>
            <w:tcW w:w="1933" w:type="dxa"/>
            <w:shd w:val="clear" w:color="auto" w:fill="auto"/>
            <w:vAlign w:val="center"/>
          </w:tcPr>
          <w:p w:rsidR="00C11AAF" w:rsidRDefault="00C11AAF" w:rsidP="00F23355">
            <w:pPr>
              <w:pStyle w:val="pqiTabHead"/>
            </w:pPr>
            <w:r>
              <w:t>g</w:t>
            </w:r>
            <w:r w:rsidRPr="00EA6D76">
              <w:t>eneralne</w:t>
            </w:r>
            <w:r>
              <w:t xml:space="preserve"> (G)</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r>
      <w:tr w:rsidR="00C11AAF" w:rsidTr="00F23355">
        <w:tc>
          <w:tcPr>
            <w:tcW w:w="1933" w:type="dxa"/>
            <w:shd w:val="clear" w:color="auto" w:fill="auto"/>
            <w:vAlign w:val="center"/>
          </w:tcPr>
          <w:p w:rsidR="00C11AAF" w:rsidRDefault="00C11AAF" w:rsidP="00F23355">
            <w:pPr>
              <w:pStyle w:val="pqiTabHead"/>
            </w:pPr>
            <w:r>
              <w:t>ryczałtowe (Y)</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r>
      <w:tr w:rsidR="00C11AAF" w:rsidTr="00F23355">
        <w:tc>
          <w:tcPr>
            <w:tcW w:w="1933" w:type="dxa"/>
            <w:shd w:val="clear" w:color="auto" w:fill="auto"/>
            <w:vAlign w:val="center"/>
          </w:tcPr>
          <w:p w:rsidR="00C11AAF" w:rsidRDefault="00C11AAF" w:rsidP="00F23355">
            <w:pPr>
              <w:pStyle w:val="pqiTabHead"/>
            </w:pPr>
            <w:r>
              <w:t>r</w:t>
            </w:r>
            <w:r w:rsidRPr="00EA6D76">
              <w:t>yczałtowe</w:t>
            </w:r>
            <w:r>
              <w:t xml:space="preserve"> (X)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p>
        </w:tc>
        <w:tc>
          <w:tcPr>
            <w:tcW w:w="1933" w:type="dxa"/>
            <w:shd w:val="clear" w:color="auto" w:fill="auto"/>
          </w:tcPr>
          <w:p w:rsidR="00C11AAF" w:rsidRDefault="00C11AAF" w:rsidP="00F23355">
            <w:pPr>
              <w:pStyle w:val="pqiTabBody"/>
            </w:pPr>
          </w:p>
        </w:tc>
      </w:tr>
    </w:tbl>
    <w:p w:rsidR="00C11AAF" w:rsidRDefault="00C11AAF" w:rsidP="00C11AAF">
      <w:pPr>
        <w:pStyle w:val="pqiText"/>
      </w:pPr>
      <w:r>
        <w:t>Przemieszczenie rurociągiem ropopochodnych wyrobów akcyzowych z zastosowaniem procedury zawieszenia poboru akcyzy może się odbywać:</w:t>
      </w:r>
    </w:p>
    <w:p w:rsidR="00C11AAF" w:rsidRDefault="00C11AAF" w:rsidP="00C11AAF">
      <w:pPr>
        <w:pStyle w:val="pqiText"/>
      </w:pPr>
      <w:r>
        <w:t>1) z użyciem zabezpieczenia „G” – ze składu podatkowego podmiotu wysyłającego do składu podatkowego dowolnego odbiorcy na terytorium UE; Dysponentem zabezpieczenia może być podmiot wysyłający oraz przewoźnik i spedytor (jeżeli to oni przemieszczają wyroby rurą i jeżeli wyrażą zgodę na objęcie wyrobów ich zabezpieczeniem), a w przypadku przemieszczenia do składu podatkowego na terytorium kraju także podmiot odbierający (za jego zgodą);</w:t>
      </w:r>
    </w:p>
    <w:p w:rsidR="00C11AAF" w:rsidRDefault="00C11AAF" w:rsidP="00C11AAF">
      <w:pPr>
        <w:pStyle w:val="pqiText"/>
      </w:pPr>
      <w:r>
        <w:t>2) z użyciem zabezpieczenia „Y” – ze składu podatkowego podmiotu wysyłającego do składu podatkowego dowolnego odbiorcy na terytorium UE; Dysponentem zabezpieczenia może być podmiot wysyłający, a w przypadku przemieszczenia do składu podatkowego na terytorium kraju także podmiot odbierający (za jego zgodą);</w:t>
      </w:r>
    </w:p>
    <w:p w:rsidR="00C11AAF" w:rsidRDefault="00C11AAF" w:rsidP="00C11AAF">
      <w:pPr>
        <w:pStyle w:val="pqiText"/>
      </w:pPr>
      <w:r>
        <w:t>3) z użyciem zabezpieczenia „X” – ze składu podatkowego podmiotu wysyłającego do składu podatkowego dowolnego podmiotu prowadzącego skład podatkowy na terytorium UE; Dysponentem zabezpieczenia może być wyłącznie podmiot wysyłający;</w:t>
      </w:r>
    </w:p>
    <w:p w:rsidR="00C11AAF" w:rsidRDefault="00C11AAF" w:rsidP="00C11AAF">
      <w:pPr>
        <w:pStyle w:val="pqiText"/>
      </w:pPr>
      <w:r>
        <w:t xml:space="preserve">4) z użyciem tzw. zabezpieczenia „Z” (zwolnienie z obowiązku złożenia zabezpieczenia) – wyłącznie pomiędzy składami podatkowymi </w:t>
      </w:r>
      <w:r w:rsidDel="009C1AF9">
        <w:t xml:space="preserve">do składu podatkowego </w:t>
      </w:r>
      <w:r>
        <w:t>prowadzonymi przez podmiot wysyłający na terytorium kraju; Dysponentem może być wyłącznie podmiot wysyłający.</w:t>
      </w:r>
    </w:p>
    <w:p w:rsidR="00C11AAF" w:rsidRDefault="00C11AAF" w:rsidP="00C11AAF">
      <w:pPr>
        <w:pStyle w:val="pqiText"/>
      </w:pPr>
      <w:r>
        <w:t>W przypadku importu mogą być stosowane tylko zabezpieczenia oznaczone w GRN kodem „G” i „Y”.</w:t>
      </w:r>
    </w:p>
    <w:p w:rsidR="00C11AAF" w:rsidRDefault="00C11AAF" w:rsidP="00C11AAF">
      <w:pPr>
        <w:pStyle w:val="pqiText"/>
      </w:pPr>
      <w:r>
        <w:t>W przypadku importu, jeżeli w GRN występuje kod „Y”, to znak 10 w GRN nie może być oznaczony jako „T”.</w:t>
      </w:r>
    </w:p>
    <w:p w:rsidR="00C11AAF" w:rsidRDefault="00C11AAF" w:rsidP="00C11AAF">
      <w:pPr>
        <w:pStyle w:val="pqiText"/>
      </w:pPr>
      <w:r>
        <w:t>Jeżeli w przypadku importu TIN podmiotu wysyłającego i TIN Dysponenta są różne, to zabezpieczenie oznaczone w GRN kodami „G” (znak 9) i „T” (znak 10) może być stosowane wyłącznie w przypadku, gdy jego dysponentem jest przewoźnik lub spedytor.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2500"/>
        <w:gridCol w:w="2200"/>
      </w:tblGrid>
      <w:tr w:rsidR="00C11AAF" w:rsidRPr="00F66258" w:rsidTr="00F23355">
        <w:tc>
          <w:tcPr>
            <w:tcW w:w="4108" w:type="dxa"/>
            <w:vMerge w:val="restart"/>
            <w:shd w:val="clear" w:color="auto" w:fill="auto"/>
            <w:vAlign w:val="center"/>
          </w:tcPr>
          <w:p w:rsidR="00C11AAF" w:rsidRDefault="00C11AAF" w:rsidP="00F23355">
            <w:pPr>
              <w:pStyle w:val="pqiTabHead"/>
            </w:pPr>
            <w:r w:rsidRPr="00EA6D76">
              <w:t>Rodzaj zabezpieczenia akcyzowego lub zwolnienie z</w:t>
            </w:r>
            <w:r>
              <w:t>e złożenia</w:t>
            </w:r>
            <w:r w:rsidRPr="00EA6D76">
              <w:t xml:space="preserve"> zabezpieczenia</w:t>
            </w:r>
          </w:p>
        </w:tc>
        <w:tc>
          <w:tcPr>
            <w:tcW w:w="4700" w:type="dxa"/>
            <w:gridSpan w:val="2"/>
            <w:shd w:val="clear" w:color="auto" w:fill="auto"/>
          </w:tcPr>
          <w:p w:rsidR="00C11AAF" w:rsidRPr="005850D3" w:rsidRDefault="00C11AAF" w:rsidP="00F23355">
            <w:pPr>
              <w:pStyle w:val="pqiTabHead"/>
            </w:pPr>
            <w:r w:rsidRPr="005850D3">
              <w:t>Kod rodzaju miejsca pochodzenia rozpoczęcia przemieszczenia</w:t>
            </w:r>
          </w:p>
        </w:tc>
      </w:tr>
      <w:tr w:rsidR="00C11AAF" w:rsidTr="00F23355">
        <w:tc>
          <w:tcPr>
            <w:tcW w:w="4108" w:type="dxa"/>
            <w:vMerge/>
            <w:shd w:val="clear" w:color="auto" w:fill="auto"/>
            <w:vAlign w:val="center"/>
          </w:tcPr>
          <w:p w:rsidR="00C11AAF" w:rsidRDefault="00C11AAF" w:rsidP="00F23355">
            <w:pPr>
              <w:pStyle w:val="pqiTabHead"/>
            </w:pPr>
          </w:p>
        </w:tc>
        <w:tc>
          <w:tcPr>
            <w:tcW w:w="2500" w:type="dxa"/>
            <w:shd w:val="clear" w:color="auto" w:fill="auto"/>
          </w:tcPr>
          <w:p w:rsidR="00C11AAF" w:rsidRDefault="00C11AAF" w:rsidP="00F23355">
            <w:pPr>
              <w:pStyle w:val="pqiTabHead"/>
            </w:pPr>
            <w:r>
              <w:t>1</w:t>
            </w:r>
          </w:p>
        </w:tc>
        <w:tc>
          <w:tcPr>
            <w:tcW w:w="2200" w:type="dxa"/>
            <w:shd w:val="clear" w:color="auto" w:fill="auto"/>
          </w:tcPr>
          <w:p w:rsidR="00C11AAF" w:rsidRDefault="00C11AAF" w:rsidP="00F23355">
            <w:pPr>
              <w:pStyle w:val="pqiTabHead"/>
            </w:pPr>
            <w:r>
              <w:t>2</w:t>
            </w:r>
          </w:p>
        </w:tc>
      </w:tr>
      <w:tr w:rsidR="00C11AAF" w:rsidTr="00F23355">
        <w:tc>
          <w:tcPr>
            <w:tcW w:w="4108" w:type="dxa"/>
            <w:shd w:val="clear" w:color="auto" w:fill="auto"/>
            <w:vAlign w:val="center"/>
          </w:tcPr>
          <w:p w:rsidR="00C11AAF" w:rsidRDefault="00C11AAF" w:rsidP="00F23355">
            <w:pPr>
              <w:pStyle w:val="pqiTabHead"/>
            </w:pPr>
            <w:r>
              <w:t>z</w:t>
            </w:r>
            <w:r w:rsidRPr="00EA6D76">
              <w:t>wolnienie</w:t>
            </w:r>
            <w:r>
              <w:t xml:space="preserve"> (Z)</w:t>
            </w:r>
          </w:p>
        </w:tc>
        <w:tc>
          <w:tcPr>
            <w:tcW w:w="2500" w:type="dxa"/>
            <w:shd w:val="clear" w:color="auto" w:fill="auto"/>
          </w:tcPr>
          <w:p w:rsidR="00C11AAF" w:rsidRDefault="00C11AAF" w:rsidP="00F23355">
            <w:pPr>
              <w:pStyle w:val="pqiTabBody"/>
            </w:pPr>
            <w:r>
              <w:t>X</w:t>
            </w:r>
          </w:p>
        </w:tc>
        <w:tc>
          <w:tcPr>
            <w:tcW w:w="2200" w:type="dxa"/>
            <w:shd w:val="clear" w:color="auto" w:fill="auto"/>
          </w:tcPr>
          <w:p w:rsidR="00C11AAF" w:rsidRDefault="00C11AAF" w:rsidP="00F23355">
            <w:pPr>
              <w:pStyle w:val="pqiTabBody"/>
            </w:pPr>
          </w:p>
        </w:tc>
      </w:tr>
      <w:tr w:rsidR="00C11AAF" w:rsidTr="00F23355">
        <w:tc>
          <w:tcPr>
            <w:tcW w:w="4108" w:type="dxa"/>
            <w:shd w:val="clear" w:color="auto" w:fill="auto"/>
            <w:vAlign w:val="center"/>
          </w:tcPr>
          <w:p w:rsidR="00C11AAF" w:rsidRDefault="00C11AAF" w:rsidP="00F23355">
            <w:pPr>
              <w:pStyle w:val="pqiTabHead"/>
            </w:pPr>
            <w:r>
              <w:t>g</w:t>
            </w:r>
            <w:r w:rsidRPr="00EA6D76">
              <w:t>eneralne</w:t>
            </w:r>
            <w:r>
              <w:t xml:space="preserve"> (G)</w:t>
            </w:r>
          </w:p>
        </w:tc>
        <w:tc>
          <w:tcPr>
            <w:tcW w:w="2500" w:type="dxa"/>
            <w:shd w:val="clear" w:color="auto" w:fill="auto"/>
          </w:tcPr>
          <w:p w:rsidR="00C11AAF" w:rsidRDefault="00C11AAF" w:rsidP="00F23355">
            <w:pPr>
              <w:pStyle w:val="pqiTabBody"/>
            </w:pPr>
            <w:r>
              <w:t>X</w:t>
            </w:r>
          </w:p>
        </w:tc>
        <w:tc>
          <w:tcPr>
            <w:tcW w:w="2200" w:type="dxa"/>
            <w:shd w:val="clear" w:color="auto" w:fill="auto"/>
          </w:tcPr>
          <w:p w:rsidR="00C11AAF" w:rsidRDefault="00C11AAF" w:rsidP="00F23355">
            <w:pPr>
              <w:pStyle w:val="pqiTabBody"/>
            </w:pPr>
            <w:r>
              <w:t>X</w:t>
            </w:r>
          </w:p>
        </w:tc>
      </w:tr>
      <w:tr w:rsidR="00C11AAF" w:rsidTr="00F23355">
        <w:tc>
          <w:tcPr>
            <w:tcW w:w="4108" w:type="dxa"/>
            <w:shd w:val="clear" w:color="auto" w:fill="auto"/>
            <w:vAlign w:val="center"/>
          </w:tcPr>
          <w:p w:rsidR="00C11AAF" w:rsidRDefault="00C11AAF" w:rsidP="00F23355">
            <w:pPr>
              <w:pStyle w:val="pqiTabHead"/>
            </w:pPr>
            <w:r>
              <w:t>ryczałtowe (Y)</w:t>
            </w:r>
          </w:p>
        </w:tc>
        <w:tc>
          <w:tcPr>
            <w:tcW w:w="2500" w:type="dxa"/>
            <w:shd w:val="clear" w:color="auto" w:fill="auto"/>
          </w:tcPr>
          <w:p w:rsidR="00C11AAF" w:rsidRDefault="00C11AAF" w:rsidP="00F23355">
            <w:pPr>
              <w:pStyle w:val="pqiTabBody"/>
            </w:pPr>
            <w:r>
              <w:t>X</w:t>
            </w:r>
          </w:p>
        </w:tc>
        <w:tc>
          <w:tcPr>
            <w:tcW w:w="2200" w:type="dxa"/>
            <w:shd w:val="clear" w:color="auto" w:fill="auto"/>
          </w:tcPr>
          <w:p w:rsidR="00C11AAF" w:rsidRDefault="00C11AAF" w:rsidP="00F23355">
            <w:pPr>
              <w:pStyle w:val="pqiTabBody"/>
            </w:pPr>
            <w:r>
              <w:t>X</w:t>
            </w:r>
          </w:p>
        </w:tc>
      </w:tr>
      <w:tr w:rsidR="00C11AAF" w:rsidTr="00F23355">
        <w:tc>
          <w:tcPr>
            <w:tcW w:w="4108" w:type="dxa"/>
            <w:shd w:val="clear" w:color="auto" w:fill="auto"/>
            <w:vAlign w:val="center"/>
          </w:tcPr>
          <w:p w:rsidR="00C11AAF" w:rsidRDefault="00C11AAF" w:rsidP="00F23355">
            <w:pPr>
              <w:pStyle w:val="pqiTabHead"/>
            </w:pPr>
            <w:r>
              <w:t>r</w:t>
            </w:r>
            <w:r w:rsidRPr="00EA6D76">
              <w:t>yczałtowe</w:t>
            </w:r>
            <w:r>
              <w:t xml:space="preserve"> (X)</w:t>
            </w:r>
          </w:p>
        </w:tc>
        <w:tc>
          <w:tcPr>
            <w:tcW w:w="2500" w:type="dxa"/>
            <w:shd w:val="clear" w:color="auto" w:fill="auto"/>
          </w:tcPr>
          <w:p w:rsidR="00C11AAF" w:rsidRDefault="00C11AAF" w:rsidP="00F23355">
            <w:pPr>
              <w:pStyle w:val="pqiTabBody"/>
            </w:pPr>
            <w:r>
              <w:t>X</w:t>
            </w:r>
          </w:p>
        </w:tc>
        <w:tc>
          <w:tcPr>
            <w:tcW w:w="2200" w:type="dxa"/>
            <w:shd w:val="clear" w:color="auto" w:fill="auto"/>
          </w:tcPr>
          <w:p w:rsidR="00C11AAF" w:rsidRDefault="00C11AAF" w:rsidP="00F23355">
            <w:pPr>
              <w:pStyle w:val="pqiTabBody"/>
            </w:pPr>
          </w:p>
        </w:tc>
      </w:tr>
    </w:tbl>
    <w:p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rsidTr="00F23355">
        <w:trPr>
          <w:tblHeader/>
        </w:trPr>
        <w:tc>
          <w:tcPr>
            <w:tcW w:w="2508" w:type="dxa"/>
          </w:tcPr>
          <w:p w:rsidR="00C11AAF" w:rsidRDefault="00C11AAF" w:rsidP="00F23355">
            <w:pPr>
              <w:pStyle w:val="pqiTabHead"/>
            </w:pPr>
            <w:r>
              <w:t>Kody rodzaju gwaranta</w:t>
            </w:r>
          </w:p>
        </w:tc>
        <w:tc>
          <w:tcPr>
            <w:tcW w:w="7233" w:type="dxa"/>
          </w:tcPr>
          <w:p w:rsidR="00C11AAF" w:rsidRDefault="00C11AAF" w:rsidP="00F23355">
            <w:pPr>
              <w:pStyle w:val="pqiTabHead"/>
            </w:pPr>
            <w:r>
              <w:t>Dysponent zabezpieczenia</w:t>
            </w:r>
          </w:p>
        </w:tc>
      </w:tr>
      <w:tr w:rsidR="00C11AAF" w:rsidTr="00F23355">
        <w:tc>
          <w:tcPr>
            <w:tcW w:w="2508" w:type="dxa"/>
          </w:tcPr>
          <w:p w:rsidR="00C11AAF" w:rsidRDefault="00C11AAF" w:rsidP="00F23355">
            <w:pPr>
              <w:pStyle w:val="pqiTabBody"/>
            </w:pPr>
            <w:r>
              <w:t>1</w:t>
            </w:r>
          </w:p>
        </w:tc>
        <w:tc>
          <w:tcPr>
            <w:tcW w:w="7233" w:type="dxa"/>
          </w:tcPr>
          <w:p w:rsidR="00C11AAF" w:rsidRPr="000C20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2</w:t>
            </w:r>
          </w:p>
        </w:tc>
        <w:tc>
          <w:tcPr>
            <w:tcW w:w="7233" w:type="dxa"/>
          </w:tcPr>
          <w:p w:rsidR="00C11AAF" w:rsidRDefault="00C11AAF" w:rsidP="00F23355">
            <w:pPr>
              <w:pStyle w:val="pqiTabBody"/>
            </w:pPr>
            <w:r>
              <w:t xml:space="preserve">Wysyłający lub </w:t>
            </w:r>
            <w:r w:rsidRPr="000C20AF">
              <w:t>Przewoźnik</w:t>
            </w:r>
            <w:r>
              <w:t>, a zabezpieczenie jest oznaczone kodami G i T</w:t>
            </w:r>
          </w:p>
        </w:tc>
      </w:tr>
      <w:tr w:rsidR="00C11AAF" w:rsidTr="00F23355">
        <w:tc>
          <w:tcPr>
            <w:tcW w:w="2508" w:type="dxa"/>
          </w:tcPr>
          <w:p w:rsidR="00C11AAF" w:rsidRDefault="00C11AAF" w:rsidP="00F23355">
            <w:pPr>
              <w:pStyle w:val="pqiTabBody"/>
            </w:pPr>
            <w:r>
              <w:t>3</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4</w:t>
            </w:r>
          </w:p>
        </w:tc>
        <w:tc>
          <w:tcPr>
            <w:tcW w:w="7233" w:type="dxa"/>
          </w:tcPr>
          <w:p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C11AAF" w:rsidTr="00F23355">
        <w:tc>
          <w:tcPr>
            <w:tcW w:w="2508" w:type="dxa"/>
          </w:tcPr>
          <w:p w:rsidR="00C11AAF" w:rsidRDefault="00C11AAF" w:rsidP="00F23355">
            <w:pPr>
              <w:pStyle w:val="pqiTabBody"/>
            </w:pPr>
            <w:r>
              <w:t>12</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13</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14</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23</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24</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34</w:t>
            </w:r>
          </w:p>
        </w:tc>
        <w:tc>
          <w:tcPr>
            <w:tcW w:w="7233" w:type="dxa"/>
          </w:tcPr>
          <w:p w:rsidR="00C11AAF" w:rsidRPr="000C20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123</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124</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134</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234</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1234</w:t>
            </w:r>
          </w:p>
        </w:tc>
        <w:tc>
          <w:tcPr>
            <w:tcW w:w="7233" w:type="dxa"/>
          </w:tcPr>
          <w:p w:rsidR="00C11AAF" w:rsidRDefault="00C11AAF" w:rsidP="00F23355">
            <w:pPr>
              <w:pStyle w:val="pqiTabBody"/>
            </w:pPr>
            <w:r w:rsidRPr="000C20AF">
              <w:t>Wysyłający</w:t>
            </w:r>
          </w:p>
        </w:tc>
      </w:tr>
    </w:tbl>
    <w:p w:rsidR="00C11AAF" w:rsidRPr="00FF79E9" w:rsidRDefault="00C11AAF" w:rsidP="00C11AAF">
      <w:pPr>
        <w:pStyle w:val="pqiChpHeadNum2"/>
      </w:pPr>
      <w:bookmarkStart w:id="101" w:name="_Toc379453946"/>
      <w:bookmarkStart w:id="102" w:name="_Toc29984697"/>
      <w:r w:rsidRPr="00FF79E9">
        <w:t>Algorytm wyliczenia cyfry kontrolnej</w:t>
      </w:r>
      <w:r>
        <w:t xml:space="preserve"> numerów ARC i GRN</w:t>
      </w:r>
      <w:bookmarkEnd w:id="101"/>
      <w:bookmarkEnd w:id="102"/>
    </w:p>
    <w:p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rsidTr="00F23355">
        <w:trPr>
          <w:jc w:val="center"/>
        </w:trPr>
        <w:tc>
          <w:tcPr>
            <w:tcW w:w="964" w:type="dxa"/>
            <w:shd w:val="clear" w:color="auto" w:fill="A6A6A6"/>
          </w:tcPr>
          <w:p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rsidTr="00F23355">
        <w:trPr>
          <w:jc w:val="center"/>
        </w:trPr>
        <w:tc>
          <w:tcPr>
            <w:tcW w:w="964" w:type="dxa"/>
          </w:tcPr>
          <w:p w:rsidR="00C11AAF" w:rsidRPr="00244B8B" w:rsidRDefault="00C11AAF" w:rsidP="00F23355">
            <w:pPr>
              <w:pStyle w:val="emcstable"/>
              <w:jc w:val="center"/>
            </w:pPr>
            <w:r w:rsidRPr="00244B8B">
              <w:t>0</w:t>
            </w:r>
          </w:p>
        </w:tc>
        <w:tc>
          <w:tcPr>
            <w:tcW w:w="964" w:type="dxa"/>
            <w:tcBorders>
              <w:right w:val="double" w:sz="4" w:space="0" w:color="auto"/>
            </w:tcBorders>
          </w:tcPr>
          <w:p w:rsidR="00C11AAF" w:rsidRPr="00244B8B" w:rsidRDefault="00C11AAF" w:rsidP="00F23355">
            <w:pPr>
              <w:pStyle w:val="emcstable"/>
              <w:jc w:val="center"/>
            </w:pPr>
            <w:r w:rsidRPr="00244B8B">
              <w:t>0</w:t>
            </w:r>
          </w:p>
        </w:tc>
        <w:tc>
          <w:tcPr>
            <w:tcW w:w="964" w:type="dxa"/>
            <w:tcBorders>
              <w:left w:val="double" w:sz="4" w:space="0" w:color="auto"/>
            </w:tcBorders>
          </w:tcPr>
          <w:p w:rsidR="00C11AAF" w:rsidRPr="00244B8B" w:rsidRDefault="00C11AAF" w:rsidP="00F23355">
            <w:pPr>
              <w:pStyle w:val="emcstable"/>
              <w:jc w:val="center"/>
            </w:pPr>
            <w:r w:rsidRPr="00244B8B">
              <w:t>A</w:t>
            </w:r>
          </w:p>
        </w:tc>
        <w:tc>
          <w:tcPr>
            <w:tcW w:w="964" w:type="dxa"/>
            <w:tcBorders>
              <w:right w:val="double" w:sz="4" w:space="0" w:color="auto"/>
            </w:tcBorders>
          </w:tcPr>
          <w:p w:rsidR="00C11AAF" w:rsidRPr="00244B8B" w:rsidRDefault="00C11AAF" w:rsidP="00F23355">
            <w:pPr>
              <w:pStyle w:val="emcstable"/>
              <w:jc w:val="center"/>
            </w:pPr>
            <w:r w:rsidRPr="00244B8B">
              <w:t>10</w:t>
            </w:r>
          </w:p>
        </w:tc>
        <w:tc>
          <w:tcPr>
            <w:tcW w:w="964" w:type="dxa"/>
            <w:tcBorders>
              <w:left w:val="double" w:sz="4" w:space="0" w:color="auto"/>
            </w:tcBorders>
          </w:tcPr>
          <w:p w:rsidR="00C11AAF" w:rsidRPr="00244B8B" w:rsidRDefault="00C11AAF" w:rsidP="00F23355">
            <w:pPr>
              <w:pStyle w:val="emcstable"/>
              <w:jc w:val="center"/>
            </w:pPr>
            <w:r w:rsidRPr="00244B8B">
              <w:t>K</w:t>
            </w:r>
          </w:p>
        </w:tc>
        <w:tc>
          <w:tcPr>
            <w:tcW w:w="964" w:type="dxa"/>
            <w:tcBorders>
              <w:right w:val="double" w:sz="4" w:space="0" w:color="auto"/>
            </w:tcBorders>
          </w:tcPr>
          <w:p w:rsidR="00C11AAF" w:rsidRPr="00244B8B" w:rsidRDefault="00C11AAF" w:rsidP="00F23355">
            <w:pPr>
              <w:pStyle w:val="emcstable"/>
              <w:jc w:val="center"/>
            </w:pPr>
            <w:r w:rsidRPr="00244B8B">
              <w:t>21</w:t>
            </w:r>
          </w:p>
        </w:tc>
        <w:tc>
          <w:tcPr>
            <w:tcW w:w="964" w:type="dxa"/>
            <w:tcBorders>
              <w:left w:val="double" w:sz="4" w:space="0" w:color="auto"/>
            </w:tcBorders>
          </w:tcPr>
          <w:p w:rsidR="00C11AAF" w:rsidRPr="00244B8B" w:rsidRDefault="00C11AAF" w:rsidP="00F23355">
            <w:pPr>
              <w:pStyle w:val="emcstable"/>
              <w:jc w:val="center"/>
            </w:pPr>
            <w:r w:rsidRPr="00244B8B">
              <w:t>U</w:t>
            </w:r>
          </w:p>
        </w:tc>
        <w:tc>
          <w:tcPr>
            <w:tcW w:w="964" w:type="dxa"/>
          </w:tcPr>
          <w:p w:rsidR="00C11AAF" w:rsidRPr="00244B8B" w:rsidRDefault="00C11AAF" w:rsidP="00F23355">
            <w:pPr>
              <w:pStyle w:val="emcstable"/>
              <w:jc w:val="center"/>
            </w:pPr>
            <w:r w:rsidRPr="00244B8B">
              <w:t>32</w:t>
            </w:r>
          </w:p>
        </w:tc>
      </w:tr>
      <w:tr w:rsidR="00C11AAF" w:rsidRPr="00244B8B" w:rsidTr="00F23355">
        <w:trPr>
          <w:jc w:val="center"/>
        </w:trPr>
        <w:tc>
          <w:tcPr>
            <w:tcW w:w="964" w:type="dxa"/>
          </w:tcPr>
          <w:p w:rsidR="00C11AAF" w:rsidRPr="00244B8B" w:rsidRDefault="00C11AAF" w:rsidP="00F23355">
            <w:pPr>
              <w:pStyle w:val="emcstable"/>
              <w:jc w:val="center"/>
            </w:pPr>
            <w:r w:rsidRPr="00244B8B">
              <w:t>1</w:t>
            </w:r>
          </w:p>
        </w:tc>
        <w:tc>
          <w:tcPr>
            <w:tcW w:w="964" w:type="dxa"/>
            <w:tcBorders>
              <w:right w:val="double" w:sz="4" w:space="0" w:color="auto"/>
            </w:tcBorders>
          </w:tcPr>
          <w:p w:rsidR="00C11AAF" w:rsidRPr="00244B8B" w:rsidRDefault="00C11AAF" w:rsidP="00F23355">
            <w:pPr>
              <w:pStyle w:val="emcstable"/>
              <w:jc w:val="center"/>
            </w:pPr>
            <w:r w:rsidRPr="00244B8B">
              <w:t>1</w:t>
            </w:r>
          </w:p>
        </w:tc>
        <w:tc>
          <w:tcPr>
            <w:tcW w:w="964" w:type="dxa"/>
            <w:tcBorders>
              <w:left w:val="double" w:sz="4" w:space="0" w:color="auto"/>
            </w:tcBorders>
          </w:tcPr>
          <w:p w:rsidR="00C11AAF" w:rsidRPr="00244B8B" w:rsidRDefault="00C11AAF" w:rsidP="00F23355">
            <w:pPr>
              <w:pStyle w:val="emcstable"/>
              <w:jc w:val="center"/>
            </w:pPr>
            <w:r w:rsidRPr="00244B8B">
              <w:t>B</w:t>
            </w:r>
          </w:p>
        </w:tc>
        <w:tc>
          <w:tcPr>
            <w:tcW w:w="964" w:type="dxa"/>
            <w:tcBorders>
              <w:right w:val="double" w:sz="4" w:space="0" w:color="auto"/>
            </w:tcBorders>
          </w:tcPr>
          <w:p w:rsidR="00C11AAF" w:rsidRPr="00244B8B" w:rsidRDefault="00C11AAF" w:rsidP="00F23355">
            <w:pPr>
              <w:pStyle w:val="emcstable"/>
              <w:jc w:val="center"/>
            </w:pPr>
            <w:r w:rsidRPr="00244B8B">
              <w:t>12</w:t>
            </w:r>
          </w:p>
        </w:tc>
        <w:tc>
          <w:tcPr>
            <w:tcW w:w="964" w:type="dxa"/>
            <w:tcBorders>
              <w:left w:val="double" w:sz="4" w:space="0" w:color="auto"/>
            </w:tcBorders>
          </w:tcPr>
          <w:p w:rsidR="00C11AAF" w:rsidRPr="00244B8B" w:rsidRDefault="00C11AAF" w:rsidP="00F23355">
            <w:pPr>
              <w:pStyle w:val="emcstable"/>
              <w:jc w:val="center"/>
            </w:pPr>
            <w:r w:rsidRPr="00244B8B">
              <w:t>L</w:t>
            </w:r>
          </w:p>
        </w:tc>
        <w:tc>
          <w:tcPr>
            <w:tcW w:w="964" w:type="dxa"/>
            <w:tcBorders>
              <w:right w:val="double" w:sz="4" w:space="0" w:color="auto"/>
            </w:tcBorders>
          </w:tcPr>
          <w:p w:rsidR="00C11AAF" w:rsidRPr="00244B8B" w:rsidRDefault="00C11AAF" w:rsidP="00F23355">
            <w:pPr>
              <w:pStyle w:val="emcstable"/>
              <w:jc w:val="center"/>
            </w:pPr>
            <w:r w:rsidRPr="00244B8B">
              <w:t>23</w:t>
            </w:r>
          </w:p>
        </w:tc>
        <w:tc>
          <w:tcPr>
            <w:tcW w:w="964" w:type="dxa"/>
            <w:tcBorders>
              <w:left w:val="double" w:sz="4" w:space="0" w:color="auto"/>
            </w:tcBorders>
          </w:tcPr>
          <w:p w:rsidR="00C11AAF" w:rsidRPr="00244B8B" w:rsidRDefault="00C11AAF" w:rsidP="00F23355">
            <w:pPr>
              <w:pStyle w:val="emcstable"/>
              <w:jc w:val="center"/>
            </w:pPr>
            <w:r w:rsidRPr="00244B8B">
              <w:t>V</w:t>
            </w:r>
          </w:p>
        </w:tc>
        <w:tc>
          <w:tcPr>
            <w:tcW w:w="964" w:type="dxa"/>
          </w:tcPr>
          <w:p w:rsidR="00C11AAF" w:rsidRPr="00244B8B" w:rsidRDefault="00C11AAF" w:rsidP="00F23355">
            <w:pPr>
              <w:pStyle w:val="emcstable"/>
              <w:jc w:val="center"/>
            </w:pPr>
            <w:r w:rsidRPr="00244B8B">
              <w:t>34</w:t>
            </w:r>
          </w:p>
        </w:tc>
      </w:tr>
      <w:tr w:rsidR="00C11AAF" w:rsidRPr="00244B8B" w:rsidTr="00F23355">
        <w:trPr>
          <w:jc w:val="center"/>
        </w:trPr>
        <w:tc>
          <w:tcPr>
            <w:tcW w:w="964" w:type="dxa"/>
          </w:tcPr>
          <w:p w:rsidR="00C11AAF" w:rsidRPr="00244B8B" w:rsidRDefault="00C11AAF" w:rsidP="00F23355">
            <w:pPr>
              <w:pStyle w:val="emcstable"/>
              <w:jc w:val="center"/>
            </w:pPr>
            <w:r w:rsidRPr="00244B8B">
              <w:t>2</w:t>
            </w:r>
          </w:p>
        </w:tc>
        <w:tc>
          <w:tcPr>
            <w:tcW w:w="964" w:type="dxa"/>
            <w:tcBorders>
              <w:right w:val="double" w:sz="4" w:space="0" w:color="auto"/>
            </w:tcBorders>
          </w:tcPr>
          <w:p w:rsidR="00C11AAF" w:rsidRPr="00244B8B" w:rsidRDefault="00C11AAF" w:rsidP="00F23355">
            <w:pPr>
              <w:pStyle w:val="emcstable"/>
              <w:jc w:val="center"/>
            </w:pPr>
            <w:r w:rsidRPr="00244B8B">
              <w:t>2</w:t>
            </w:r>
          </w:p>
        </w:tc>
        <w:tc>
          <w:tcPr>
            <w:tcW w:w="964" w:type="dxa"/>
            <w:tcBorders>
              <w:left w:val="double" w:sz="4" w:space="0" w:color="auto"/>
            </w:tcBorders>
          </w:tcPr>
          <w:p w:rsidR="00C11AAF" w:rsidRPr="00244B8B" w:rsidRDefault="00C11AAF" w:rsidP="00F23355">
            <w:pPr>
              <w:pStyle w:val="emcstable"/>
              <w:jc w:val="center"/>
            </w:pPr>
            <w:r w:rsidRPr="00244B8B">
              <w:t>C</w:t>
            </w:r>
          </w:p>
        </w:tc>
        <w:tc>
          <w:tcPr>
            <w:tcW w:w="964" w:type="dxa"/>
            <w:tcBorders>
              <w:right w:val="double" w:sz="4" w:space="0" w:color="auto"/>
            </w:tcBorders>
          </w:tcPr>
          <w:p w:rsidR="00C11AAF" w:rsidRPr="00244B8B" w:rsidRDefault="00C11AAF" w:rsidP="00F23355">
            <w:pPr>
              <w:pStyle w:val="emcstable"/>
              <w:jc w:val="center"/>
            </w:pPr>
            <w:r w:rsidRPr="00244B8B">
              <w:t>13</w:t>
            </w:r>
          </w:p>
        </w:tc>
        <w:tc>
          <w:tcPr>
            <w:tcW w:w="964" w:type="dxa"/>
            <w:tcBorders>
              <w:left w:val="double" w:sz="4" w:space="0" w:color="auto"/>
            </w:tcBorders>
          </w:tcPr>
          <w:p w:rsidR="00C11AAF" w:rsidRPr="00244B8B" w:rsidRDefault="00C11AAF" w:rsidP="00F23355">
            <w:pPr>
              <w:pStyle w:val="emcstable"/>
              <w:jc w:val="center"/>
            </w:pPr>
            <w:r w:rsidRPr="00244B8B">
              <w:t>M</w:t>
            </w:r>
          </w:p>
        </w:tc>
        <w:tc>
          <w:tcPr>
            <w:tcW w:w="964" w:type="dxa"/>
            <w:tcBorders>
              <w:right w:val="double" w:sz="4" w:space="0" w:color="auto"/>
            </w:tcBorders>
          </w:tcPr>
          <w:p w:rsidR="00C11AAF" w:rsidRPr="00244B8B" w:rsidRDefault="00C11AAF" w:rsidP="00F23355">
            <w:pPr>
              <w:pStyle w:val="emcstable"/>
              <w:jc w:val="center"/>
            </w:pPr>
            <w:r w:rsidRPr="00244B8B">
              <w:t>24</w:t>
            </w:r>
          </w:p>
        </w:tc>
        <w:tc>
          <w:tcPr>
            <w:tcW w:w="964" w:type="dxa"/>
            <w:tcBorders>
              <w:left w:val="double" w:sz="4" w:space="0" w:color="auto"/>
            </w:tcBorders>
          </w:tcPr>
          <w:p w:rsidR="00C11AAF" w:rsidRPr="00244B8B" w:rsidRDefault="00C11AAF" w:rsidP="00F23355">
            <w:pPr>
              <w:pStyle w:val="emcstable"/>
              <w:jc w:val="center"/>
            </w:pPr>
            <w:r w:rsidRPr="00244B8B">
              <w:t>W</w:t>
            </w:r>
          </w:p>
        </w:tc>
        <w:tc>
          <w:tcPr>
            <w:tcW w:w="964" w:type="dxa"/>
          </w:tcPr>
          <w:p w:rsidR="00C11AAF" w:rsidRPr="00244B8B" w:rsidRDefault="00C11AAF" w:rsidP="00F23355">
            <w:pPr>
              <w:pStyle w:val="emcstable"/>
              <w:jc w:val="center"/>
            </w:pPr>
            <w:r w:rsidRPr="00244B8B">
              <w:t>35</w:t>
            </w:r>
          </w:p>
        </w:tc>
      </w:tr>
      <w:tr w:rsidR="00C11AAF" w:rsidRPr="00244B8B" w:rsidTr="00F23355">
        <w:trPr>
          <w:jc w:val="center"/>
        </w:trPr>
        <w:tc>
          <w:tcPr>
            <w:tcW w:w="964" w:type="dxa"/>
          </w:tcPr>
          <w:p w:rsidR="00C11AAF" w:rsidRPr="00244B8B" w:rsidRDefault="00C11AAF" w:rsidP="00F23355">
            <w:pPr>
              <w:pStyle w:val="emcstable"/>
              <w:jc w:val="center"/>
            </w:pPr>
            <w:r w:rsidRPr="00244B8B">
              <w:t>3</w:t>
            </w:r>
          </w:p>
        </w:tc>
        <w:tc>
          <w:tcPr>
            <w:tcW w:w="964" w:type="dxa"/>
            <w:tcBorders>
              <w:right w:val="double" w:sz="4" w:space="0" w:color="auto"/>
            </w:tcBorders>
          </w:tcPr>
          <w:p w:rsidR="00C11AAF" w:rsidRPr="00244B8B" w:rsidRDefault="00C11AAF" w:rsidP="00F23355">
            <w:pPr>
              <w:pStyle w:val="emcstable"/>
              <w:jc w:val="center"/>
            </w:pPr>
            <w:r w:rsidRPr="00244B8B">
              <w:t>3</w:t>
            </w:r>
          </w:p>
        </w:tc>
        <w:tc>
          <w:tcPr>
            <w:tcW w:w="964" w:type="dxa"/>
            <w:tcBorders>
              <w:left w:val="double" w:sz="4" w:space="0" w:color="auto"/>
            </w:tcBorders>
          </w:tcPr>
          <w:p w:rsidR="00C11AAF" w:rsidRPr="00244B8B" w:rsidRDefault="00C11AAF" w:rsidP="00F23355">
            <w:pPr>
              <w:pStyle w:val="emcstable"/>
              <w:jc w:val="center"/>
            </w:pPr>
            <w:r w:rsidRPr="00244B8B">
              <w:t>D</w:t>
            </w:r>
          </w:p>
        </w:tc>
        <w:tc>
          <w:tcPr>
            <w:tcW w:w="964" w:type="dxa"/>
            <w:tcBorders>
              <w:right w:val="double" w:sz="4" w:space="0" w:color="auto"/>
            </w:tcBorders>
          </w:tcPr>
          <w:p w:rsidR="00C11AAF" w:rsidRPr="00244B8B" w:rsidRDefault="00C11AAF" w:rsidP="00F23355">
            <w:pPr>
              <w:pStyle w:val="emcstable"/>
              <w:jc w:val="center"/>
            </w:pPr>
            <w:r w:rsidRPr="00244B8B">
              <w:t>14</w:t>
            </w:r>
          </w:p>
        </w:tc>
        <w:tc>
          <w:tcPr>
            <w:tcW w:w="964" w:type="dxa"/>
            <w:tcBorders>
              <w:left w:val="double" w:sz="4" w:space="0" w:color="auto"/>
            </w:tcBorders>
          </w:tcPr>
          <w:p w:rsidR="00C11AAF" w:rsidRPr="00244B8B" w:rsidRDefault="00C11AAF" w:rsidP="00F23355">
            <w:pPr>
              <w:pStyle w:val="emcstable"/>
              <w:jc w:val="center"/>
            </w:pPr>
            <w:r w:rsidRPr="00244B8B">
              <w:t>N</w:t>
            </w:r>
          </w:p>
        </w:tc>
        <w:tc>
          <w:tcPr>
            <w:tcW w:w="964" w:type="dxa"/>
            <w:tcBorders>
              <w:right w:val="double" w:sz="4" w:space="0" w:color="auto"/>
            </w:tcBorders>
          </w:tcPr>
          <w:p w:rsidR="00C11AAF" w:rsidRPr="00244B8B" w:rsidRDefault="00C11AAF" w:rsidP="00F23355">
            <w:pPr>
              <w:pStyle w:val="emcstable"/>
              <w:jc w:val="center"/>
            </w:pPr>
            <w:r w:rsidRPr="00244B8B">
              <w:t>25</w:t>
            </w:r>
          </w:p>
        </w:tc>
        <w:tc>
          <w:tcPr>
            <w:tcW w:w="964" w:type="dxa"/>
            <w:tcBorders>
              <w:left w:val="double" w:sz="4" w:space="0" w:color="auto"/>
            </w:tcBorders>
          </w:tcPr>
          <w:p w:rsidR="00C11AAF" w:rsidRPr="00244B8B" w:rsidRDefault="00C11AAF" w:rsidP="00F23355">
            <w:pPr>
              <w:pStyle w:val="emcstable"/>
              <w:jc w:val="center"/>
            </w:pPr>
            <w:r w:rsidRPr="00244B8B">
              <w:t>X</w:t>
            </w:r>
          </w:p>
        </w:tc>
        <w:tc>
          <w:tcPr>
            <w:tcW w:w="964" w:type="dxa"/>
          </w:tcPr>
          <w:p w:rsidR="00C11AAF" w:rsidRPr="00244B8B" w:rsidRDefault="00C11AAF" w:rsidP="00F23355">
            <w:pPr>
              <w:pStyle w:val="emcstable"/>
              <w:jc w:val="center"/>
            </w:pPr>
            <w:r w:rsidRPr="00244B8B">
              <w:t>36</w:t>
            </w:r>
          </w:p>
        </w:tc>
      </w:tr>
      <w:tr w:rsidR="00C11AAF" w:rsidRPr="00244B8B" w:rsidTr="00F23355">
        <w:trPr>
          <w:jc w:val="center"/>
        </w:trPr>
        <w:tc>
          <w:tcPr>
            <w:tcW w:w="964" w:type="dxa"/>
          </w:tcPr>
          <w:p w:rsidR="00C11AAF" w:rsidRPr="00244B8B" w:rsidRDefault="00C11AAF" w:rsidP="00F23355">
            <w:pPr>
              <w:pStyle w:val="emcstable"/>
              <w:jc w:val="center"/>
            </w:pPr>
            <w:r w:rsidRPr="00244B8B">
              <w:t>4</w:t>
            </w:r>
          </w:p>
        </w:tc>
        <w:tc>
          <w:tcPr>
            <w:tcW w:w="964" w:type="dxa"/>
            <w:tcBorders>
              <w:right w:val="double" w:sz="4" w:space="0" w:color="auto"/>
            </w:tcBorders>
          </w:tcPr>
          <w:p w:rsidR="00C11AAF" w:rsidRPr="00244B8B" w:rsidRDefault="00C11AAF" w:rsidP="00F23355">
            <w:pPr>
              <w:pStyle w:val="emcstable"/>
              <w:jc w:val="center"/>
            </w:pPr>
            <w:r w:rsidRPr="00244B8B">
              <w:t>4</w:t>
            </w:r>
          </w:p>
        </w:tc>
        <w:tc>
          <w:tcPr>
            <w:tcW w:w="964" w:type="dxa"/>
            <w:tcBorders>
              <w:left w:val="double" w:sz="4" w:space="0" w:color="auto"/>
            </w:tcBorders>
          </w:tcPr>
          <w:p w:rsidR="00C11AAF" w:rsidRPr="00244B8B" w:rsidRDefault="00C11AAF" w:rsidP="00F23355">
            <w:pPr>
              <w:pStyle w:val="emcstable"/>
              <w:jc w:val="center"/>
            </w:pPr>
            <w:r w:rsidRPr="00244B8B">
              <w:t>E</w:t>
            </w:r>
          </w:p>
        </w:tc>
        <w:tc>
          <w:tcPr>
            <w:tcW w:w="964" w:type="dxa"/>
            <w:tcBorders>
              <w:right w:val="double" w:sz="4" w:space="0" w:color="auto"/>
            </w:tcBorders>
          </w:tcPr>
          <w:p w:rsidR="00C11AAF" w:rsidRPr="00244B8B" w:rsidRDefault="00C11AAF" w:rsidP="00F23355">
            <w:pPr>
              <w:pStyle w:val="emcstable"/>
              <w:jc w:val="center"/>
            </w:pPr>
            <w:r w:rsidRPr="00244B8B">
              <w:t>15</w:t>
            </w:r>
          </w:p>
        </w:tc>
        <w:tc>
          <w:tcPr>
            <w:tcW w:w="964" w:type="dxa"/>
            <w:tcBorders>
              <w:left w:val="double" w:sz="4" w:space="0" w:color="auto"/>
            </w:tcBorders>
          </w:tcPr>
          <w:p w:rsidR="00C11AAF" w:rsidRPr="00244B8B" w:rsidRDefault="00C11AAF" w:rsidP="00F23355">
            <w:pPr>
              <w:pStyle w:val="emcstable"/>
              <w:jc w:val="center"/>
            </w:pPr>
            <w:r w:rsidRPr="00244B8B">
              <w:t>O</w:t>
            </w:r>
          </w:p>
        </w:tc>
        <w:tc>
          <w:tcPr>
            <w:tcW w:w="964" w:type="dxa"/>
            <w:tcBorders>
              <w:right w:val="double" w:sz="4" w:space="0" w:color="auto"/>
            </w:tcBorders>
          </w:tcPr>
          <w:p w:rsidR="00C11AAF" w:rsidRPr="00244B8B" w:rsidRDefault="00C11AAF" w:rsidP="00F23355">
            <w:pPr>
              <w:pStyle w:val="emcstable"/>
              <w:jc w:val="center"/>
            </w:pPr>
            <w:r w:rsidRPr="00244B8B">
              <w:t>26</w:t>
            </w:r>
          </w:p>
        </w:tc>
        <w:tc>
          <w:tcPr>
            <w:tcW w:w="964" w:type="dxa"/>
            <w:tcBorders>
              <w:left w:val="double" w:sz="4" w:space="0" w:color="auto"/>
            </w:tcBorders>
          </w:tcPr>
          <w:p w:rsidR="00C11AAF" w:rsidRPr="00244B8B" w:rsidRDefault="00C11AAF" w:rsidP="00F23355">
            <w:pPr>
              <w:pStyle w:val="emcstable"/>
              <w:jc w:val="center"/>
            </w:pPr>
            <w:r w:rsidRPr="00244B8B">
              <w:t>Y</w:t>
            </w:r>
          </w:p>
        </w:tc>
        <w:tc>
          <w:tcPr>
            <w:tcW w:w="964" w:type="dxa"/>
          </w:tcPr>
          <w:p w:rsidR="00C11AAF" w:rsidRPr="00244B8B" w:rsidRDefault="00C11AAF" w:rsidP="00F23355">
            <w:pPr>
              <w:pStyle w:val="emcstable"/>
              <w:jc w:val="center"/>
            </w:pPr>
            <w:r w:rsidRPr="00244B8B">
              <w:t>37</w:t>
            </w:r>
          </w:p>
        </w:tc>
      </w:tr>
      <w:tr w:rsidR="00C11AAF" w:rsidRPr="00244B8B" w:rsidTr="00F23355">
        <w:trPr>
          <w:jc w:val="center"/>
        </w:trPr>
        <w:tc>
          <w:tcPr>
            <w:tcW w:w="964" w:type="dxa"/>
          </w:tcPr>
          <w:p w:rsidR="00C11AAF" w:rsidRPr="00244B8B" w:rsidRDefault="00C11AAF" w:rsidP="00F23355">
            <w:pPr>
              <w:pStyle w:val="emcstable"/>
              <w:jc w:val="center"/>
            </w:pPr>
            <w:r w:rsidRPr="00244B8B">
              <w:t>5</w:t>
            </w:r>
          </w:p>
        </w:tc>
        <w:tc>
          <w:tcPr>
            <w:tcW w:w="964" w:type="dxa"/>
            <w:tcBorders>
              <w:right w:val="double" w:sz="4" w:space="0" w:color="auto"/>
            </w:tcBorders>
          </w:tcPr>
          <w:p w:rsidR="00C11AAF" w:rsidRPr="00244B8B" w:rsidRDefault="00C11AAF" w:rsidP="00F23355">
            <w:pPr>
              <w:pStyle w:val="emcstable"/>
              <w:jc w:val="center"/>
            </w:pPr>
            <w:r w:rsidRPr="00244B8B">
              <w:t>5</w:t>
            </w:r>
          </w:p>
        </w:tc>
        <w:tc>
          <w:tcPr>
            <w:tcW w:w="964" w:type="dxa"/>
            <w:tcBorders>
              <w:left w:val="double" w:sz="4" w:space="0" w:color="auto"/>
            </w:tcBorders>
          </w:tcPr>
          <w:p w:rsidR="00C11AAF" w:rsidRPr="00244B8B" w:rsidRDefault="00C11AAF" w:rsidP="00F23355">
            <w:pPr>
              <w:pStyle w:val="emcstable"/>
              <w:jc w:val="center"/>
            </w:pPr>
            <w:r w:rsidRPr="00244B8B">
              <w:t>F</w:t>
            </w:r>
          </w:p>
        </w:tc>
        <w:tc>
          <w:tcPr>
            <w:tcW w:w="964" w:type="dxa"/>
            <w:tcBorders>
              <w:right w:val="double" w:sz="4" w:space="0" w:color="auto"/>
            </w:tcBorders>
          </w:tcPr>
          <w:p w:rsidR="00C11AAF" w:rsidRPr="00244B8B" w:rsidRDefault="00C11AAF" w:rsidP="00F23355">
            <w:pPr>
              <w:pStyle w:val="emcstable"/>
              <w:jc w:val="center"/>
            </w:pPr>
            <w:r w:rsidRPr="00244B8B">
              <w:t>16</w:t>
            </w:r>
          </w:p>
        </w:tc>
        <w:tc>
          <w:tcPr>
            <w:tcW w:w="964" w:type="dxa"/>
            <w:tcBorders>
              <w:left w:val="double" w:sz="4" w:space="0" w:color="auto"/>
            </w:tcBorders>
          </w:tcPr>
          <w:p w:rsidR="00C11AAF" w:rsidRPr="00244B8B" w:rsidRDefault="00C11AAF" w:rsidP="00F23355">
            <w:pPr>
              <w:pStyle w:val="emcstable"/>
              <w:jc w:val="center"/>
            </w:pPr>
            <w:r w:rsidRPr="00244B8B">
              <w:t>P</w:t>
            </w:r>
          </w:p>
        </w:tc>
        <w:tc>
          <w:tcPr>
            <w:tcW w:w="964" w:type="dxa"/>
            <w:tcBorders>
              <w:right w:val="double" w:sz="4" w:space="0" w:color="auto"/>
            </w:tcBorders>
          </w:tcPr>
          <w:p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rsidR="00C11AAF" w:rsidRPr="00244B8B" w:rsidRDefault="00C11AAF" w:rsidP="00F23355">
            <w:pPr>
              <w:pStyle w:val="emcstable"/>
              <w:jc w:val="center"/>
            </w:pPr>
            <w:r w:rsidRPr="00244B8B">
              <w:t>Z</w:t>
            </w:r>
          </w:p>
        </w:tc>
        <w:tc>
          <w:tcPr>
            <w:tcW w:w="964" w:type="dxa"/>
            <w:tcBorders>
              <w:bottom w:val="single" w:sz="4" w:space="0" w:color="auto"/>
            </w:tcBorders>
          </w:tcPr>
          <w:p w:rsidR="00C11AAF" w:rsidRPr="00244B8B" w:rsidRDefault="00C11AAF" w:rsidP="00F23355">
            <w:pPr>
              <w:pStyle w:val="emcstable"/>
              <w:jc w:val="center"/>
            </w:pPr>
            <w:r w:rsidRPr="00244B8B">
              <w:t>38</w:t>
            </w:r>
          </w:p>
        </w:tc>
      </w:tr>
      <w:tr w:rsidR="00C11AAF" w:rsidRPr="00244B8B" w:rsidTr="00F23355">
        <w:trPr>
          <w:jc w:val="center"/>
        </w:trPr>
        <w:tc>
          <w:tcPr>
            <w:tcW w:w="964" w:type="dxa"/>
          </w:tcPr>
          <w:p w:rsidR="00C11AAF" w:rsidRPr="00244B8B" w:rsidRDefault="00C11AAF" w:rsidP="00F23355">
            <w:pPr>
              <w:pStyle w:val="emcstable"/>
              <w:jc w:val="center"/>
            </w:pPr>
            <w:r w:rsidRPr="00244B8B">
              <w:t>6</w:t>
            </w:r>
          </w:p>
        </w:tc>
        <w:tc>
          <w:tcPr>
            <w:tcW w:w="964" w:type="dxa"/>
            <w:tcBorders>
              <w:right w:val="double" w:sz="4" w:space="0" w:color="auto"/>
            </w:tcBorders>
          </w:tcPr>
          <w:p w:rsidR="00C11AAF" w:rsidRPr="00244B8B" w:rsidRDefault="00C11AAF" w:rsidP="00F23355">
            <w:pPr>
              <w:pStyle w:val="emcstable"/>
              <w:jc w:val="center"/>
            </w:pPr>
            <w:r w:rsidRPr="00244B8B">
              <w:t>6</w:t>
            </w:r>
          </w:p>
        </w:tc>
        <w:tc>
          <w:tcPr>
            <w:tcW w:w="964" w:type="dxa"/>
            <w:tcBorders>
              <w:left w:val="double" w:sz="4" w:space="0" w:color="auto"/>
            </w:tcBorders>
          </w:tcPr>
          <w:p w:rsidR="00C11AAF" w:rsidRPr="00244B8B" w:rsidRDefault="00C11AAF" w:rsidP="00F23355">
            <w:pPr>
              <w:pStyle w:val="emcstable"/>
              <w:jc w:val="center"/>
            </w:pPr>
            <w:r w:rsidRPr="00244B8B">
              <w:t>G</w:t>
            </w:r>
          </w:p>
        </w:tc>
        <w:tc>
          <w:tcPr>
            <w:tcW w:w="964" w:type="dxa"/>
            <w:tcBorders>
              <w:right w:val="double" w:sz="4" w:space="0" w:color="auto"/>
            </w:tcBorders>
          </w:tcPr>
          <w:p w:rsidR="00C11AAF" w:rsidRPr="00244B8B" w:rsidRDefault="00C11AAF" w:rsidP="00F23355">
            <w:pPr>
              <w:pStyle w:val="emcstable"/>
              <w:jc w:val="center"/>
            </w:pPr>
            <w:r w:rsidRPr="00244B8B">
              <w:t>17</w:t>
            </w:r>
          </w:p>
        </w:tc>
        <w:tc>
          <w:tcPr>
            <w:tcW w:w="964" w:type="dxa"/>
            <w:tcBorders>
              <w:left w:val="double" w:sz="4" w:space="0" w:color="auto"/>
            </w:tcBorders>
          </w:tcPr>
          <w:p w:rsidR="00C11AAF" w:rsidRPr="00244B8B" w:rsidRDefault="00C11AAF" w:rsidP="00F23355">
            <w:pPr>
              <w:pStyle w:val="emcstable"/>
              <w:jc w:val="center"/>
            </w:pPr>
            <w:r w:rsidRPr="00244B8B">
              <w:t>Q</w:t>
            </w:r>
          </w:p>
        </w:tc>
        <w:tc>
          <w:tcPr>
            <w:tcW w:w="964" w:type="dxa"/>
            <w:tcBorders>
              <w:right w:val="double" w:sz="4" w:space="0" w:color="auto"/>
            </w:tcBorders>
          </w:tcPr>
          <w:p w:rsidR="00C11AAF" w:rsidRPr="00244B8B" w:rsidRDefault="00C11AAF" w:rsidP="00F23355">
            <w:pPr>
              <w:pStyle w:val="emcstable"/>
              <w:jc w:val="center"/>
            </w:pPr>
            <w:r>
              <w:t>28</w:t>
            </w:r>
          </w:p>
        </w:tc>
        <w:tc>
          <w:tcPr>
            <w:tcW w:w="964" w:type="dxa"/>
            <w:tcBorders>
              <w:left w:val="double" w:sz="4" w:space="0" w:color="auto"/>
            </w:tcBorders>
            <w:shd w:val="clear" w:color="auto" w:fill="A6A6A6"/>
          </w:tcPr>
          <w:p w:rsidR="00C11AAF" w:rsidRPr="00244B8B" w:rsidRDefault="00C11AAF" w:rsidP="00F23355">
            <w:pPr>
              <w:pStyle w:val="emcstable"/>
              <w:jc w:val="center"/>
            </w:pPr>
          </w:p>
        </w:tc>
        <w:tc>
          <w:tcPr>
            <w:tcW w:w="964" w:type="dxa"/>
            <w:shd w:val="clear" w:color="auto" w:fill="A6A6A6"/>
          </w:tcPr>
          <w:p w:rsidR="00C11AAF" w:rsidRPr="00244B8B" w:rsidRDefault="00C11AAF" w:rsidP="00F23355">
            <w:pPr>
              <w:pStyle w:val="emcstable"/>
              <w:jc w:val="center"/>
            </w:pPr>
          </w:p>
        </w:tc>
      </w:tr>
      <w:tr w:rsidR="00C11AAF" w:rsidRPr="00244B8B" w:rsidTr="00F23355">
        <w:trPr>
          <w:jc w:val="center"/>
        </w:trPr>
        <w:tc>
          <w:tcPr>
            <w:tcW w:w="964" w:type="dxa"/>
          </w:tcPr>
          <w:p w:rsidR="00C11AAF" w:rsidRPr="00244B8B" w:rsidRDefault="00C11AAF" w:rsidP="00F23355">
            <w:pPr>
              <w:pStyle w:val="emcstable"/>
              <w:jc w:val="center"/>
            </w:pPr>
            <w:r w:rsidRPr="00244B8B">
              <w:t>7</w:t>
            </w:r>
          </w:p>
        </w:tc>
        <w:tc>
          <w:tcPr>
            <w:tcW w:w="964" w:type="dxa"/>
            <w:tcBorders>
              <w:right w:val="double" w:sz="4" w:space="0" w:color="auto"/>
            </w:tcBorders>
          </w:tcPr>
          <w:p w:rsidR="00C11AAF" w:rsidRPr="00244B8B" w:rsidRDefault="00C11AAF" w:rsidP="00F23355">
            <w:pPr>
              <w:pStyle w:val="emcstable"/>
              <w:jc w:val="center"/>
            </w:pPr>
            <w:r w:rsidRPr="00244B8B">
              <w:t>7</w:t>
            </w:r>
          </w:p>
        </w:tc>
        <w:tc>
          <w:tcPr>
            <w:tcW w:w="964" w:type="dxa"/>
            <w:tcBorders>
              <w:left w:val="double" w:sz="4" w:space="0" w:color="auto"/>
            </w:tcBorders>
          </w:tcPr>
          <w:p w:rsidR="00C11AAF" w:rsidRPr="00244B8B" w:rsidRDefault="00C11AAF" w:rsidP="00F23355">
            <w:pPr>
              <w:pStyle w:val="emcstable"/>
              <w:jc w:val="center"/>
            </w:pPr>
            <w:r w:rsidRPr="00244B8B">
              <w:t>H</w:t>
            </w:r>
          </w:p>
        </w:tc>
        <w:tc>
          <w:tcPr>
            <w:tcW w:w="964" w:type="dxa"/>
            <w:tcBorders>
              <w:right w:val="double" w:sz="4" w:space="0" w:color="auto"/>
            </w:tcBorders>
          </w:tcPr>
          <w:p w:rsidR="00C11AAF" w:rsidRPr="00244B8B" w:rsidRDefault="00C11AAF" w:rsidP="00F23355">
            <w:pPr>
              <w:pStyle w:val="emcstable"/>
              <w:jc w:val="center"/>
            </w:pPr>
            <w:r w:rsidRPr="00244B8B">
              <w:t>18</w:t>
            </w:r>
          </w:p>
        </w:tc>
        <w:tc>
          <w:tcPr>
            <w:tcW w:w="964" w:type="dxa"/>
            <w:tcBorders>
              <w:left w:val="double" w:sz="4" w:space="0" w:color="auto"/>
            </w:tcBorders>
          </w:tcPr>
          <w:p w:rsidR="00C11AAF" w:rsidRPr="00244B8B" w:rsidRDefault="00C11AAF" w:rsidP="00F23355">
            <w:pPr>
              <w:pStyle w:val="emcstable"/>
              <w:jc w:val="center"/>
            </w:pPr>
            <w:r w:rsidRPr="00244B8B">
              <w:t>R</w:t>
            </w:r>
          </w:p>
        </w:tc>
        <w:tc>
          <w:tcPr>
            <w:tcW w:w="964" w:type="dxa"/>
            <w:tcBorders>
              <w:right w:val="double" w:sz="4" w:space="0" w:color="auto"/>
            </w:tcBorders>
          </w:tcPr>
          <w:p w:rsidR="00C11AAF" w:rsidRPr="00244B8B" w:rsidRDefault="00C11AAF" w:rsidP="00F23355">
            <w:pPr>
              <w:pStyle w:val="emcstable"/>
              <w:jc w:val="center"/>
            </w:pPr>
            <w:r>
              <w:t>29</w:t>
            </w:r>
          </w:p>
        </w:tc>
        <w:tc>
          <w:tcPr>
            <w:tcW w:w="964" w:type="dxa"/>
            <w:tcBorders>
              <w:left w:val="double" w:sz="4" w:space="0" w:color="auto"/>
            </w:tcBorders>
            <w:shd w:val="clear" w:color="auto" w:fill="A6A6A6"/>
          </w:tcPr>
          <w:p w:rsidR="00C11AAF" w:rsidRPr="00244B8B" w:rsidRDefault="00C11AAF" w:rsidP="00F23355">
            <w:pPr>
              <w:pStyle w:val="emcstable"/>
              <w:jc w:val="center"/>
            </w:pPr>
          </w:p>
        </w:tc>
        <w:tc>
          <w:tcPr>
            <w:tcW w:w="964" w:type="dxa"/>
            <w:shd w:val="clear" w:color="auto" w:fill="A6A6A6"/>
          </w:tcPr>
          <w:p w:rsidR="00C11AAF" w:rsidRPr="00244B8B" w:rsidRDefault="00C11AAF" w:rsidP="00F23355">
            <w:pPr>
              <w:pStyle w:val="emcstable"/>
              <w:jc w:val="center"/>
            </w:pPr>
          </w:p>
        </w:tc>
      </w:tr>
      <w:tr w:rsidR="00C11AAF" w:rsidRPr="00244B8B" w:rsidTr="00F23355">
        <w:trPr>
          <w:jc w:val="center"/>
        </w:trPr>
        <w:tc>
          <w:tcPr>
            <w:tcW w:w="964" w:type="dxa"/>
          </w:tcPr>
          <w:p w:rsidR="00C11AAF" w:rsidRPr="00244B8B" w:rsidRDefault="00C11AAF" w:rsidP="00F23355">
            <w:pPr>
              <w:pStyle w:val="emcstable"/>
              <w:jc w:val="center"/>
            </w:pPr>
            <w:r w:rsidRPr="00244B8B">
              <w:t>8</w:t>
            </w:r>
          </w:p>
        </w:tc>
        <w:tc>
          <w:tcPr>
            <w:tcW w:w="964" w:type="dxa"/>
            <w:tcBorders>
              <w:right w:val="double" w:sz="4" w:space="0" w:color="auto"/>
            </w:tcBorders>
          </w:tcPr>
          <w:p w:rsidR="00C11AAF" w:rsidRPr="00244B8B" w:rsidRDefault="00C11AAF" w:rsidP="00F23355">
            <w:pPr>
              <w:pStyle w:val="emcstable"/>
              <w:jc w:val="center"/>
            </w:pPr>
            <w:r w:rsidRPr="00244B8B">
              <w:t>8</w:t>
            </w:r>
          </w:p>
        </w:tc>
        <w:tc>
          <w:tcPr>
            <w:tcW w:w="964" w:type="dxa"/>
            <w:tcBorders>
              <w:left w:val="double" w:sz="4" w:space="0" w:color="auto"/>
            </w:tcBorders>
          </w:tcPr>
          <w:p w:rsidR="00C11AAF" w:rsidRPr="00244B8B" w:rsidRDefault="00C11AAF" w:rsidP="00F23355">
            <w:pPr>
              <w:pStyle w:val="emcstable"/>
              <w:jc w:val="center"/>
            </w:pPr>
            <w:r w:rsidRPr="00244B8B">
              <w:t>I</w:t>
            </w:r>
          </w:p>
        </w:tc>
        <w:tc>
          <w:tcPr>
            <w:tcW w:w="964" w:type="dxa"/>
            <w:tcBorders>
              <w:right w:val="double" w:sz="4" w:space="0" w:color="auto"/>
            </w:tcBorders>
          </w:tcPr>
          <w:p w:rsidR="00C11AAF" w:rsidRPr="00244B8B" w:rsidRDefault="00C11AAF" w:rsidP="00F23355">
            <w:pPr>
              <w:pStyle w:val="emcstable"/>
              <w:jc w:val="center"/>
            </w:pPr>
            <w:r w:rsidRPr="00244B8B">
              <w:t>19</w:t>
            </w:r>
          </w:p>
        </w:tc>
        <w:tc>
          <w:tcPr>
            <w:tcW w:w="964" w:type="dxa"/>
            <w:tcBorders>
              <w:left w:val="double" w:sz="4" w:space="0" w:color="auto"/>
            </w:tcBorders>
          </w:tcPr>
          <w:p w:rsidR="00C11AAF" w:rsidRPr="00244B8B" w:rsidRDefault="00C11AAF" w:rsidP="00F23355">
            <w:pPr>
              <w:pStyle w:val="emcstable"/>
              <w:jc w:val="center"/>
            </w:pPr>
            <w:r w:rsidRPr="00244B8B">
              <w:t>S</w:t>
            </w:r>
          </w:p>
        </w:tc>
        <w:tc>
          <w:tcPr>
            <w:tcW w:w="964" w:type="dxa"/>
            <w:tcBorders>
              <w:right w:val="double" w:sz="4" w:space="0" w:color="auto"/>
            </w:tcBorders>
          </w:tcPr>
          <w:p w:rsidR="00C11AAF" w:rsidRPr="00244B8B" w:rsidRDefault="00C11AAF" w:rsidP="00F23355">
            <w:pPr>
              <w:pStyle w:val="emcstable"/>
              <w:jc w:val="center"/>
            </w:pPr>
            <w:r>
              <w:t>30</w:t>
            </w:r>
          </w:p>
        </w:tc>
        <w:tc>
          <w:tcPr>
            <w:tcW w:w="964" w:type="dxa"/>
            <w:tcBorders>
              <w:left w:val="double" w:sz="4" w:space="0" w:color="auto"/>
            </w:tcBorders>
            <w:shd w:val="clear" w:color="auto" w:fill="A6A6A6"/>
          </w:tcPr>
          <w:p w:rsidR="00C11AAF" w:rsidRPr="00244B8B" w:rsidRDefault="00C11AAF" w:rsidP="00F23355">
            <w:pPr>
              <w:pStyle w:val="emcstable"/>
              <w:jc w:val="center"/>
            </w:pPr>
          </w:p>
        </w:tc>
        <w:tc>
          <w:tcPr>
            <w:tcW w:w="964" w:type="dxa"/>
            <w:shd w:val="clear" w:color="auto" w:fill="A6A6A6"/>
          </w:tcPr>
          <w:p w:rsidR="00C11AAF" w:rsidRPr="00244B8B" w:rsidRDefault="00C11AAF" w:rsidP="00F23355">
            <w:pPr>
              <w:pStyle w:val="emcstable"/>
              <w:jc w:val="center"/>
            </w:pPr>
          </w:p>
        </w:tc>
      </w:tr>
      <w:tr w:rsidR="00C11AAF" w:rsidRPr="00244B8B" w:rsidTr="00F23355">
        <w:trPr>
          <w:jc w:val="center"/>
        </w:trPr>
        <w:tc>
          <w:tcPr>
            <w:tcW w:w="964" w:type="dxa"/>
          </w:tcPr>
          <w:p w:rsidR="00C11AAF" w:rsidRPr="00244B8B" w:rsidRDefault="00C11AAF" w:rsidP="00F23355">
            <w:pPr>
              <w:pStyle w:val="emcstable"/>
              <w:jc w:val="center"/>
            </w:pPr>
            <w:r w:rsidRPr="00244B8B">
              <w:t>9</w:t>
            </w:r>
          </w:p>
        </w:tc>
        <w:tc>
          <w:tcPr>
            <w:tcW w:w="964" w:type="dxa"/>
            <w:tcBorders>
              <w:right w:val="double" w:sz="4" w:space="0" w:color="auto"/>
            </w:tcBorders>
          </w:tcPr>
          <w:p w:rsidR="00C11AAF" w:rsidRPr="00244B8B" w:rsidRDefault="00C11AAF" w:rsidP="00F23355">
            <w:pPr>
              <w:pStyle w:val="emcstable"/>
              <w:jc w:val="center"/>
            </w:pPr>
            <w:r w:rsidRPr="00244B8B">
              <w:t>9</w:t>
            </w:r>
          </w:p>
        </w:tc>
        <w:tc>
          <w:tcPr>
            <w:tcW w:w="964" w:type="dxa"/>
            <w:tcBorders>
              <w:left w:val="double" w:sz="4" w:space="0" w:color="auto"/>
            </w:tcBorders>
          </w:tcPr>
          <w:p w:rsidR="00C11AAF" w:rsidRPr="00244B8B" w:rsidRDefault="00C11AAF" w:rsidP="00F23355">
            <w:pPr>
              <w:pStyle w:val="emcstable"/>
              <w:jc w:val="center"/>
            </w:pPr>
            <w:r w:rsidRPr="00244B8B">
              <w:t>J</w:t>
            </w:r>
          </w:p>
        </w:tc>
        <w:tc>
          <w:tcPr>
            <w:tcW w:w="964" w:type="dxa"/>
            <w:tcBorders>
              <w:right w:val="double" w:sz="4" w:space="0" w:color="auto"/>
            </w:tcBorders>
          </w:tcPr>
          <w:p w:rsidR="00C11AAF" w:rsidRPr="00244B8B" w:rsidRDefault="00C11AAF" w:rsidP="00F23355">
            <w:pPr>
              <w:pStyle w:val="emcstable"/>
              <w:jc w:val="center"/>
            </w:pPr>
            <w:r w:rsidRPr="00244B8B">
              <w:t>20</w:t>
            </w:r>
          </w:p>
        </w:tc>
        <w:tc>
          <w:tcPr>
            <w:tcW w:w="964" w:type="dxa"/>
            <w:tcBorders>
              <w:left w:val="double" w:sz="4" w:space="0" w:color="auto"/>
            </w:tcBorders>
          </w:tcPr>
          <w:p w:rsidR="00C11AAF" w:rsidRPr="00244B8B" w:rsidRDefault="00C11AAF" w:rsidP="00F23355">
            <w:pPr>
              <w:pStyle w:val="emcstable"/>
              <w:jc w:val="center"/>
            </w:pPr>
            <w:r w:rsidRPr="00244B8B">
              <w:t>T</w:t>
            </w:r>
          </w:p>
        </w:tc>
        <w:tc>
          <w:tcPr>
            <w:tcW w:w="964" w:type="dxa"/>
            <w:tcBorders>
              <w:right w:val="double" w:sz="4" w:space="0" w:color="auto"/>
            </w:tcBorders>
          </w:tcPr>
          <w:p w:rsidR="00C11AAF" w:rsidRPr="00244B8B" w:rsidRDefault="00C11AAF" w:rsidP="00F23355">
            <w:pPr>
              <w:pStyle w:val="emcstable"/>
              <w:jc w:val="center"/>
            </w:pPr>
            <w:r>
              <w:t>31</w:t>
            </w:r>
          </w:p>
        </w:tc>
        <w:tc>
          <w:tcPr>
            <w:tcW w:w="964" w:type="dxa"/>
            <w:tcBorders>
              <w:left w:val="double" w:sz="4" w:space="0" w:color="auto"/>
            </w:tcBorders>
            <w:shd w:val="clear" w:color="auto" w:fill="A6A6A6"/>
          </w:tcPr>
          <w:p w:rsidR="00C11AAF" w:rsidRPr="00244B8B" w:rsidRDefault="00C11AAF" w:rsidP="00F23355">
            <w:pPr>
              <w:pStyle w:val="emcstable"/>
              <w:jc w:val="center"/>
            </w:pPr>
          </w:p>
        </w:tc>
        <w:tc>
          <w:tcPr>
            <w:tcW w:w="964" w:type="dxa"/>
            <w:shd w:val="clear" w:color="auto" w:fill="A6A6A6"/>
          </w:tcPr>
          <w:p w:rsidR="00C11AAF" w:rsidRPr="00244B8B" w:rsidRDefault="00C11AAF" w:rsidP="00F23355">
            <w:pPr>
              <w:pStyle w:val="emcstable"/>
              <w:jc w:val="center"/>
            </w:pPr>
          </w:p>
        </w:tc>
      </w:tr>
    </w:tbl>
    <w:p w:rsidR="00C11AAF" w:rsidRDefault="00C11AAF" w:rsidP="00C11AAF">
      <w:pPr>
        <w:pStyle w:val="pqiText"/>
      </w:pPr>
    </w:p>
    <w:p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rsidR="00C11AAF" w:rsidRDefault="00C11AAF" w:rsidP="00C11AAF">
      <w:pPr>
        <w:pStyle w:val="pqiText"/>
      </w:pPr>
      <w:r>
        <w:t>Przykład: Cyfrę kontrolną dla „D537Q7” (N=6) można wyliczyć następująco:</w:t>
      </w:r>
    </w:p>
    <w:p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rsidR="00C11AAF" w:rsidRDefault="00C11AAF" w:rsidP="00C11AAF">
      <w:pPr>
        <w:pStyle w:val="pqiText"/>
      </w:pPr>
      <w:r>
        <w:tab/>
      </w:r>
      <w:r>
        <w:tab/>
        <w:t>= reszta( (14 * 1 + 5 * 2 + 3 * 4 + 7 * 8 + 28 * 16 + 7 * 32 ) / 11 )</w:t>
      </w:r>
    </w:p>
    <w:p w:rsidR="00C11AAF" w:rsidRDefault="00C11AAF" w:rsidP="00C11AAF">
      <w:pPr>
        <w:pStyle w:val="pqiText"/>
      </w:pPr>
      <w:r>
        <w:tab/>
      </w:r>
      <w:r>
        <w:tab/>
        <w:t>= reszta( (14 + 10 + 12 + 56 + 448 + 224 ) / 11 )</w:t>
      </w:r>
    </w:p>
    <w:p w:rsidR="00C11AAF" w:rsidRDefault="00C11AAF" w:rsidP="00C11AAF">
      <w:pPr>
        <w:pStyle w:val="pqiText"/>
      </w:pPr>
      <w:r>
        <w:tab/>
      </w:r>
      <w:r>
        <w:tab/>
        <w:t>= reszta(  (764 / 11 )</w:t>
      </w:r>
    </w:p>
    <w:p w:rsidR="00C11AAF" w:rsidRDefault="00C11AAF" w:rsidP="00C11AAF">
      <w:pPr>
        <w:pStyle w:val="pqiText"/>
      </w:pPr>
      <w:r>
        <w:tab/>
      </w:r>
      <w:r>
        <w:tab/>
        <w:t>= 5</w:t>
      </w:r>
    </w:p>
    <w:p w:rsidR="00C11AAF" w:rsidRDefault="00C11AAF" w:rsidP="00C11AAF">
      <w:pPr>
        <w:pStyle w:val="pqiText"/>
      </w:pPr>
      <w:r>
        <w:t>Po dodaniu cyfry kontrolnej pełny kod równy jest „D537Q75”.</w:t>
      </w:r>
    </w:p>
    <w:p w:rsidR="00C11AAF" w:rsidRDefault="00C11AAF" w:rsidP="00C11AAF">
      <w:pPr>
        <w:pStyle w:val="pqiText"/>
      </w:pPr>
      <w:r>
        <w:t>W przypadku ARC do wyliczenia cyfry kontrolnej wykorzystywane jest pierwsze 20 znaków. Znaki te po dodaniu (na końcu) cyfry kontrolnej tworzą pełny kod ARC.</w:t>
      </w:r>
    </w:p>
    <w:p w:rsidR="00C11AAF" w:rsidRDefault="00C11AAF" w:rsidP="00C11AAF">
      <w:pPr>
        <w:pStyle w:val="pqiText"/>
      </w:pPr>
      <w:r>
        <w:t>W przypadku GRN do wyliczenia cyfry kontrolnej wykorzystywane jest pierwsze 16 znaków. Znaki te po dodaniu (na końcu) cyfry kontrolnej tworzą pełny kod GRN.</w:t>
      </w:r>
    </w:p>
    <w:bookmarkEnd w:id="90"/>
    <w:bookmarkEnd w:id="91"/>
    <w:p w:rsidR="00C11AAF" w:rsidRPr="00552B51" w:rsidRDefault="00C11AAF" w:rsidP="00C11AAF">
      <w:pPr>
        <w:pStyle w:val="pqiChpHeadNum2"/>
      </w:pPr>
      <w:r>
        <w:br w:type="page"/>
      </w:r>
      <w:bookmarkStart w:id="103" w:name="_Toc379453947"/>
      <w:bookmarkStart w:id="104" w:name="_Toc29984698"/>
      <w:r>
        <w:t>Lista komunikatów</w:t>
      </w:r>
      <w:bookmarkEnd w:id="103"/>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4"/>
        <w:gridCol w:w="2324"/>
        <w:gridCol w:w="2028"/>
        <w:gridCol w:w="2314"/>
        <w:gridCol w:w="2045"/>
      </w:tblGrid>
      <w:tr w:rsidR="00322549" w:rsidTr="00322549">
        <w:trPr>
          <w:tblHeader/>
        </w:trPr>
        <w:tc>
          <w:tcPr>
            <w:tcW w:w="804" w:type="dxa"/>
          </w:tcPr>
          <w:p w:rsidR="00322549" w:rsidRPr="00260C82" w:rsidRDefault="00322549" w:rsidP="00F23355">
            <w:pPr>
              <w:pStyle w:val="pqiTabHead"/>
            </w:pPr>
            <w:r w:rsidRPr="00260C82">
              <w:t>Kod</w:t>
            </w:r>
          </w:p>
        </w:tc>
        <w:tc>
          <w:tcPr>
            <w:tcW w:w="2403" w:type="dxa"/>
          </w:tcPr>
          <w:p w:rsidR="00322549" w:rsidRDefault="00322549" w:rsidP="00F23355">
            <w:pPr>
              <w:pStyle w:val="pqiTabHead"/>
            </w:pPr>
            <w:r>
              <w:t>Wysyłany przez podmiot wysyłający</w:t>
            </w:r>
            <w:r w:rsidR="00CD36C9">
              <w:t xml:space="preserve"> wyroby</w:t>
            </w:r>
          </w:p>
        </w:tc>
        <w:tc>
          <w:tcPr>
            <w:tcW w:w="2080" w:type="dxa"/>
          </w:tcPr>
          <w:p w:rsidR="00322549" w:rsidRDefault="00322549" w:rsidP="00322549">
            <w:pPr>
              <w:pStyle w:val="pqiTabHead"/>
            </w:pPr>
            <w:r>
              <w:t>Wysyłany przez podmiot odbierający</w:t>
            </w:r>
            <w:r w:rsidR="00CD36C9">
              <w:t xml:space="preserve"> wyroby</w:t>
            </w:r>
          </w:p>
        </w:tc>
        <w:tc>
          <w:tcPr>
            <w:tcW w:w="2374" w:type="dxa"/>
          </w:tcPr>
          <w:p w:rsidR="00322549" w:rsidRDefault="00322549" w:rsidP="00F23355">
            <w:pPr>
              <w:pStyle w:val="pqiTabHead"/>
            </w:pPr>
            <w:r>
              <w:t>Wysyłany do podmiotu wysyłającego</w:t>
            </w:r>
            <w:r w:rsidR="00CD36C9">
              <w:t xml:space="preserve"> wyroby</w:t>
            </w:r>
          </w:p>
        </w:tc>
        <w:tc>
          <w:tcPr>
            <w:tcW w:w="2080" w:type="dxa"/>
          </w:tcPr>
          <w:p w:rsidR="00322549" w:rsidRDefault="00322549" w:rsidP="00322549">
            <w:pPr>
              <w:pStyle w:val="pqiTabHead"/>
            </w:pPr>
            <w:r>
              <w:t>Wysyłany do podmiotu odbierającego</w:t>
            </w:r>
            <w:r w:rsidR="00CD36C9">
              <w:t xml:space="preserve"> wyroby</w:t>
            </w:r>
          </w:p>
        </w:tc>
      </w:tr>
      <w:tr w:rsidR="00322549" w:rsidTr="00322549">
        <w:tc>
          <w:tcPr>
            <w:tcW w:w="804" w:type="dxa"/>
          </w:tcPr>
          <w:p w:rsidR="00322549" w:rsidRPr="00260C82" w:rsidRDefault="00322549" w:rsidP="00F23355">
            <w:pPr>
              <w:pStyle w:val="pqiTabBody"/>
            </w:pPr>
            <w:r>
              <w:t>PL0</w:t>
            </w:r>
            <w:r w:rsidRPr="00260C82">
              <w:t>0</w:t>
            </w:r>
            <w:r>
              <w:t>0</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t>PL</w:t>
            </w:r>
            <w:r w:rsidRPr="00260C82">
              <w:t>70</w:t>
            </w:r>
            <w:r>
              <w:t>4</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t>PL705</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Tak</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Default="00322549" w:rsidP="00F23355">
            <w:pPr>
              <w:pStyle w:val="pqiTabBody"/>
            </w:pPr>
            <w:r>
              <w:t>PL716</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t>PL733</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rsidRPr="00260C82">
              <w:t>IE80</w:t>
            </w:r>
            <w:r>
              <w:t>1</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rsidRPr="00260C82">
              <w:t>IE80</w:t>
            </w:r>
            <w:r>
              <w:t>2</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rsidRPr="00260C82">
              <w:t>IE803</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t>IE807</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t>PL809</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Nie</w:t>
            </w:r>
          </w:p>
        </w:tc>
      </w:tr>
      <w:tr w:rsidR="00322549" w:rsidTr="00322549">
        <w:tc>
          <w:tcPr>
            <w:tcW w:w="804" w:type="dxa"/>
          </w:tcPr>
          <w:p w:rsidR="00322549" w:rsidRPr="00260C82" w:rsidRDefault="00322549" w:rsidP="00F23355">
            <w:pPr>
              <w:pStyle w:val="pqiTabBody"/>
            </w:pPr>
            <w:r w:rsidRPr="00260C82">
              <w:t>IE810</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Default="00322549" w:rsidP="00F23355">
            <w:pPr>
              <w:pStyle w:val="pqiTabBody"/>
            </w:pPr>
            <w:r>
              <w:t>PL812</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260C82" w:rsidRDefault="00322549" w:rsidP="00F23355">
            <w:pPr>
              <w:pStyle w:val="pqiTabBody"/>
            </w:pPr>
            <w:r>
              <w:t>IE</w:t>
            </w:r>
            <w:r w:rsidRPr="00260C82">
              <w:t>813</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410E8A" w:rsidRDefault="00322549" w:rsidP="00F23355">
            <w:pPr>
              <w:pStyle w:val="pqiTabBody"/>
              <w:rPr>
                <w:lang w:val="en-US"/>
              </w:rPr>
            </w:pPr>
            <w:r>
              <w:rPr>
                <w:lang w:val="en-US"/>
              </w:rPr>
              <w:t>PL814</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410E8A" w:rsidRDefault="00322549" w:rsidP="00F23355">
            <w:pPr>
              <w:pStyle w:val="pqiTabBody"/>
              <w:rPr>
                <w:lang w:val="en-US"/>
              </w:rPr>
            </w:pPr>
            <w:r w:rsidRPr="00410E8A">
              <w:rPr>
                <w:lang w:val="en-US"/>
              </w:rPr>
              <w:t>PL815</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410E8A" w:rsidRDefault="00322549" w:rsidP="00F23355">
            <w:pPr>
              <w:pStyle w:val="pqiTabBody"/>
              <w:rPr>
                <w:lang w:val="en-US"/>
              </w:rPr>
            </w:pPr>
            <w:r w:rsidRPr="00410E8A">
              <w:rPr>
                <w:lang w:val="en-US"/>
              </w:rPr>
              <w:t>PL817</w:t>
            </w:r>
          </w:p>
        </w:tc>
        <w:tc>
          <w:tcPr>
            <w:tcW w:w="2403" w:type="dxa"/>
          </w:tcPr>
          <w:p w:rsidR="00322549" w:rsidRDefault="00CD36C9" w:rsidP="00F23355">
            <w:pPr>
              <w:pStyle w:val="pqiTabBody"/>
            </w:pPr>
            <w:r>
              <w:t>Nie</w:t>
            </w:r>
          </w:p>
        </w:tc>
        <w:tc>
          <w:tcPr>
            <w:tcW w:w="2080" w:type="dxa"/>
          </w:tcPr>
          <w:p w:rsidR="00322549" w:rsidRDefault="00CD36C9" w:rsidP="00F23355">
            <w:pPr>
              <w:pStyle w:val="pqiTabBody"/>
            </w:pPr>
            <w:r>
              <w:t>Tak</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410E8A" w:rsidRDefault="00322549" w:rsidP="00F23355">
            <w:pPr>
              <w:pStyle w:val="pqiTabBody"/>
              <w:rPr>
                <w:lang w:val="en-US"/>
              </w:rPr>
            </w:pPr>
            <w:r w:rsidRPr="00410E8A">
              <w:rPr>
                <w:lang w:val="en-US"/>
              </w:rPr>
              <w:t>IE818</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Tak</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410E8A" w:rsidRDefault="00322549" w:rsidP="00F23355">
            <w:pPr>
              <w:pStyle w:val="pqiTabBody"/>
              <w:rPr>
                <w:lang w:val="en-US"/>
              </w:rPr>
            </w:pPr>
            <w:r>
              <w:rPr>
                <w:lang w:val="en-US"/>
              </w:rPr>
              <w:t>IE819</w:t>
            </w:r>
          </w:p>
        </w:tc>
        <w:tc>
          <w:tcPr>
            <w:tcW w:w="2403" w:type="dxa"/>
          </w:tcPr>
          <w:p w:rsidR="00322549" w:rsidRDefault="005420EA" w:rsidP="00F23355">
            <w:pPr>
              <w:pStyle w:val="pqiTabBody"/>
            </w:pPr>
            <w:r>
              <w:t>Nie</w:t>
            </w:r>
          </w:p>
        </w:tc>
        <w:tc>
          <w:tcPr>
            <w:tcW w:w="2080" w:type="dxa"/>
          </w:tcPr>
          <w:p w:rsidR="00322549" w:rsidRDefault="005420EA" w:rsidP="00F23355">
            <w:pPr>
              <w:pStyle w:val="pqiTabBody"/>
            </w:pPr>
            <w:r>
              <w:t>Tak</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Tak</w:t>
            </w:r>
          </w:p>
        </w:tc>
      </w:tr>
      <w:tr w:rsidR="007B56E6" w:rsidTr="00322549">
        <w:tc>
          <w:tcPr>
            <w:tcW w:w="804" w:type="dxa"/>
          </w:tcPr>
          <w:p w:rsidR="007B56E6" w:rsidRDefault="007B56E6" w:rsidP="00F23355">
            <w:pPr>
              <w:pStyle w:val="pqiTabBody"/>
              <w:rPr>
                <w:lang w:val="en-US"/>
              </w:rPr>
            </w:pPr>
            <w:r>
              <w:rPr>
                <w:lang w:val="en-US"/>
              </w:rPr>
              <w:t>PL818</w:t>
            </w:r>
          </w:p>
        </w:tc>
        <w:tc>
          <w:tcPr>
            <w:tcW w:w="2403" w:type="dxa"/>
          </w:tcPr>
          <w:p w:rsidR="007B56E6" w:rsidRDefault="007B56E6" w:rsidP="00F23355">
            <w:pPr>
              <w:pStyle w:val="pqiTabBody"/>
            </w:pPr>
            <w:r>
              <w:t>Nie</w:t>
            </w:r>
          </w:p>
        </w:tc>
        <w:tc>
          <w:tcPr>
            <w:tcW w:w="2080" w:type="dxa"/>
          </w:tcPr>
          <w:p w:rsidR="007B56E6" w:rsidRDefault="007B56E6" w:rsidP="00F23355">
            <w:pPr>
              <w:pStyle w:val="pqiTabBody"/>
            </w:pPr>
            <w:r>
              <w:t>Tak</w:t>
            </w:r>
          </w:p>
        </w:tc>
        <w:tc>
          <w:tcPr>
            <w:tcW w:w="2374" w:type="dxa"/>
          </w:tcPr>
          <w:p w:rsidR="007B56E6" w:rsidRDefault="007B56E6" w:rsidP="00F23355">
            <w:pPr>
              <w:pStyle w:val="pqiTabBody"/>
            </w:pPr>
            <w:r>
              <w:t>Nie</w:t>
            </w:r>
          </w:p>
        </w:tc>
        <w:tc>
          <w:tcPr>
            <w:tcW w:w="2080" w:type="dxa"/>
          </w:tcPr>
          <w:p w:rsidR="007B56E6" w:rsidRDefault="007B56E6" w:rsidP="00F23355">
            <w:pPr>
              <w:pStyle w:val="pqiTabBody"/>
            </w:pPr>
            <w:r>
              <w:t>Nie</w:t>
            </w:r>
          </w:p>
        </w:tc>
      </w:tr>
      <w:tr w:rsidR="00322549" w:rsidTr="00322549">
        <w:tc>
          <w:tcPr>
            <w:tcW w:w="804" w:type="dxa"/>
          </w:tcPr>
          <w:p w:rsidR="00322549" w:rsidRPr="00410E8A" w:rsidRDefault="00322549" w:rsidP="00F23355">
            <w:pPr>
              <w:pStyle w:val="pqiTabBody"/>
              <w:rPr>
                <w:lang w:val="en-US"/>
              </w:rPr>
            </w:pPr>
            <w:r>
              <w:rPr>
                <w:lang w:val="en-US"/>
              </w:rPr>
              <w:t>PL825</w:t>
            </w:r>
          </w:p>
        </w:tc>
        <w:tc>
          <w:tcPr>
            <w:tcW w:w="2403" w:type="dxa"/>
          </w:tcPr>
          <w:p w:rsidR="00322549" w:rsidRDefault="00322549" w:rsidP="00F23355">
            <w:pPr>
              <w:pStyle w:val="pqiTabBody"/>
            </w:pPr>
            <w:r>
              <w:t>Tak</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410E8A" w:rsidRDefault="00322549" w:rsidP="00F23355">
            <w:pPr>
              <w:pStyle w:val="pqiTabBody"/>
              <w:rPr>
                <w:lang w:val="en-US"/>
              </w:rPr>
            </w:pPr>
            <w:r w:rsidRPr="00410E8A">
              <w:rPr>
                <w:lang w:val="en-US"/>
              </w:rPr>
              <w:t>IE829</w:t>
            </w:r>
          </w:p>
        </w:tc>
        <w:tc>
          <w:tcPr>
            <w:tcW w:w="2403" w:type="dxa"/>
          </w:tcPr>
          <w:p w:rsidR="00322549" w:rsidRDefault="00322549" w:rsidP="00F23355">
            <w:pPr>
              <w:pStyle w:val="pqiTabBody"/>
            </w:pPr>
            <w:r>
              <w:t>Nie</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Nie</w:t>
            </w:r>
          </w:p>
        </w:tc>
      </w:tr>
      <w:tr w:rsidR="00322549" w:rsidTr="00322549">
        <w:tc>
          <w:tcPr>
            <w:tcW w:w="804" w:type="dxa"/>
          </w:tcPr>
          <w:p w:rsidR="00322549" w:rsidRPr="00260C82" w:rsidRDefault="00322549" w:rsidP="00F23355">
            <w:pPr>
              <w:pStyle w:val="pqiTabBody"/>
            </w:pPr>
            <w:r w:rsidRPr="00260C82">
              <w:t>IE837</w:t>
            </w:r>
          </w:p>
        </w:tc>
        <w:tc>
          <w:tcPr>
            <w:tcW w:w="2403" w:type="dxa"/>
          </w:tcPr>
          <w:p w:rsidR="00322549" w:rsidRDefault="00322549" w:rsidP="00F23355">
            <w:pPr>
              <w:pStyle w:val="pqiTabBody"/>
            </w:pPr>
            <w:r>
              <w:t>Tak</w:t>
            </w:r>
          </w:p>
        </w:tc>
        <w:tc>
          <w:tcPr>
            <w:tcW w:w="2080" w:type="dxa"/>
          </w:tcPr>
          <w:p w:rsidR="00322549" w:rsidRDefault="00E44875" w:rsidP="00F23355">
            <w:pPr>
              <w:pStyle w:val="pqiTabBody"/>
            </w:pPr>
            <w:r>
              <w:t>Tak</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260C82" w:rsidRDefault="00322549" w:rsidP="00F23355">
            <w:pPr>
              <w:pStyle w:val="pqiTabBody"/>
            </w:pPr>
            <w:r w:rsidRPr="00260C82">
              <w:t>IE839</w:t>
            </w:r>
          </w:p>
        </w:tc>
        <w:tc>
          <w:tcPr>
            <w:tcW w:w="2403" w:type="dxa"/>
          </w:tcPr>
          <w:p w:rsidR="00322549" w:rsidRDefault="00322549" w:rsidP="00F23355">
            <w:pPr>
              <w:pStyle w:val="pqiTabBody"/>
            </w:pPr>
            <w:r>
              <w:t>Nie</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Nie</w:t>
            </w:r>
          </w:p>
        </w:tc>
      </w:tr>
      <w:tr w:rsidR="00322549" w:rsidTr="00322549">
        <w:tc>
          <w:tcPr>
            <w:tcW w:w="804" w:type="dxa"/>
          </w:tcPr>
          <w:p w:rsidR="00322549" w:rsidRDefault="00322549" w:rsidP="00F23355">
            <w:pPr>
              <w:pStyle w:val="pqiTabBody"/>
            </w:pPr>
            <w:r>
              <w:t>IE840</w:t>
            </w:r>
          </w:p>
        </w:tc>
        <w:tc>
          <w:tcPr>
            <w:tcW w:w="2403" w:type="dxa"/>
          </w:tcPr>
          <w:p w:rsidR="00322549" w:rsidRDefault="00322549" w:rsidP="00F23355">
            <w:pPr>
              <w:pStyle w:val="pqiTabBody"/>
            </w:pPr>
            <w:r>
              <w:t>Nie</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Tak</w:t>
            </w:r>
          </w:p>
        </w:tc>
      </w:tr>
      <w:tr w:rsidR="00322549" w:rsidTr="00322549">
        <w:tc>
          <w:tcPr>
            <w:tcW w:w="804" w:type="dxa"/>
          </w:tcPr>
          <w:p w:rsidR="00322549" w:rsidRDefault="00322549" w:rsidP="00F23355">
            <w:pPr>
              <w:pStyle w:val="pqiTabBody"/>
            </w:pPr>
            <w:r>
              <w:t>IE871</w:t>
            </w:r>
          </w:p>
        </w:tc>
        <w:tc>
          <w:tcPr>
            <w:tcW w:w="2403" w:type="dxa"/>
          </w:tcPr>
          <w:p w:rsidR="00322549" w:rsidRDefault="00322549" w:rsidP="00F23355">
            <w:pPr>
              <w:pStyle w:val="pqiTabBody"/>
            </w:pPr>
            <w:r>
              <w:t>Tak</w:t>
            </w:r>
          </w:p>
        </w:tc>
        <w:tc>
          <w:tcPr>
            <w:tcW w:w="2080" w:type="dxa"/>
          </w:tcPr>
          <w:p w:rsidR="00322549" w:rsidRDefault="005420EA" w:rsidP="00F23355">
            <w:pPr>
              <w:pStyle w:val="pqiTabBody"/>
            </w:pPr>
            <w:r>
              <w:t>Tak</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Tak</w:t>
            </w:r>
          </w:p>
        </w:tc>
      </w:tr>
      <w:tr w:rsidR="00322549" w:rsidTr="00322549">
        <w:tc>
          <w:tcPr>
            <w:tcW w:w="804" w:type="dxa"/>
          </w:tcPr>
          <w:p w:rsidR="00322549" w:rsidRPr="00260C82" w:rsidRDefault="002948B1" w:rsidP="002948B1">
            <w:pPr>
              <w:pStyle w:val="pqiTabBody"/>
            </w:pPr>
            <w:r>
              <w:t>IE881</w:t>
            </w:r>
          </w:p>
        </w:tc>
        <w:tc>
          <w:tcPr>
            <w:tcW w:w="2403" w:type="dxa"/>
          </w:tcPr>
          <w:p w:rsidR="00322549" w:rsidRDefault="00322549" w:rsidP="00F23355">
            <w:pPr>
              <w:pStyle w:val="pqiTabBody"/>
            </w:pPr>
            <w:r>
              <w:t>Nie</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Tak</w:t>
            </w:r>
          </w:p>
        </w:tc>
      </w:tr>
      <w:tr w:rsidR="00322549" w:rsidTr="00322549">
        <w:tc>
          <w:tcPr>
            <w:tcW w:w="804" w:type="dxa"/>
          </w:tcPr>
          <w:p w:rsidR="00322549" w:rsidRDefault="00322549" w:rsidP="00F23355">
            <w:pPr>
              <w:pStyle w:val="pqiTabBody"/>
            </w:pPr>
            <w:r>
              <w:t>PZ</w:t>
            </w:r>
          </w:p>
        </w:tc>
        <w:tc>
          <w:tcPr>
            <w:tcW w:w="2403" w:type="dxa"/>
          </w:tcPr>
          <w:p w:rsidR="00322549" w:rsidRDefault="00322549" w:rsidP="00F23355">
            <w:pPr>
              <w:pStyle w:val="pqiTabBody"/>
            </w:pPr>
            <w:r>
              <w:t>Nie</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Tak</w:t>
            </w:r>
          </w:p>
        </w:tc>
      </w:tr>
    </w:tbl>
    <w:p w:rsidR="00C11AAF" w:rsidRDefault="00C11AAF" w:rsidP="00C11AAF">
      <w:pPr>
        <w:sectPr w:rsidR="00C11AAF" w:rsidSect="00F23355">
          <w:headerReference w:type="default" r:id="rId8"/>
          <w:footerReference w:type="even" r:id="rId9"/>
          <w:footerReference w:type="default" r:id="rId10"/>
          <w:pgSz w:w="11906" w:h="16838" w:code="9"/>
          <w:pgMar w:top="1474" w:right="1134" w:bottom="1814" w:left="1247" w:header="567" w:footer="283" w:gutter="0"/>
          <w:cols w:space="708"/>
          <w:docGrid w:linePitch="360"/>
        </w:sectPr>
      </w:pPr>
    </w:p>
    <w:p w:rsidR="00C11AAF" w:rsidRDefault="00C11AAF" w:rsidP="00C11AAF">
      <w:pPr>
        <w:pStyle w:val="pqiChpHeadNum2"/>
      </w:pPr>
      <w:bookmarkStart w:id="105" w:name="_Toc379453948"/>
      <w:bookmarkStart w:id="106" w:name="_Toc29984699"/>
      <w:r>
        <w:t>Standardowy nagłówek komunikatu</w:t>
      </w:r>
      <w:bookmarkEnd w:id="105"/>
      <w:bookmarkEnd w:id="106"/>
    </w:p>
    <w:p w:rsidR="00C11AAF" w:rsidRPr="00B57B21" w:rsidRDefault="00C11AAF" w:rsidP="00C11AAF">
      <w:pPr>
        <w:pStyle w:val="pqiText"/>
      </w:pPr>
      <w:r>
        <w:t xml:space="preserve">Każdy wyspecyfikowany komunikat zawiera w swej strukturze zdefiniowany poniżej nagłówek. </w:t>
      </w:r>
    </w:p>
    <w:p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rsidTr="00F23355">
        <w:trPr>
          <w:tblHeader/>
        </w:trPr>
        <w:tc>
          <w:tcPr>
            <w:tcW w:w="460" w:type="dxa"/>
            <w:shd w:val="clear" w:color="auto" w:fill="F3F3F3"/>
            <w:vAlign w:val="center"/>
          </w:tcPr>
          <w:p w:rsidR="00C11AAF" w:rsidRPr="009079F8" w:rsidRDefault="00C11AAF" w:rsidP="00F23355">
            <w:pPr>
              <w:pStyle w:val="pqiTabBody"/>
            </w:pPr>
            <w:r w:rsidRPr="009079F8">
              <w:t>A</w:t>
            </w:r>
          </w:p>
        </w:tc>
        <w:tc>
          <w:tcPr>
            <w:tcW w:w="376" w:type="dxa"/>
            <w:shd w:val="clear" w:color="auto" w:fill="F3F3F3"/>
            <w:vAlign w:val="center"/>
          </w:tcPr>
          <w:p w:rsidR="00C11AAF" w:rsidRPr="009079F8" w:rsidRDefault="00C11AAF" w:rsidP="00F23355">
            <w:pPr>
              <w:pStyle w:val="pqiTabBody"/>
            </w:pPr>
            <w:r w:rsidRPr="009079F8">
              <w:t>B</w:t>
            </w:r>
          </w:p>
        </w:tc>
        <w:tc>
          <w:tcPr>
            <w:tcW w:w="3532" w:type="dxa"/>
            <w:shd w:val="clear" w:color="auto" w:fill="F3F3F3"/>
            <w:vAlign w:val="center"/>
          </w:tcPr>
          <w:p w:rsidR="00C11AAF" w:rsidRPr="009079F8" w:rsidRDefault="00C11AAF" w:rsidP="00F23355">
            <w:pPr>
              <w:pStyle w:val="pqiTabBody"/>
            </w:pPr>
            <w:r w:rsidRPr="009079F8">
              <w:t>C</w:t>
            </w:r>
          </w:p>
        </w:tc>
        <w:tc>
          <w:tcPr>
            <w:tcW w:w="421" w:type="dxa"/>
            <w:shd w:val="clear" w:color="auto" w:fill="F3F3F3"/>
            <w:vAlign w:val="center"/>
          </w:tcPr>
          <w:p w:rsidR="00C11AAF" w:rsidRPr="009079F8" w:rsidRDefault="00C11AAF" w:rsidP="00F23355">
            <w:pPr>
              <w:pStyle w:val="pqiTabBody"/>
            </w:pPr>
            <w:r w:rsidRPr="009079F8">
              <w:t>D</w:t>
            </w:r>
          </w:p>
        </w:tc>
        <w:tc>
          <w:tcPr>
            <w:tcW w:w="2687" w:type="dxa"/>
            <w:shd w:val="clear" w:color="auto" w:fill="F3F3F3"/>
            <w:vAlign w:val="center"/>
          </w:tcPr>
          <w:p w:rsidR="00C11AAF" w:rsidRPr="009079F8" w:rsidRDefault="00C11AAF" w:rsidP="00F23355">
            <w:pPr>
              <w:pStyle w:val="pqiTabBody"/>
            </w:pPr>
            <w:r w:rsidRPr="009079F8">
              <w:t>E</w:t>
            </w:r>
          </w:p>
        </w:tc>
        <w:tc>
          <w:tcPr>
            <w:tcW w:w="5308" w:type="dxa"/>
            <w:shd w:val="clear" w:color="auto" w:fill="F3F3F3"/>
            <w:vAlign w:val="center"/>
          </w:tcPr>
          <w:p w:rsidR="00C11AAF" w:rsidRPr="009079F8" w:rsidRDefault="00C11AAF" w:rsidP="00F23355">
            <w:pPr>
              <w:pStyle w:val="pqiTabBody"/>
            </w:pPr>
            <w:r w:rsidRPr="009079F8">
              <w:t>F</w:t>
            </w:r>
          </w:p>
        </w:tc>
        <w:tc>
          <w:tcPr>
            <w:tcW w:w="982" w:type="dxa"/>
            <w:shd w:val="clear" w:color="auto" w:fill="F3F3F3"/>
            <w:vAlign w:val="center"/>
          </w:tcPr>
          <w:p w:rsidR="00C11AAF" w:rsidRPr="009079F8" w:rsidRDefault="00C11AAF" w:rsidP="00F23355">
            <w:pPr>
              <w:pStyle w:val="pqiTabBody"/>
            </w:pPr>
            <w:r w:rsidRPr="009079F8">
              <w:t>G</w:t>
            </w:r>
          </w:p>
        </w:tc>
      </w:tr>
      <w:tr w:rsidR="00C11AAF" w:rsidRPr="009079F8" w:rsidTr="00F23355">
        <w:tc>
          <w:tcPr>
            <w:tcW w:w="836" w:type="dxa"/>
            <w:gridSpan w:val="2"/>
          </w:tcPr>
          <w:p w:rsidR="00C11AAF" w:rsidRPr="001B31DB" w:rsidRDefault="00C11AAF" w:rsidP="00F23355">
            <w:pPr>
              <w:pStyle w:val="pqiTabBody"/>
              <w:rPr>
                <w:b/>
                <w:i/>
              </w:rPr>
            </w:pPr>
            <w:r w:rsidRPr="001B31DB">
              <w:rPr>
                <w:b/>
              </w:rPr>
              <w:t>1</w:t>
            </w:r>
          </w:p>
        </w:tc>
        <w:tc>
          <w:tcPr>
            <w:tcW w:w="3532" w:type="dxa"/>
          </w:tcPr>
          <w:p w:rsidR="00C11AAF" w:rsidRDefault="00C11AAF" w:rsidP="00F23355">
            <w:pPr>
              <w:pStyle w:val="pqiTabBody"/>
              <w:rPr>
                <w:b/>
              </w:rPr>
            </w:pPr>
            <w:r w:rsidRPr="002854B5">
              <w:rPr>
                <w:b/>
              </w:rPr>
              <w:t>Standardowy nagłówek komunikatu</w:t>
            </w:r>
            <w:r>
              <w:rPr>
                <w:b/>
              </w:rPr>
              <w:t xml:space="preserve"> (NAGŁÓWEK)</w:t>
            </w:r>
          </w:p>
          <w:p w:rsidR="00C11AAF" w:rsidRPr="002854B5" w:rsidRDefault="00C11AAF" w:rsidP="00F23355">
            <w:pPr>
              <w:pStyle w:val="pqiTabBody"/>
              <w:rPr>
                <w:b/>
              </w:rPr>
            </w:pPr>
            <w:r>
              <w:rPr>
                <w:rFonts w:ascii="Courier New" w:hAnsi="Courier New" w:cs="Courier New"/>
                <w:noProof/>
                <w:color w:val="0000FF"/>
              </w:rPr>
              <w:t>Header</w:t>
            </w:r>
          </w:p>
        </w:tc>
        <w:tc>
          <w:tcPr>
            <w:tcW w:w="421" w:type="dxa"/>
          </w:tcPr>
          <w:p w:rsidR="00C11AAF" w:rsidRPr="009079F8" w:rsidRDefault="00C11AAF" w:rsidP="00F23355">
            <w:pPr>
              <w:pStyle w:val="pqiTabBody"/>
            </w:pPr>
            <w:r>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r>
              <w:t>1x</w:t>
            </w:r>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sidRPr="009079F8">
              <w:rPr>
                <w:i/>
              </w:rPr>
              <w:t>a</w:t>
            </w:r>
          </w:p>
        </w:tc>
        <w:tc>
          <w:tcPr>
            <w:tcW w:w="3532" w:type="dxa"/>
          </w:tcPr>
          <w:p w:rsidR="00C11AAF" w:rsidRDefault="00C11AAF" w:rsidP="00F23355">
            <w:pPr>
              <w:pStyle w:val="pqiTabBody"/>
            </w:pPr>
            <w:r>
              <w:t>Nadawca</w:t>
            </w:r>
          </w:p>
          <w:p w:rsidR="00C11AAF" w:rsidRPr="009079F8" w:rsidRDefault="00C11AAF" w:rsidP="00F23355">
            <w:pPr>
              <w:pStyle w:val="pqiTabBody"/>
            </w:pPr>
            <w:r>
              <w:rPr>
                <w:rFonts w:ascii="Courier New" w:hAnsi="Courier New" w:cs="Courier New"/>
                <w:noProof/>
                <w:color w:val="0000FF"/>
              </w:rPr>
              <w:t>MessageSender</w:t>
            </w:r>
          </w:p>
        </w:tc>
        <w:tc>
          <w:tcPr>
            <w:tcW w:w="421" w:type="dxa"/>
          </w:tcPr>
          <w:p w:rsidR="00C11AAF" w:rsidRPr="009079F8" w:rsidRDefault="00C11AAF" w:rsidP="00F23355">
            <w:pPr>
              <w:pStyle w:val="pqiTabBody"/>
            </w:pPr>
            <w:r w:rsidRPr="009079F8">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r>
              <w:t>an..13</w:t>
            </w:r>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Pr>
                <w:i/>
              </w:rPr>
              <w:t>b</w:t>
            </w:r>
          </w:p>
        </w:tc>
        <w:tc>
          <w:tcPr>
            <w:tcW w:w="3532" w:type="dxa"/>
          </w:tcPr>
          <w:p w:rsidR="00C11AAF" w:rsidRDefault="00C11AAF" w:rsidP="00F23355">
            <w:pPr>
              <w:pStyle w:val="pqiTabBody"/>
            </w:pPr>
            <w:r>
              <w:t>Odbiorca</w:t>
            </w:r>
          </w:p>
          <w:p w:rsidR="00C11AAF" w:rsidRPr="009079F8" w:rsidRDefault="00C11AAF" w:rsidP="00F23355">
            <w:pPr>
              <w:pStyle w:val="pqiTabBody"/>
            </w:pPr>
            <w:r>
              <w:rPr>
                <w:rFonts w:ascii="Courier New" w:hAnsi="Courier New" w:cs="Courier New"/>
                <w:noProof/>
                <w:color w:val="0000FF"/>
              </w:rPr>
              <w:t>MessageRecipient</w:t>
            </w:r>
          </w:p>
        </w:tc>
        <w:tc>
          <w:tcPr>
            <w:tcW w:w="421" w:type="dxa"/>
          </w:tcPr>
          <w:p w:rsidR="00C11AAF" w:rsidRPr="009079F8" w:rsidRDefault="00C11AAF" w:rsidP="00F23355">
            <w:pPr>
              <w:pStyle w:val="pqiTabBody"/>
            </w:pPr>
            <w:r>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r>
              <w:t>an..13</w:t>
            </w:r>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Pr>
                <w:i/>
              </w:rPr>
              <w:t>c</w:t>
            </w:r>
          </w:p>
        </w:tc>
        <w:tc>
          <w:tcPr>
            <w:tcW w:w="3532" w:type="dxa"/>
          </w:tcPr>
          <w:p w:rsidR="00C11AAF" w:rsidRDefault="00C11AAF" w:rsidP="00F23355">
            <w:pPr>
              <w:pStyle w:val="pqiTabBody"/>
            </w:pPr>
            <w:r>
              <w:t>Data przygotowania</w:t>
            </w:r>
          </w:p>
          <w:p w:rsidR="00C11AAF" w:rsidRPr="009079F8" w:rsidRDefault="00C11AAF" w:rsidP="00F23355">
            <w:pPr>
              <w:pStyle w:val="pqiTabBody"/>
            </w:pPr>
            <w:r>
              <w:rPr>
                <w:rFonts w:ascii="Courier New" w:hAnsi="Courier New" w:cs="Courier New"/>
                <w:noProof/>
                <w:color w:val="0000FF"/>
              </w:rPr>
              <w:t>DateOfPreparation</w:t>
            </w:r>
          </w:p>
        </w:tc>
        <w:tc>
          <w:tcPr>
            <w:tcW w:w="421" w:type="dxa"/>
          </w:tcPr>
          <w:p w:rsidR="00C11AAF" w:rsidRPr="009079F8" w:rsidRDefault="00C11AAF" w:rsidP="00F23355">
            <w:pPr>
              <w:pStyle w:val="pqiTabBody"/>
            </w:pPr>
            <w:r w:rsidRPr="009079F8">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r>
              <w:t>date</w:t>
            </w:r>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Pr>
                <w:i/>
              </w:rPr>
              <w:t>d</w:t>
            </w:r>
          </w:p>
        </w:tc>
        <w:tc>
          <w:tcPr>
            <w:tcW w:w="3532" w:type="dxa"/>
          </w:tcPr>
          <w:p w:rsidR="00C11AAF" w:rsidRDefault="00C11AAF" w:rsidP="00F23355">
            <w:pPr>
              <w:pStyle w:val="pqiTabBody"/>
            </w:pPr>
            <w:r>
              <w:t>Czas przygotowania</w:t>
            </w:r>
          </w:p>
          <w:p w:rsidR="00C11AAF" w:rsidRPr="009079F8" w:rsidRDefault="00C11AAF" w:rsidP="00F23355">
            <w:pPr>
              <w:pStyle w:val="pqiTabBody"/>
            </w:pPr>
            <w:r>
              <w:rPr>
                <w:rFonts w:ascii="Courier New" w:hAnsi="Courier New" w:cs="Courier New"/>
                <w:noProof/>
                <w:color w:val="0000FF"/>
              </w:rPr>
              <w:t>TimeOfPreparation</w:t>
            </w:r>
          </w:p>
        </w:tc>
        <w:tc>
          <w:tcPr>
            <w:tcW w:w="421" w:type="dxa"/>
          </w:tcPr>
          <w:p w:rsidR="00C11AAF" w:rsidRPr="009079F8" w:rsidRDefault="00C11AAF" w:rsidP="00F23355">
            <w:pPr>
              <w:pStyle w:val="pqiTabBody"/>
            </w:pPr>
            <w:r w:rsidRPr="009079F8">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r>
              <w:t>time</w:t>
            </w:r>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Pr>
                <w:i/>
              </w:rPr>
              <w:t>e</w:t>
            </w:r>
          </w:p>
        </w:tc>
        <w:tc>
          <w:tcPr>
            <w:tcW w:w="3532" w:type="dxa"/>
          </w:tcPr>
          <w:p w:rsidR="00C11AAF" w:rsidRDefault="00C11AAF" w:rsidP="00F23355">
            <w:pPr>
              <w:pStyle w:val="pqiTabBody"/>
            </w:pPr>
            <w:r>
              <w:t>Identyfikator wiadomości</w:t>
            </w:r>
          </w:p>
          <w:p w:rsidR="00C11AAF" w:rsidRPr="009079F8" w:rsidRDefault="00C11AAF" w:rsidP="00F23355">
            <w:pPr>
              <w:pStyle w:val="pqiTabBody"/>
            </w:pPr>
            <w:r>
              <w:rPr>
                <w:rFonts w:ascii="Courier New" w:hAnsi="Courier New" w:cs="Courier New"/>
                <w:noProof/>
                <w:color w:val="0000FF"/>
              </w:rPr>
              <w:t>MessageIdentifier</w:t>
            </w:r>
          </w:p>
        </w:tc>
        <w:tc>
          <w:tcPr>
            <w:tcW w:w="421" w:type="dxa"/>
          </w:tcPr>
          <w:p w:rsidR="00C11AAF" w:rsidRPr="009079F8" w:rsidRDefault="00C11AAF" w:rsidP="00F23355">
            <w:pPr>
              <w:pStyle w:val="pqiTabBody"/>
            </w:pPr>
            <w:r w:rsidRPr="009079F8">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r>
              <w:t>Wartość unikalna dla nadawcy.</w:t>
            </w:r>
          </w:p>
        </w:tc>
        <w:tc>
          <w:tcPr>
            <w:tcW w:w="982" w:type="dxa"/>
          </w:tcPr>
          <w:p w:rsidR="00C11AAF" w:rsidRPr="009079F8" w:rsidRDefault="00C11AAF" w:rsidP="00F23355">
            <w:pPr>
              <w:pStyle w:val="pqiTabBody"/>
            </w:pPr>
            <w:r>
              <w:t>an..44</w:t>
            </w:r>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Pr>
                <w:i/>
              </w:rPr>
              <w:t>f</w:t>
            </w:r>
          </w:p>
        </w:tc>
        <w:tc>
          <w:tcPr>
            <w:tcW w:w="3532" w:type="dxa"/>
          </w:tcPr>
          <w:p w:rsidR="00C11AAF" w:rsidRDefault="00C11AAF" w:rsidP="00F23355">
            <w:pPr>
              <w:pStyle w:val="pqiTabBody"/>
            </w:pPr>
            <w:r>
              <w:t>Identyfikator korelacji</w:t>
            </w:r>
          </w:p>
          <w:p w:rsidR="00C11AAF" w:rsidRPr="009079F8" w:rsidRDefault="00C11AAF" w:rsidP="00F23355">
            <w:pPr>
              <w:pStyle w:val="pqiTabBody"/>
            </w:pPr>
            <w:r>
              <w:rPr>
                <w:rFonts w:ascii="Courier New" w:hAnsi="Courier New" w:cs="Courier New"/>
                <w:noProof/>
                <w:color w:val="0000FF"/>
              </w:rPr>
              <w:t>CorrelationIdentifier</w:t>
            </w:r>
          </w:p>
        </w:tc>
        <w:tc>
          <w:tcPr>
            <w:tcW w:w="421" w:type="dxa"/>
          </w:tcPr>
          <w:p w:rsidR="00C11AAF" w:rsidRPr="009079F8" w:rsidRDefault="00C11AAF" w:rsidP="00F23355">
            <w:pPr>
              <w:pStyle w:val="pqiTabBody"/>
            </w:pPr>
            <w:r>
              <w:t>D</w:t>
            </w:r>
          </w:p>
        </w:tc>
        <w:tc>
          <w:tcPr>
            <w:tcW w:w="2687" w:type="dxa"/>
          </w:tcPr>
          <w:p w:rsidR="00C11AAF" w:rsidRDefault="00C11AAF" w:rsidP="00F23355">
            <w:pPr>
              <w:pStyle w:val="pqiTabBody"/>
            </w:pPr>
            <w:r>
              <w:t>„R” jeśli komunikat</w:t>
            </w:r>
          </w:p>
          <w:p w:rsidR="00C11AAF" w:rsidRDefault="00C11AAF" w:rsidP="00F23355">
            <w:pPr>
              <w:pStyle w:val="pqiTabBody"/>
            </w:pPr>
            <w:r>
              <w:t>- PL704,</w:t>
            </w:r>
          </w:p>
          <w:p w:rsidR="00C11AAF" w:rsidRDefault="00C11AAF" w:rsidP="00F23355">
            <w:pPr>
              <w:pStyle w:val="pqiTabBody"/>
            </w:pPr>
            <w:r>
              <w:t>- PL733,</w:t>
            </w:r>
          </w:p>
          <w:p w:rsidR="00C11AAF" w:rsidRDefault="00C11AAF" w:rsidP="00F23355">
            <w:pPr>
              <w:pStyle w:val="pqiTabBody"/>
            </w:pPr>
            <w:r>
              <w:t xml:space="preserve">- PL716 otrzymany przez wysyłającego w odpowiedzi na PL812, PL814, PL815 </w:t>
            </w:r>
            <w:r w:rsidR="003256EC">
              <w:br/>
            </w:r>
            <w:r>
              <w:t>i PL825,</w:t>
            </w:r>
          </w:p>
          <w:p w:rsidR="00C11AAF" w:rsidRDefault="00C11AAF" w:rsidP="00F23355">
            <w:pPr>
              <w:pStyle w:val="pqiTabBody"/>
            </w:pPr>
            <w:r>
              <w:t>- IE801 otrzymany przez wysyłającego w odpowiedzi na PL815 i PL825,</w:t>
            </w:r>
          </w:p>
          <w:p w:rsidR="00C11AAF" w:rsidRDefault="00C11AAF" w:rsidP="00F23355">
            <w:pPr>
              <w:pStyle w:val="pqiTabBody"/>
            </w:pPr>
            <w:r>
              <w:t>- IE803 otrzymany przez wysyłającego w odpowiedzi na PL825,</w:t>
            </w:r>
          </w:p>
          <w:p w:rsidR="00C11AAF" w:rsidRDefault="00C11AAF" w:rsidP="00F23355">
            <w:pPr>
              <w:pStyle w:val="pqiTabBody"/>
            </w:pPr>
            <w:r>
              <w:t>- PL809 otrzymany przez wysyłającego w odpowiedzi na PL809,</w:t>
            </w:r>
          </w:p>
          <w:p w:rsidR="00C11AAF" w:rsidRDefault="00C11AAF" w:rsidP="00F23355">
            <w:pPr>
              <w:pStyle w:val="pqiTabBody"/>
            </w:pPr>
            <w:r>
              <w:t>- IE810 otrzymany przez wysyłającego w odpowiedzi na IE810,</w:t>
            </w:r>
          </w:p>
          <w:p w:rsidR="00C11AAF" w:rsidRDefault="00C11AAF" w:rsidP="00F23355">
            <w:pPr>
              <w:pStyle w:val="pqiTabBody"/>
            </w:pPr>
            <w:r>
              <w:t>- IE813 otrzymany przez wysyłającego w odpowiedzi na IE813,</w:t>
            </w:r>
          </w:p>
          <w:p w:rsidR="00C11AAF" w:rsidRDefault="00C11AAF" w:rsidP="00F23355">
            <w:pPr>
              <w:pStyle w:val="pqiTabBody"/>
            </w:pPr>
            <w:r>
              <w:t>- IE818 otrzymany przez odbiorcę w odpowiedzi na IE818,</w:t>
            </w:r>
          </w:p>
          <w:p w:rsidR="00C11AAF" w:rsidRDefault="00C11AAF" w:rsidP="00F23355">
            <w:pPr>
              <w:pStyle w:val="pqiTabBody"/>
            </w:pPr>
            <w:r>
              <w:t>- IE819 otrzymany przez odbiorcę w odpowiedzi na IE819,</w:t>
            </w:r>
          </w:p>
          <w:p w:rsidR="00C11AAF" w:rsidRDefault="00C11AAF" w:rsidP="00F23355">
            <w:pPr>
              <w:pStyle w:val="pqiTabBody"/>
            </w:pPr>
            <w:r>
              <w:t>- IE839 otrzymany przez wysyłającego w odpowiedzi na PL815.</w:t>
            </w:r>
          </w:p>
          <w:p w:rsidR="00C11AAF" w:rsidRPr="009079F8" w:rsidRDefault="00C11AAF" w:rsidP="00F23355">
            <w:pPr>
              <w:pStyle w:val="pqiTabBody"/>
            </w:pPr>
            <w:r>
              <w:t>W przeciwnym razie – brak</w:t>
            </w: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r>
              <w:t>an..44</w:t>
            </w:r>
          </w:p>
        </w:tc>
      </w:tr>
    </w:tbl>
    <w:p w:rsidR="00C11AAF" w:rsidRDefault="00C11AAF" w:rsidP="00C11AAF">
      <w:pPr>
        <w:pStyle w:val="pqiText"/>
      </w:pPr>
      <w:r w:rsidRPr="0026154D">
        <w:t xml:space="preserve">W przypadku gdy wysyłającym lub odbierającym jest aplikacja EMCS to pola MessageSender i MessageRecipient zawierają adres aplikacji EMCS </w:t>
      </w:r>
      <w:r>
        <w:t>PL 2 –</w:t>
      </w:r>
      <w:r w:rsidRPr="0026154D">
        <w:t>NDEA.</w:t>
      </w:r>
      <w:r>
        <w:t>PL.</w:t>
      </w:r>
    </w:p>
    <w:p w:rsidR="00C11AAF" w:rsidRDefault="00C11AAF" w:rsidP="00C11AAF">
      <w:pPr>
        <w:pStyle w:val="pqiText"/>
      </w:pPr>
      <w:r>
        <w:t xml:space="preserve">W przypadku gdy </w:t>
      </w:r>
      <w:r w:rsidRPr="0026154D">
        <w:t xml:space="preserve">wysyłającym lub odbierającym jest </w:t>
      </w:r>
      <w:r>
        <w:t xml:space="preserve">podmiot gospodarczy będący składem podatkowym, zarejestrowanym wysyłającym, zarejestrowanym odbierającym lub zarejestrowanym jednorazowym odbierającym to pola </w:t>
      </w:r>
      <w:r w:rsidRPr="0026154D">
        <w:t>MessageSender i MessageRecipient</w:t>
      </w:r>
      <w:r>
        <w:t xml:space="preserve"> zawierają numer akcyzowy podmiotu. W przypadku gdy </w:t>
      </w:r>
      <w:r w:rsidRPr="0026154D">
        <w:t>wysyłającym lub odbierającym jest</w:t>
      </w:r>
      <w:r>
        <w:t xml:space="preserve"> odbiorca zwolniony to pole </w:t>
      </w:r>
      <w:r w:rsidRPr="0026154D">
        <w:t>MessageSender</w:t>
      </w:r>
      <w:r>
        <w:t xml:space="preserve"> zawiera nazwę odbiorcy zwolnionego.</w:t>
      </w:r>
    </w:p>
    <w:p w:rsidR="00C11AAF" w:rsidRDefault="00C11AAF" w:rsidP="00C11AAF">
      <w:pPr>
        <w:pStyle w:val="pqiChpHeadNum2"/>
      </w:pPr>
      <w:bookmarkStart w:id="107" w:name="_Toc379453949"/>
      <w:bookmarkStart w:id="108" w:name="_Toc29984700"/>
      <w:r>
        <w:t>PL000 – Komunikat testowy</w:t>
      </w:r>
      <w:bookmarkEnd w:id="107"/>
      <w:bookmarkEnd w:id="108"/>
    </w:p>
    <w:p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rsidTr="00F23355">
        <w:trPr>
          <w:cantSplit/>
          <w:tblHeader/>
        </w:trPr>
        <w:tc>
          <w:tcPr>
            <w:tcW w:w="441" w:type="dxa"/>
            <w:shd w:val="clear" w:color="auto" w:fill="F3F3F3"/>
            <w:vAlign w:val="center"/>
          </w:tcPr>
          <w:p w:rsidR="00C11AAF" w:rsidRPr="009079F8" w:rsidRDefault="00C11AAF" w:rsidP="00F23355">
            <w:pPr>
              <w:pStyle w:val="pqiTabBody"/>
            </w:pPr>
            <w:r>
              <w:br w:type="page"/>
            </w:r>
            <w:r>
              <w:br w:type="page"/>
            </w:r>
            <w:r w:rsidRPr="009079F8">
              <w:t>A</w:t>
            </w:r>
          </w:p>
        </w:tc>
        <w:tc>
          <w:tcPr>
            <w:tcW w:w="372" w:type="dxa"/>
            <w:shd w:val="clear" w:color="auto" w:fill="F3F3F3"/>
            <w:vAlign w:val="center"/>
          </w:tcPr>
          <w:p w:rsidR="00C11AAF" w:rsidRPr="009079F8" w:rsidRDefault="00C11AAF" w:rsidP="00F23355">
            <w:pPr>
              <w:pStyle w:val="pqiTabBody"/>
            </w:pPr>
            <w:r w:rsidRPr="009079F8">
              <w:t>B</w:t>
            </w:r>
          </w:p>
        </w:tc>
        <w:tc>
          <w:tcPr>
            <w:tcW w:w="4730" w:type="dxa"/>
            <w:shd w:val="clear" w:color="auto" w:fill="F3F3F3"/>
            <w:vAlign w:val="center"/>
          </w:tcPr>
          <w:p w:rsidR="00C11AAF" w:rsidRPr="009079F8" w:rsidRDefault="00C11AAF" w:rsidP="00F23355">
            <w:pPr>
              <w:pStyle w:val="pqiTabBody"/>
            </w:pPr>
            <w:r w:rsidRPr="009079F8">
              <w:t>C</w:t>
            </w:r>
          </w:p>
        </w:tc>
        <w:tc>
          <w:tcPr>
            <w:tcW w:w="410" w:type="dxa"/>
            <w:shd w:val="clear" w:color="auto" w:fill="F3F3F3"/>
            <w:vAlign w:val="center"/>
          </w:tcPr>
          <w:p w:rsidR="00C11AAF" w:rsidRPr="009079F8" w:rsidRDefault="00C11AAF" w:rsidP="00F23355">
            <w:pPr>
              <w:pStyle w:val="pqiTabBody"/>
            </w:pPr>
            <w:r w:rsidRPr="009079F8">
              <w:t>D</w:t>
            </w:r>
          </w:p>
        </w:tc>
        <w:tc>
          <w:tcPr>
            <w:tcW w:w="2356" w:type="dxa"/>
            <w:shd w:val="clear" w:color="auto" w:fill="F3F3F3"/>
            <w:vAlign w:val="center"/>
          </w:tcPr>
          <w:p w:rsidR="00C11AAF" w:rsidRPr="009079F8" w:rsidRDefault="00C11AAF" w:rsidP="00F23355">
            <w:pPr>
              <w:pStyle w:val="pqiTabBody"/>
            </w:pPr>
            <w:r w:rsidRPr="009079F8">
              <w:t>E</w:t>
            </w:r>
          </w:p>
        </w:tc>
        <w:tc>
          <w:tcPr>
            <w:tcW w:w="4566" w:type="dxa"/>
            <w:shd w:val="clear" w:color="auto" w:fill="F3F3F3"/>
            <w:vAlign w:val="center"/>
          </w:tcPr>
          <w:p w:rsidR="00C11AAF" w:rsidRPr="009079F8" w:rsidRDefault="00C11AAF" w:rsidP="00F23355">
            <w:pPr>
              <w:pStyle w:val="pqiTabBody"/>
            </w:pPr>
            <w:r w:rsidRPr="009079F8">
              <w:t>F</w:t>
            </w:r>
          </w:p>
        </w:tc>
        <w:tc>
          <w:tcPr>
            <w:tcW w:w="891" w:type="dxa"/>
            <w:shd w:val="clear" w:color="auto" w:fill="F3F3F3"/>
            <w:vAlign w:val="center"/>
          </w:tcPr>
          <w:p w:rsidR="00C11AAF" w:rsidRPr="009079F8" w:rsidRDefault="00C11AAF" w:rsidP="00F23355">
            <w:pPr>
              <w:pStyle w:val="pqiTabBody"/>
            </w:pPr>
            <w:r w:rsidRPr="009079F8">
              <w:t>G</w:t>
            </w:r>
          </w:p>
        </w:tc>
      </w:tr>
      <w:tr w:rsidR="00C11AAF" w:rsidRPr="002854B5" w:rsidTr="00F23355">
        <w:trPr>
          <w:cantSplit/>
        </w:trPr>
        <w:tc>
          <w:tcPr>
            <w:tcW w:w="13766" w:type="dxa"/>
            <w:gridSpan w:val="7"/>
          </w:tcPr>
          <w:p w:rsidR="00C11AAF" w:rsidRPr="002854B5" w:rsidRDefault="00C11AAF" w:rsidP="00F23355">
            <w:pPr>
              <w:pStyle w:val="pqiTabHead"/>
            </w:pPr>
            <w:r>
              <w:t>PL0</w:t>
            </w:r>
            <w:r w:rsidRPr="002854B5">
              <w:t>0</w:t>
            </w:r>
            <w:r>
              <w:t>0</w:t>
            </w:r>
            <w:r w:rsidRPr="002854B5">
              <w:t xml:space="preserve"> – </w:t>
            </w:r>
            <w:r>
              <w:t>PL_TST</w:t>
            </w:r>
            <w:r w:rsidRPr="00DA43C8">
              <w:t>_SUB</w:t>
            </w:r>
            <w:r>
              <w:t xml:space="preserve"> –</w:t>
            </w:r>
            <w:r w:rsidRPr="002854B5">
              <w:t xml:space="preserve"> </w:t>
            </w:r>
            <w:r>
              <w:t>Komunikat testowy</w:t>
            </w:r>
            <w:r w:rsidRPr="002854B5">
              <w:t>.</w:t>
            </w:r>
          </w:p>
        </w:tc>
      </w:tr>
      <w:tr w:rsidR="00C11AAF" w:rsidRPr="009079F8" w:rsidTr="00F23355">
        <w:trPr>
          <w:cantSplit/>
        </w:trPr>
        <w:tc>
          <w:tcPr>
            <w:tcW w:w="813" w:type="dxa"/>
            <w:gridSpan w:val="2"/>
          </w:tcPr>
          <w:p w:rsidR="00C11AAF" w:rsidRPr="002854B5" w:rsidRDefault="00C11AAF" w:rsidP="003B2518">
            <w:pPr>
              <w:pStyle w:val="pqiTabBody"/>
              <w:numPr>
                <w:ilvl w:val="0"/>
                <w:numId w:val="54"/>
              </w:numPr>
              <w:rPr>
                <w:b/>
                <w:i/>
              </w:rPr>
            </w:pPr>
          </w:p>
        </w:tc>
        <w:tc>
          <w:tcPr>
            <w:tcW w:w="4730"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/Header</w:t>
            </w:r>
          </w:p>
        </w:tc>
        <w:tc>
          <w:tcPr>
            <w:tcW w:w="410" w:type="dxa"/>
          </w:tcPr>
          <w:p w:rsidR="00C11AAF" w:rsidRPr="00536B91" w:rsidRDefault="00C11AAF" w:rsidP="00F23355">
            <w:pPr>
              <w:pStyle w:val="pqiTabBody"/>
              <w:rPr>
                <w:b/>
              </w:rPr>
            </w:pPr>
            <w:r w:rsidRPr="00536B91">
              <w:rPr>
                <w:b/>
              </w:rPr>
              <w:t>R</w:t>
            </w:r>
          </w:p>
        </w:tc>
        <w:tc>
          <w:tcPr>
            <w:tcW w:w="2356" w:type="dxa"/>
          </w:tcPr>
          <w:p w:rsidR="00C11AAF" w:rsidRPr="00536B91" w:rsidRDefault="00C11AAF" w:rsidP="00F23355">
            <w:pPr>
              <w:pStyle w:val="pqiTabBody"/>
              <w:rPr>
                <w:b/>
              </w:rPr>
            </w:pPr>
          </w:p>
        </w:tc>
        <w:tc>
          <w:tcPr>
            <w:tcW w:w="4566"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813" w:type="dxa"/>
            <w:gridSpan w:val="2"/>
          </w:tcPr>
          <w:p w:rsidR="00C11AAF" w:rsidRPr="002854B5" w:rsidRDefault="00C11AAF" w:rsidP="003B2518">
            <w:pPr>
              <w:pStyle w:val="pqiTabBody"/>
              <w:numPr>
                <w:ilvl w:val="0"/>
                <w:numId w:val="54"/>
              </w:numPr>
              <w:rPr>
                <w:b/>
                <w:i/>
              </w:rPr>
            </w:pPr>
          </w:p>
        </w:tc>
        <w:tc>
          <w:tcPr>
            <w:tcW w:w="4730" w:type="dxa"/>
          </w:tcPr>
          <w:p w:rsidR="00C11AAF" w:rsidRPr="000F7B4C" w:rsidRDefault="00C11AAF" w:rsidP="00F23355">
            <w:pPr>
              <w:pStyle w:val="pqiTabBody"/>
              <w:rPr>
                <w:b/>
              </w:rPr>
            </w:pPr>
            <w:r>
              <w:rPr>
                <w:b/>
              </w:rPr>
              <w:t>Element testowy</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r>
              <w:rPr>
                <w:rFonts w:ascii="Courier New" w:hAnsi="Courier New"/>
                <w:color w:val="0000FF"/>
              </w:rPr>
              <w:t>TestMessage</w:t>
            </w:r>
          </w:p>
        </w:tc>
        <w:tc>
          <w:tcPr>
            <w:tcW w:w="410" w:type="dxa"/>
          </w:tcPr>
          <w:p w:rsidR="00C11AAF" w:rsidRPr="00536B91" w:rsidRDefault="00C11AAF" w:rsidP="00F23355">
            <w:pPr>
              <w:pStyle w:val="pqiTabBody"/>
              <w:rPr>
                <w:b/>
              </w:rPr>
            </w:pPr>
            <w:r w:rsidRPr="00536B91">
              <w:rPr>
                <w:b/>
              </w:rPr>
              <w:t>R</w:t>
            </w:r>
          </w:p>
        </w:tc>
        <w:tc>
          <w:tcPr>
            <w:tcW w:w="2356" w:type="dxa"/>
          </w:tcPr>
          <w:p w:rsidR="00C11AAF" w:rsidRPr="00536B91" w:rsidRDefault="00C11AAF" w:rsidP="00F23355">
            <w:pPr>
              <w:pStyle w:val="pqiTabBody"/>
              <w:rPr>
                <w:b/>
              </w:rPr>
            </w:pPr>
          </w:p>
        </w:tc>
        <w:tc>
          <w:tcPr>
            <w:tcW w:w="4566" w:type="dxa"/>
          </w:tcPr>
          <w:p w:rsidR="00C11AAF" w:rsidRPr="00536B91" w:rsidRDefault="00C11AAF" w:rsidP="00F23355">
            <w:pPr>
              <w:pStyle w:val="pqiTabBody"/>
              <w:rPr>
                <w:b/>
              </w:rPr>
            </w:pPr>
            <w:r>
              <w:rPr>
                <w:b/>
              </w:rPr>
              <w:t>Element zawierający tekst „Wiadomość testowa.”</w:t>
            </w:r>
          </w:p>
        </w:tc>
        <w:tc>
          <w:tcPr>
            <w:tcW w:w="891" w:type="dxa"/>
          </w:tcPr>
          <w:p w:rsidR="00C11AAF" w:rsidRPr="00536B91" w:rsidRDefault="00C11AAF" w:rsidP="00F23355">
            <w:pPr>
              <w:pStyle w:val="pqiTabBody"/>
              <w:rPr>
                <w:b/>
              </w:rPr>
            </w:pPr>
            <w:r w:rsidRPr="00536B91">
              <w:rPr>
                <w:b/>
              </w:rPr>
              <w:t>1x</w:t>
            </w:r>
          </w:p>
        </w:tc>
      </w:tr>
    </w:tbl>
    <w:p w:rsidR="00C11AAF" w:rsidRDefault="00C11AAF" w:rsidP="00C11AAF">
      <w:pPr>
        <w:pStyle w:val="pqiChpHeadNum2"/>
      </w:pPr>
      <w:bookmarkStart w:id="109" w:name="_Toc379453950"/>
      <w:bookmarkStart w:id="110" w:name="_Toc29984701"/>
      <w:r>
        <w:t xml:space="preserve">PL704 –  </w:t>
      </w:r>
      <w:r w:rsidRPr="00806D72">
        <w:t>Komunikat informujący o błędach walid</w:t>
      </w:r>
      <w:r>
        <w:t>acji np. przy raporcie odbioru.</w:t>
      </w:r>
      <w:bookmarkEnd w:id="109"/>
      <w:bookmarkEnd w:id="1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9"/>
        <w:gridCol w:w="362"/>
        <w:gridCol w:w="4682"/>
        <w:gridCol w:w="409"/>
        <w:gridCol w:w="3083"/>
        <w:gridCol w:w="3671"/>
        <w:gridCol w:w="891"/>
      </w:tblGrid>
      <w:tr w:rsidR="00C11AAF" w:rsidRPr="009079F8" w:rsidTr="00F23355">
        <w:trPr>
          <w:cantSplit/>
          <w:tblHeader/>
        </w:trPr>
        <w:tc>
          <w:tcPr>
            <w:tcW w:w="441" w:type="dxa"/>
            <w:shd w:val="clear" w:color="auto" w:fill="F3F3F3"/>
            <w:vAlign w:val="center"/>
          </w:tcPr>
          <w:p w:rsidR="00C11AAF" w:rsidRPr="009079F8" w:rsidRDefault="00C11AAF" w:rsidP="00F23355">
            <w:pPr>
              <w:pStyle w:val="pqiTabBody"/>
            </w:pPr>
            <w:r>
              <w:br w:type="page"/>
            </w:r>
            <w:r>
              <w:br w:type="page"/>
            </w:r>
            <w:r w:rsidRPr="009079F8">
              <w:t>A</w:t>
            </w:r>
          </w:p>
        </w:tc>
        <w:tc>
          <w:tcPr>
            <w:tcW w:w="372" w:type="dxa"/>
            <w:gridSpan w:val="2"/>
            <w:shd w:val="clear" w:color="auto" w:fill="F3F3F3"/>
            <w:vAlign w:val="center"/>
          </w:tcPr>
          <w:p w:rsidR="00C11AAF" w:rsidRPr="009079F8" w:rsidRDefault="00C11AAF" w:rsidP="00F23355">
            <w:pPr>
              <w:pStyle w:val="pqiTabBody"/>
            </w:pPr>
            <w:r w:rsidRPr="009079F8">
              <w:t>B</w:t>
            </w:r>
          </w:p>
        </w:tc>
        <w:tc>
          <w:tcPr>
            <w:tcW w:w="4730" w:type="dxa"/>
            <w:shd w:val="clear" w:color="auto" w:fill="F3F3F3"/>
            <w:vAlign w:val="center"/>
          </w:tcPr>
          <w:p w:rsidR="00C11AAF" w:rsidRPr="009079F8" w:rsidRDefault="00C11AAF" w:rsidP="00F23355">
            <w:pPr>
              <w:pStyle w:val="pqiTabBody"/>
            </w:pPr>
            <w:r w:rsidRPr="009079F8">
              <w:t>C</w:t>
            </w:r>
          </w:p>
        </w:tc>
        <w:tc>
          <w:tcPr>
            <w:tcW w:w="410" w:type="dxa"/>
            <w:shd w:val="clear" w:color="auto" w:fill="F3F3F3"/>
            <w:vAlign w:val="center"/>
          </w:tcPr>
          <w:p w:rsidR="00C11AAF" w:rsidRPr="009079F8" w:rsidRDefault="00C11AAF" w:rsidP="00F23355">
            <w:pPr>
              <w:pStyle w:val="pqiTabBody"/>
            </w:pPr>
            <w:r w:rsidRPr="009079F8">
              <w:t>D</w:t>
            </w:r>
          </w:p>
        </w:tc>
        <w:tc>
          <w:tcPr>
            <w:tcW w:w="3155" w:type="dxa"/>
            <w:shd w:val="clear" w:color="auto" w:fill="F3F3F3"/>
            <w:vAlign w:val="center"/>
          </w:tcPr>
          <w:p w:rsidR="00C11AAF" w:rsidRPr="009079F8" w:rsidRDefault="00C11AAF" w:rsidP="00F23355">
            <w:pPr>
              <w:pStyle w:val="pqiTabBody"/>
            </w:pPr>
            <w:r w:rsidRPr="009079F8">
              <w:t>E</w:t>
            </w:r>
          </w:p>
        </w:tc>
        <w:tc>
          <w:tcPr>
            <w:tcW w:w="3767" w:type="dxa"/>
            <w:shd w:val="clear" w:color="auto" w:fill="F3F3F3"/>
            <w:vAlign w:val="center"/>
          </w:tcPr>
          <w:p w:rsidR="00C11AAF" w:rsidRPr="009079F8" w:rsidRDefault="00C11AAF" w:rsidP="00F23355">
            <w:pPr>
              <w:pStyle w:val="pqiTabBody"/>
            </w:pPr>
            <w:r w:rsidRPr="009079F8">
              <w:t>F</w:t>
            </w:r>
          </w:p>
        </w:tc>
        <w:tc>
          <w:tcPr>
            <w:tcW w:w="891" w:type="dxa"/>
            <w:shd w:val="clear" w:color="auto" w:fill="F3F3F3"/>
            <w:vAlign w:val="center"/>
          </w:tcPr>
          <w:p w:rsidR="00C11AAF" w:rsidRPr="009079F8" w:rsidRDefault="00C11AAF" w:rsidP="00F23355">
            <w:pPr>
              <w:pStyle w:val="pqiTabBody"/>
            </w:pPr>
            <w:r w:rsidRPr="009079F8">
              <w:t>G</w:t>
            </w:r>
          </w:p>
        </w:tc>
      </w:tr>
      <w:tr w:rsidR="00C11AAF" w:rsidRPr="002854B5" w:rsidTr="00F23355">
        <w:trPr>
          <w:cantSplit/>
        </w:trPr>
        <w:tc>
          <w:tcPr>
            <w:tcW w:w="13766" w:type="dxa"/>
            <w:gridSpan w:val="8"/>
          </w:tcPr>
          <w:p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rsidTr="00F23355">
        <w:trPr>
          <w:cantSplit/>
        </w:trPr>
        <w:tc>
          <w:tcPr>
            <w:tcW w:w="813" w:type="dxa"/>
            <w:gridSpan w:val="3"/>
          </w:tcPr>
          <w:p w:rsidR="00C11AAF" w:rsidRPr="002854B5" w:rsidRDefault="00C11AAF" w:rsidP="003B2518">
            <w:pPr>
              <w:pStyle w:val="pqiTabBody"/>
              <w:numPr>
                <w:ilvl w:val="0"/>
                <w:numId w:val="51"/>
              </w:numPr>
              <w:rPr>
                <w:b/>
                <w:i/>
              </w:rPr>
            </w:pPr>
          </w:p>
        </w:tc>
        <w:tc>
          <w:tcPr>
            <w:tcW w:w="4730"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/Header</w:t>
            </w:r>
          </w:p>
        </w:tc>
        <w:tc>
          <w:tcPr>
            <w:tcW w:w="410" w:type="dxa"/>
          </w:tcPr>
          <w:p w:rsidR="00C11AAF" w:rsidRPr="00536B91" w:rsidRDefault="00C11AAF" w:rsidP="00F23355">
            <w:pPr>
              <w:pStyle w:val="pqiTabBody"/>
              <w:rPr>
                <w:b/>
              </w:rPr>
            </w:pPr>
            <w:r w:rsidRPr="00536B91">
              <w:rPr>
                <w:b/>
              </w:rPr>
              <w:t>R</w:t>
            </w:r>
          </w:p>
        </w:tc>
        <w:tc>
          <w:tcPr>
            <w:tcW w:w="3155" w:type="dxa"/>
          </w:tcPr>
          <w:p w:rsidR="00C11AAF" w:rsidRPr="00536B91" w:rsidRDefault="00C11AAF" w:rsidP="00F23355">
            <w:pPr>
              <w:pStyle w:val="pqiTabBody"/>
              <w:rPr>
                <w:b/>
              </w:rPr>
            </w:pPr>
          </w:p>
        </w:tc>
        <w:tc>
          <w:tcPr>
            <w:tcW w:w="3767"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13766" w:type="dxa"/>
            <w:gridSpan w:val="8"/>
          </w:tcPr>
          <w:p w:rsidR="00C11AAF" w:rsidRDefault="00C11AAF" w:rsidP="00F23355">
            <w:pPr>
              <w:pStyle w:val="pqiTabBody"/>
            </w:pPr>
            <w:r>
              <w:t>Wszystkie główne elementy poczynając od poniższego zawarte są w elemencie:</w:t>
            </w:r>
          </w:p>
          <w:p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r>
              <w:rPr>
                <w:rFonts w:ascii="Courier New" w:hAnsi="Courier New" w:cs="Courier New"/>
                <w:noProof/>
                <w:color w:val="0000FF"/>
              </w:rPr>
              <w:t>GenericRefusalMessage</w:t>
            </w:r>
          </w:p>
        </w:tc>
      </w:tr>
      <w:tr w:rsidR="00C11AAF" w:rsidRPr="009079F8" w:rsidTr="00F23355">
        <w:trPr>
          <w:cantSplit/>
        </w:trPr>
        <w:tc>
          <w:tcPr>
            <w:tcW w:w="813" w:type="dxa"/>
            <w:gridSpan w:val="3"/>
          </w:tcPr>
          <w:p w:rsidR="00C11AAF" w:rsidRPr="002854B5" w:rsidRDefault="00C11AAF" w:rsidP="003B2518">
            <w:pPr>
              <w:pStyle w:val="pqiTabBody"/>
              <w:numPr>
                <w:ilvl w:val="0"/>
                <w:numId w:val="51"/>
              </w:numPr>
              <w:rPr>
                <w:b/>
                <w:i/>
              </w:rPr>
            </w:pPr>
          </w:p>
        </w:tc>
        <w:tc>
          <w:tcPr>
            <w:tcW w:w="4730" w:type="dxa"/>
          </w:tcPr>
          <w:p w:rsidR="00C11AAF" w:rsidRPr="000F7B4C" w:rsidRDefault="00C11AAF" w:rsidP="00F23355">
            <w:pPr>
              <w:pStyle w:val="pqiTabBody"/>
              <w:rPr>
                <w:b/>
              </w:rPr>
            </w:pPr>
            <w:r w:rsidRPr="000F7B4C">
              <w:rPr>
                <w:b/>
              </w:rPr>
              <w:t>CECHA</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rsidR="00C11AAF" w:rsidRPr="00536B91" w:rsidRDefault="00C11AAF" w:rsidP="00F23355">
            <w:pPr>
              <w:pStyle w:val="pqiTabBody"/>
              <w:rPr>
                <w:b/>
              </w:rPr>
            </w:pPr>
            <w:r>
              <w:rPr>
                <w:b/>
              </w:rPr>
              <w:t>R</w:t>
            </w:r>
          </w:p>
        </w:tc>
        <w:tc>
          <w:tcPr>
            <w:tcW w:w="3155" w:type="dxa"/>
          </w:tcPr>
          <w:p w:rsidR="00C11AAF" w:rsidRPr="00536B91" w:rsidRDefault="00C11AAF" w:rsidP="00F23355">
            <w:pPr>
              <w:pStyle w:val="pqiTabBody"/>
              <w:rPr>
                <w:b/>
              </w:rPr>
            </w:pPr>
          </w:p>
        </w:tc>
        <w:tc>
          <w:tcPr>
            <w:tcW w:w="3767"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41" w:type="dxa"/>
          </w:tcPr>
          <w:p w:rsidR="00C11AAF" w:rsidRPr="009079F8" w:rsidRDefault="00C11AAF" w:rsidP="00F23355">
            <w:pPr>
              <w:pStyle w:val="pqiTabBody"/>
            </w:pPr>
          </w:p>
        </w:tc>
        <w:tc>
          <w:tcPr>
            <w:tcW w:w="372" w:type="dxa"/>
            <w:gridSpan w:val="2"/>
          </w:tcPr>
          <w:p w:rsidR="00C11AAF" w:rsidRPr="009079F8" w:rsidRDefault="00C11AAF" w:rsidP="003B2518">
            <w:pPr>
              <w:pStyle w:val="pqiTabBody"/>
              <w:numPr>
                <w:ilvl w:val="0"/>
                <w:numId w:val="52"/>
              </w:numPr>
              <w:rPr>
                <w:i/>
              </w:rPr>
            </w:pPr>
          </w:p>
        </w:tc>
        <w:tc>
          <w:tcPr>
            <w:tcW w:w="4730" w:type="dxa"/>
          </w:tcPr>
          <w:p w:rsidR="00C11AAF" w:rsidRDefault="00C11AAF" w:rsidP="00F23355">
            <w:pPr>
              <w:pStyle w:val="pqiTabBody"/>
            </w:pPr>
            <w:r>
              <w:t>ARC</w:t>
            </w:r>
          </w:p>
          <w:p w:rsidR="00C11AA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rsidR="00C11AAF" w:rsidRPr="009079F8" w:rsidRDefault="00C11AAF" w:rsidP="00F23355">
            <w:pPr>
              <w:pStyle w:val="pqiTabBody"/>
            </w:pPr>
            <w:r>
              <w:t>D</w:t>
            </w:r>
          </w:p>
        </w:tc>
        <w:tc>
          <w:tcPr>
            <w:tcW w:w="3155" w:type="dxa"/>
          </w:tcPr>
          <w:p w:rsidR="00C11AAF" w:rsidRDefault="00C11AAF" w:rsidP="00F23355">
            <w:r>
              <w:t>R dla odpowiedzi na komunikaty inne niż PL809, PL814 i PL815.</w:t>
            </w:r>
          </w:p>
          <w:p w:rsidR="00C11AAF" w:rsidRPr="00C05E2F" w:rsidRDefault="00C11AAF" w:rsidP="00F23355">
            <w:pPr>
              <w:rPr>
                <w:szCs w:val="20"/>
              </w:rPr>
            </w:pPr>
            <w:r>
              <w:t>Nie stosuje się w odpowiedzi na komunikaty PL809, PL814 i PL815.</w:t>
            </w:r>
          </w:p>
        </w:tc>
        <w:tc>
          <w:tcPr>
            <w:tcW w:w="3767" w:type="dxa"/>
          </w:tcPr>
          <w:p w:rsidR="00C11AAF" w:rsidRPr="009079F8" w:rsidRDefault="00C11AAF" w:rsidP="00F23355">
            <w:pPr>
              <w:pStyle w:val="pqiTabBody"/>
            </w:pPr>
          </w:p>
        </w:tc>
        <w:tc>
          <w:tcPr>
            <w:tcW w:w="891" w:type="dxa"/>
          </w:tcPr>
          <w:p w:rsidR="00C11AAF" w:rsidRPr="009079F8" w:rsidRDefault="00C11AAF" w:rsidP="00F23355">
            <w:pPr>
              <w:pStyle w:val="pqiTabBody"/>
            </w:pPr>
            <w:r>
              <w:t>an21</w:t>
            </w:r>
          </w:p>
        </w:tc>
      </w:tr>
      <w:tr w:rsidR="00C11AAF" w:rsidRPr="009079F8" w:rsidTr="00F23355">
        <w:trPr>
          <w:cantSplit/>
        </w:trPr>
        <w:tc>
          <w:tcPr>
            <w:tcW w:w="441" w:type="dxa"/>
          </w:tcPr>
          <w:p w:rsidR="00C11AAF" w:rsidRPr="009079F8" w:rsidRDefault="00C11AAF" w:rsidP="00F23355">
            <w:pPr>
              <w:pStyle w:val="pqiTabBody"/>
            </w:pPr>
          </w:p>
        </w:tc>
        <w:tc>
          <w:tcPr>
            <w:tcW w:w="372" w:type="dxa"/>
            <w:gridSpan w:val="2"/>
          </w:tcPr>
          <w:p w:rsidR="00C11AAF" w:rsidRPr="009079F8" w:rsidRDefault="00C11AAF" w:rsidP="003B2518">
            <w:pPr>
              <w:pStyle w:val="pqiTabBody"/>
              <w:numPr>
                <w:ilvl w:val="0"/>
                <w:numId w:val="52"/>
              </w:numPr>
              <w:rPr>
                <w:i/>
              </w:rPr>
            </w:pPr>
          </w:p>
        </w:tc>
        <w:tc>
          <w:tcPr>
            <w:tcW w:w="4730" w:type="dxa"/>
          </w:tcPr>
          <w:p w:rsidR="00C11AAF" w:rsidRDefault="00C11AAF" w:rsidP="00F23355">
            <w:pPr>
              <w:pStyle w:val="pqiTabBody"/>
            </w:pPr>
            <w:r>
              <w:t>Numer porządkowy</w:t>
            </w:r>
          </w:p>
          <w:p w:rsidR="00C11AAF" w:rsidRPr="009079F8" w:rsidRDefault="00C11AAF" w:rsidP="00F23355">
            <w:pPr>
              <w:pStyle w:val="pqiTabBody"/>
            </w:pPr>
            <w:r>
              <w:rPr>
                <w:rFonts w:ascii="Courier New" w:hAnsi="Courier New" w:cs="Courier New"/>
                <w:noProof/>
                <w:color w:val="0000FF"/>
              </w:rPr>
              <w:t>SequenceNumber</w:t>
            </w:r>
          </w:p>
        </w:tc>
        <w:tc>
          <w:tcPr>
            <w:tcW w:w="410" w:type="dxa"/>
          </w:tcPr>
          <w:p w:rsidR="00C11AAF" w:rsidRPr="009079F8" w:rsidRDefault="00C11AAF" w:rsidP="00F23355">
            <w:pPr>
              <w:pStyle w:val="pqiTabBody"/>
            </w:pPr>
            <w:r>
              <w:t>D</w:t>
            </w:r>
          </w:p>
        </w:tc>
        <w:tc>
          <w:tcPr>
            <w:tcW w:w="3155" w:type="dxa"/>
          </w:tcPr>
          <w:p w:rsidR="00C11AAF" w:rsidRDefault="00C11AAF" w:rsidP="00F23355">
            <w:r>
              <w:t>R dla odpowiedzi na komunikaty inne niż PL809, IE810, IE813, PL814 i PL815.</w:t>
            </w:r>
          </w:p>
          <w:p w:rsidR="00C11AAF" w:rsidRPr="009079F8" w:rsidRDefault="00C11AAF" w:rsidP="00F23355">
            <w:pPr>
              <w:pStyle w:val="pqiTabBody"/>
            </w:pPr>
            <w:r>
              <w:t>Nie stosuje się w odpowiedzi na komunikaty PL809, IE810, IE813, PL814 i PL815.</w:t>
            </w:r>
          </w:p>
        </w:tc>
        <w:tc>
          <w:tcPr>
            <w:tcW w:w="3767" w:type="dxa"/>
          </w:tcPr>
          <w:p w:rsidR="00C11AAF" w:rsidRPr="009079F8" w:rsidRDefault="00C11AAF" w:rsidP="00F23355">
            <w:pPr>
              <w:pStyle w:val="pqiTabBody"/>
            </w:pPr>
          </w:p>
        </w:tc>
        <w:tc>
          <w:tcPr>
            <w:tcW w:w="891" w:type="dxa"/>
          </w:tcPr>
          <w:p w:rsidR="00C11AAF" w:rsidRPr="009079F8" w:rsidRDefault="00C11AAF" w:rsidP="00F23355">
            <w:pPr>
              <w:pStyle w:val="pqiTabBody"/>
            </w:pPr>
            <w:r>
              <w:t>n..2</w:t>
            </w:r>
          </w:p>
        </w:tc>
      </w:tr>
      <w:tr w:rsidR="00C11AAF" w:rsidRPr="009079F8" w:rsidTr="00F23355">
        <w:trPr>
          <w:cantSplit/>
        </w:trPr>
        <w:tc>
          <w:tcPr>
            <w:tcW w:w="441" w:type="dxa"/>
          </w:tcPr>
          <w:p w:rsidR="00C11AAF" w:rsidRPr="009079F8" w:rsidRDefault="00C11AAF" w:rsidP="00F23355">
            <w:pPr>
              <w:pStyle w:val="pqiTabBody"/>
            </w:pPr>
          </w:p>
        </w:tc>
        <w:tc>
          <w:tcPr>
            <w:tcW w:w="372" w:type="dxa"/>
            <w:gridSpan w:val="2"/>
          </w:tcPr>
          <w:p w:rsidR="00C11AAF" w:rsidRPr="009079F8" w:rsidRDefault="00C11AAF" w:rsidP="003B2518">
            <w:pPr>
              <w:pStyle w:val="pqiTabBody"/>
              <w:numPr>
                <w:ilvl w:val="0"/>
                <w:numId w:val="52"/>
              </w:numPr>
              <w:rPr>
                <w:i/>
              </w:rPr>
            </w:pPr>
          </w:p>
        </w:tc>
        <w:tc>
          <w:tcPr>
            <w:tcW w:w="4730" w:type="dxa"/>
          </w:tcPr>
          <w:p w:rsidR="00C11AAF" w:rsidRDefault="00C11AAF" w:rsidP="00F23355">
            <w:pPr>
              <w:pStyle w:val="pqiTabBody"/>
            </w:pPr>
            <w:r>
              <w:t>Lokalny nr referencyjny</w:t>
            </w:r>
          </w:p>
          <w:p w:rsidR="00C11AAF" w:rsidRPr="009079F8" w:rsidRDefault="00C11AAF" w:rsidP="00F23355">
            <w:pPr>
              <w:pStyle w:val="pqiTabBody"/>
            </w:pPr>
            <w:r>
              <w:rPr>
                <w:rFonts w:ascii="Courier New" w:hAnsi="Courier New" w:cs="Courier New"/>
                <w:noProof/>
                <w:color w:val="0000FF"/>
              </w:rPr>
              <w:t>LocalReferenceNumber</w:t>
            </w:r>
          </w:p>
        </w:tc>
        <w:tc>
          <w:tcPr>
            <w:tcW w:w="410" w:type="dxa"/>
          </w:tcPr>
          <w:p w:rsidR="00C11AAF" w:rsidRPr="009079F8" w:rsidRDefault="00C11AAF" w:rsidP="00F23355">
            <w:pPr>
              <w:pStyle w:val="pqiTabBody"/>
            </w:pPr>
            <w:r>
              <w:t>D</w:t>
            </w:r>
          </w:p>
        </w:tc>
        <w:tc>
          <w:tcPr>
            <w:tcW w:w="3155" w:type="dxa"/>
          </w:tcPr>
          <w:p w:rsidR="00C11AAF" w:rsidRDefault="00C11AAF" w:rsidP="00F23355">
            <w:pPr>
              <w:pStyle w:val="pqiTabBody"/>
            </w:pPr>
            <w:r>
              <w:t>R dla odpowiedzi na PL809, PL814 i PL815.</w:t>
            </w:r>
          </w:p>
          <w:p w:rsidR="00C11AAF" w:rsidRPr="009079F8" w:rsidRDefault="00C11AAF" w:rsidP="00F23355">
            <w:pPr>
              <w:pStyle w:val="pqiTabBody"/>
            </w:pPr>
            <w:r>
              <w:t>Nie stosuje się w odpowiedzi na komunikaty inne niż PL809, PL814 i PL815.</w:t>
            </w:r>
          </w:p>
        </w:tc>
        <w:tc>
          <w:tcPr>
            <w:tcW w:w="3767" w:type="dxa"/>
          </w:tcPr>
          <w:p w:rsidR="00C11AAF" w:rsidRPr="009079F8" w:rsidRDefault="00C11AAF" w:rsidP="00F23355">
            <w:pPr>
              <w:pStyle w:val="pqiTabBody"/>
            </w:pPr>
          </w:p>
        </w:tc>
        <w:tc>
          <w:tcPr>
            <w:tcW w:w="891" w:type="dxa"/>
          </w:tcPr>
          <w:p w:rsidR="00C11AAF" w:rsidRPr="009079F8" w:rsidRDefault="00C11AAF" w:rsidP="00F23355">
            <w:pPr>
              <w:pStyle w:val="pqiTabBody"/>
            </w:pPr>
            <w:r>
              <w:t>n20</w:t>
            </w:r>
          </w:p>
        </w:tc>
      </w:tr>
      <w:tr w:rsidR="00C11AAF" w:rsidRPr="009079F8" w:rsidTr="00F23355">
        <w:tc>
          <w:tcPr>
            <w:tcW w:w="813" w:type="dxa"/>
            <w:gridSpan w:val="3"/>
          </w:tcPr>
          <w:p w:rsidR="00C11AAF" w:rsidRPr="00151C55" w:rsidRDefault="00C11AAF" w:rsidP="003B2518">
            <w:pPr>
              <w:pStyle w:val="pqiTabBody"/>
              <w:numPr>
                <w:ilvl w:val="0"/>
                <w:numId w:val="51"/>
              </w:numPr>
              <w:rPr>
                <w:b/>
                <w:i/>
              </w:rPr>
            </w:pPr>
          </w:p>
        </w:tc>
        <w:tc>
          <w:tcPr>
            <w:tcW w:w="4730" w:type="dxa"/>
          </w:tcPr>
          <w:p w:rsidR="00C11AAF" w:rsidRPr="000F7B4C" w:rsidRDefault="00C11AAF" w:rsidP="00F23355">
            <w:pPr>
              <w:keepNext/>
              <w:rPr>
                <w:b/>
              </w:rPr>
            </w:pPr>
            <w:r>
              <w:rPr>
                <w:b/>
              </w:rPr>
              <w:t>Błąd</w:t>
            </w:r>
          </w:p>
          <w:p w:rsidR="00C11AAF" w:rsidRPr="009079F8" w:rsidRDefault="00C11AAF" w:rsidP="00F23355">
            <w:pPr>
              <w:keepNext/>
              <w:rPr>
                <w:b/>
              </w:rPr>
            </w:pPr>
            <w:r>
              <w:rPr>
                <w:rFonts w:ascii="Courier New" w:hAnsi="Courier New" w:cs="Courier New"/>
                <w:noProof/>
                <w:color w:val="0000FF"/>
                <w:szCs w:val="20"/>
              </w:rPr>
              <w:t>Error</w:t>
            </w:r>
          </w:p>
        </w:tc>
        <w:tc>
          <w:tcPr>
            <w:tcW w:w="410" w:type="dxa"/>
          </w:tcPr>
          <w:p w:rsidR="00C11AAF" w:rsidRPr="00536B91" w:rsidRDefault="00C11AAF" w:rsidP="00F23355">
            <w:pPr>
              <w:keepNext/>
              <w:jc w:val="center"/>
              <w:rPr>
                <w:b/>
              </w:rPr>
            </w:pPr>
            <w:r w:rsidRPr="00536B91">
              <w:rPr>
                <w:b/>
              </w:rPr>
              <w:t>R</w:t>
            </w:r>
          </w:p>
        </w:tc>
        <w:tc>
          <w:tcPr>
            <w:tcW w:w="3155" w:type="dxa"/>
          </w:tcPr>
          <w:p w:rsidR="00C11AAF" w:rsidRPr="00536B91" w:rsidRDefault="00C11AAF" w:rsidP="00F23355">
            <w:pPr>
              <w:keepNext/>
              <w:rPr>
                <w:b/>
              </w:rPr>
            </w:pPr>
          </w:p>
        </w:tc>
        <w:tc>
          <w:tcPr>
            <w:tcW w:w="3767" w:type="dxa"/>
          </w:tcPr>
          <w:p w:rsidR="00C11AAF" w:rsidRPr="00536B91" w:rsidRDefault="00C11AAF" w:rsidP="00F23355">
            <w:pPr>
              <w:rPr>
                <w:b/>
              </w:rPr>
            </w:pPr>
          </w:p>
        </w:tc>
        <w:tc>
          <w:tcPr>
            <w:tcW w:w="891" w:type="dxa"/>
          </w:tcPr>
          <w:p w:rsidR="00C11AAF" w:rsidRPr="00536B91" w:rsidRDefault="00C11AAF" w:rsidP="00F23355">
            <w:pPr>
              <w:keepNext/>
              <w:rPr>
                <w:b/>
              </w:rPr>
            </w:pPr>
            <w:r>
              <w:rPr>
                <w:b/>
              </w:rPr>
              <w:t>999</w:t>
            </w:r>
            <w:r w:rsidRPr="00536B91">
              <w:rPr>
                <w:b/>
              </w:rPr>
              <w:t>x</w:t>
            </w:r>
          </w:p>
        </w:tc>
      </w:tr>
      <w:tr w:rsidR="00C11AAF" w:rsidRPr="009079F8" w:rsidTr="00F23355">
        <w:tc>
          <w:tcPr>
            <w:tcW w:w="450" w:type="dxa"/>
            <w:gridSpan w:val="2"/>
          </w:tcPr>
          <w:p w:rsidR="00C11AAF" w:rsidRPr="009079F8" w:rsidRDefault="00C11AAF" w:rsidP="00F23355">
            <w:pPr>
              <w:rPr>
                <w:b/>
              </w:rPr>
            </w:pPr>
          </w:p>
        </w:tc>
        <w:tc>
          <w:tcPr>
            <w:tcW w:w="363" w:type="dxa"/>
          </w:tcPr>
          <w:p w:rsidR="00C11AAF" w:rsidRPr="009079F8" w:rsidRDefault="00C11AAF" w:rsidP="003B2518">
            <w:pPr>
              <w:numPr>
                <w:ilvl w:val="0"/>
                <w:numId w:val="53"/>
              </w:numPr>
              <w:spacing w:before="0" w:after="0"/>
              <w:rPr>
                <w:i/>
              </w:rPr>
            </w:pPr>
          </w:p>
        </w:tc>
        <w:tc>
          <w:tcPr>
            <w:tcW w:w="4730" w:type="dxa"/>
          </w:tcPr>
          <w:p w:rsidR="00C11AAF" w:rsidRDefault="00C11AAF" w:rsidP="00F23355">
            <w:pPr>
              <w:pStyle w:val="pqiTabBody"/>
              <w:tabs>
                <w:tab w:val="left" w:pos="851"/>
              </w:tabs>
            </w:pPr>
            <w:r>
              <w:t>Typ błędu</w:t>
            </w:r>
            <w:r>
              <w:tab/>
            </w:r>
          </w:p>
          <w:p w:rsidR="00C11AAF" w:rsidRPr="009079F8" w:rsidRDefault="00C11AAF" w:rsidP="00F23355">
            <w:r>
              <w:rPr>
                <w:rFonts w:ascii="Courier New" w:hAnsi="Courier New" w:cs="Courier New"/>
                <w:noProof/>
                <w:color w:val="0000FF"/>
                <w:szCs w:val="20"/>
              </w:rPr>
              <w:t>ErrorType</w:t>
            </w:r>
          </w:p>
        </w:tc>
        <w:tc>
          <w:tcPr>
            <w:tcW w:w="410" w:type="dxa"/>
          </w:tcPr>
          <w:p w:rsidR="00C11AAF" w:rsidRPr="009079F8" w:rsidRDefault="00C11AAF" w:rsidP="00F23355">
            <w:pPr>
              <w:jc w:val="center"/>
            </w:pPr>
            <w:r>
              <w:t>R</w:t>
            </w:r>
          </w:p>
        </w:tc>
        <w:tc>
          <w:tcPr>
            <w:tcW w:w="3155" w:type="dxa"/>
          </w:tcPr>
          <w:p w:rsidR="00C11AAF" w:rsidRPr="009079F8" w:rsidRDefault="00C11AAF" w:rsidP="00F23355"/>
        </w:tc>
        <w:tc>
          <w:tcPr>
            <w:tcW w:w="3767" w:type="dxa"/>
          </w:tcPr>
          <w:p w:rsidR="00C11AAF" w:rsidRPr="009079F8" w:rsidRDefault="00C11AAF" w:rsidP="00F23355">
            <w:r>
              <w:t>Wartość z enumeracji „</w:t>
            </w:r>
            <w:r>
              <w:fldChar w:fldCharType="begin"/>
            </w:r>
            <w:r>
              <w:instrText xml:space="preserve"> REF _Ref267820994 \h </w:instrText>
            </w:r>
            <w:r>
              <w:fldChar w:fldCharType="separate"/>
            </w:r>
            <w:r w:rsidR="002B6F91" w:rsidRPr="002B6F91">
              <w:t>Kody błędów (Error Codes)</w:t>
            </w:r>
            <w:r>
              <w:fldChar w:fldCharType="end"/>
            </w:r>
            <w:r>
              <w:t>”.</w:t>
            </w:r>
          </w:p>
        </w:tc>
        <w:tc>
          <w:tcPr>
            <w:tcW w:w="891" w:type="dxa"/>
          </w:tcPr>
          <w:p w:rsidR="00C11AAF" w:rsidRPr="009079F8" w:rsidRDefault="00C11AAF" w:rsidP="00F23355">
            <w:r>
              <w:t>n..5</w:t>
            </w:r>
          </w:p>
        </w:tc>
      </w:tr>
      <w:tr w:rsidR="00C11AAF" w:rsidRPr="009079F8" w:rsidTr="00F23355">
        <w:tc>
          <w:tcPr>
            <w:tcW w:w="450" w:type="dxa"/>
            <w:gridSpan w:val="2"/>
          </w:tcPr>
          <w:p w:rsidR="00C11AAF" w:rsidRPr="009079F8" w:rsidRDefault="00C11AAF" w:rsidP="00F23355">
            <w:pPr>
              <w:rPr>
                <w:b/>
              </w:rPr>
            </w:pPr>
          </w:p>
        </w:tc>
        <w:tc>
          <w:tcPr>
            <w:tcW w:w="363" w:type="dxa"/>
          </w:tcPr>
          <w:p w:rsidR="00C11AAF" w:rsidRPr="009079F8" w:rsidRDefault="00C11AAF" w:rsidP="003B2518">
            <w:pPr>
              <w:numPr>
                <w:ilvl w:val="0"/>
                <w:numId w:val="53"/>
              </w:numPr>
              <w:spacing w:before="0" w:after="0"/>
              <w:rPr>
                <w:i/>
              </w:rPr>
            </w:pPr>
          </w:p>
        </w:tc>
        <w:tc>
          <w:tcPr>
            <w:tcW w:w="4730" w:type="dxa"/>
          </w:tcPr>
          <w:p w:rsidR="00C11AAF" w:rsidRDefault="00C11AAF" w:rsidP="00F23355">
            <w:pPr>
              <w:pStyle w:val="pqiTabBody"/>
            </w:pPr>
            <w:r>
              <w:t>Powód błędu</w:t>
            </w:r>
          </w:p>
          <w:p w:rsidR="00C11AAF" w:rsidRPr="009079F8" w:rsidRDefault="00C11AAF" w:rsidP="00F23355">
            <w:r>
              <w:rPr>
                <w:rFonts w:ascii="Courier New" w:hAnsi="Courier New" w:cs="Courier New"/>
                <w:noProof/>
                <w:color w:val="0000FF"/>
                <w:szCs w:val="20"/>
              </w:rPr>
              <w:t>ErrorReason</w:t>
            </w:r>
          </w:p>
        </w:tc>
        <w:tc>
          <w:tcPr>
            <w:tcW w:w="410" w:type="dxa"/>
          </w:tcPr>
          <w:p w:rsidR="00C11AAF" w:rsidRPr="009079F8" w:rsidRDefault="00C11AAF" w:rsidP="00F23355">
            <w:pPr>
              <w:jc w:val="center"/>
            </w:pPr>
            <w:r>
              <w:t>R</w:t>
            </w:r>
          </w:p>
        </w:tc>
        <w:tc>
          <w:tcPr>
            <w:tcW w:w="3155" w:type="dxa"/>
          </w:tcPr>
          <w:p w:rsidR="00C11AAF" w:rsidRPr="009079F8" w:rsidRDefault="00C11AAF" w:rsidP="00F23355"/>
        </w:tc>
        <w:tc>
          <w:tcPr>
            <w:tcW w:w="3767" w:type="dxa"/>
          </w:tcPr>
          <w:p w:rsidR="00C11AAF" w:rsidRPr="009079F8" w:rsidRDefault="00C11AAF" w:rsidP="00F23355"/>
        </w:tc>
        <w:tc>
          <w:tcPr>
            <w:tcW w:w="891" w:type="dxa"/>
          </w:tcPr>
          <w:p w:rsidR="00C11AAF" w:rsidRPr="009079F8" w:rsidRDefault="00C11AAF" w:rsidP="00F23355">
            <w:r>
              <w:t>an..350</w:t>
            </w:r>
          </w:p>
        </w:tc>
      </w:tr>
      <w:tr w:rsidR="00C11AAF" w:rsidRPr="009079F8" w:rsidTr="00F23355">
        <w:tc>
          <w:tcPr>
            <w:tcW w:w="450" w:type="dxa"/>
            <w:gridSpan w:val="2"/>
          </w:tcPr>
          <w:p w:rsidR="00C11AAF" w:rsidRPr="009079F8" w:rsidRDefault="00C11AAF" w:rsidP="00F23355">
            <w:pPr>
              <w:rPr>
                <w:b/>
              </w:rPr>
            </w:pPr>
          </w:p>
        </w:tc>
        <w:tc>
          <w:tcPr>
            <w:tcW w:w="363" w:type="dxa"/>
          </w:tcPr>
          <w:p w:rsidR="00C11AAF" w:rsidRPr="009079F8" w:rsidRDefault="00C11AAF" w:rsidP="003B2518">
            <w:pPr>
              <w:numPr>
                <w:ilvl w:val="0"/>
                <w:numId w:val="53"/>
              </w:numPr>
              <w:spacing w:before="0" w:after="0"/>
              <w:rPr>
                <w:i/>
              </w:rPr>
            </w:pPr>
          </w:p>
        </w:tc>
        <w:tc>
          <w:tcPr>
            <w:tcW w:w="4730" w:type="dxa"/>
          </w:tcPr>
          <w:p w:rsidR="00C11AAF" w:rsidRDefault="00C11AAF" w:rsidP="00F23355">
            <w:pPr>
              <w:pStyle w:val="pqiTabBody"/>
            </w:pPr>
            <w:r>
              <w:t>Położenie błędu</w:t>
            </w:r>
          </w:p>
          <w:p w:rsidR="00C11AAF" w:rsidRPr="009079F8" w:rsidRDefault="00C11AAF" w:rsidP="00F23355">
            <w:r>
              <w:rPr>
                <w:rFonts w:ascii="Courier New" w:hAnsi="Courier New" w:cs="Courier New"/>
                <w:noProof/>
                <w:color w:val="0000FF"/>
                <w:szCs w:val="20"/>
              </w:rPr>
              <w:t>ErrorLocation</w:t>
            </w:r>
          </w:p>
        </w:tc>
        <w:tc>
          <w:tcPr>
            <w:tcW w:w="410" w:type="dxa"/>
          </w:tcPr>
          <w:p w:rsidR="00C11AAF" w:rsidRPr="009079F8" w:rsidRDefault="00C11AAF" w:rsidP="00F23355">
            <w:pPr>
              <w:jc w:val="center"/>
            </w:pPr>
            <w:r>
              <w:t>O</w:t>
            </w:r>
          </w:p>
        </w:tc>
        <w:tc>
          <w:tcPr>
            <w:tcW w:w="3155" w:type="dxa"/>
          </w:tcPr>
          <w:p w:rsidR="00C11AAF" w:rsidRPr="009079F8" w:rsidRDefault="00C11AAF" w:rsidP="00F23355"/>
        </w:tc>
        <w:tc>
          <w:tcPr>
            <w:tcW w:w="3767" w:type="dxa"/>
          </w:tcPr>
          <w:p w:rsidR="00C11AAF" w:rsidRPr="009670DF" w:rsidRDefault="00C11AAF" w:rsidP="00F23355">
            <w:r w:rsidRPr="009670DF">
              <w:t>Lokalizacja błędu w postaci ścieżki XPath</w:t>
            </w:r>
          </w:p>
        </w:tc>
        <w:tc>
          <w:tcPr>
            <w:tcW w:w="891" w:type="dxa"/>
          </w:tcPr>
          <w:p w:rsidR="00C11AAF" w:rsidRPr="009079F8" w:rsidRDefault="00C11AAF" w:rsidP="00F23355">
            <w:r>
              <w:t>an..350</w:t>
            </w:r>
          </w:p>
        </w:tc>
      </w:tr>
      <w:tr w:rsidR="00C11AAF" w:rsidRPr="009079F8" w:rsidTr="00F23355">
        <w:tc>
          <w:tcPr>
            <w:tcW w:w="450" w:type="dxa"/>
            <w:gridSpan w:val="2"/>
          </w:tcPr>
          <w:p w:rsidR="00C11AAF" w:rsidRPr="009079F8" w:rsidRDefault="00C11AAF" w:rsidP="00F23355">
            <w:pPr>
              <w:rPr>
                <w:b/>
              </w:rPr>
            </w:pPr>
          </w:p>
        </w:tc>
        <w:tc>
          <w:tcPr>
            <w:tcW w:w="363" w:type="dxa"/>
          </w:tcPr>
          <w:p w:rsidR="00C11AAF" w:rsidRPr="009079F8" w:rsidRDefault="00C11AAF" w:rsidP="003B2518">
            <w:pPr>
              <w:numPr>
                <w:ilvl w:val="0"/>
                <w:numId w:val="53"/>
              </w:numPr>
              <w:spacing w:before="0" w:after="0"/>
              <w:rPr>
                <w:i/>
              </w:rPr>
            </w:pPr>
          </w:p>
        </w:tc>
        <w:tc>
          <w:tcPr>
            <w:tcW w:w="4730" w:type="dxa"/>
          </w:tcPr>
          <w:p w:rsidR="00C11AAF" w:rsidRDefault="00C11AAF" w:rsidP="00F23355">
            <w:pPr>
              <w:pStyle w:val="pqiTabBody"/>
            </w:pPr>
            <w:r>
              <w:t>Oryginalna wartość atrybutu</w:t>
            </w:r>
          </w:p>
          <w:p w:rsidR="00C11AAF" w:rsidRPr="009079F8" w:rsidRDefault="00C11AAF" w:rsidP="00F23355">
            <w:r>
              <w:rPr>
                <w:rFonts w:ascii="Courier New" w:hAnsi="Courier New" w:cs="Courier New"/>
                <w:noProof/>
                <w:color w:val="0000FF"/>
                <w:szCs w:val="20"/>
              </w:rPr>
              <w:t>OriginalAttributeValue</w:t>
            </w:r>
          </w:p>
        </w:tc>
        <w:tc>
          <w:tcPr>
            <w:tcW w:w="410" w:type="dxa"/>
          </w:tcPr>
          <w:p w:rsidR="00C11AAF" w:rsidRPr="009079F8" w:rsidRDefault="00C11AAF" w:rsidP="00F23355">
            <w:pPr>
              <w:jc w:val="center"/>
            </w:pPr>
            <w:r>
              <w:t>O</w:t>
            </w:r>
          </w:p>
        </w:tc>
        <w:tc>
          <w:tcPr>
            <w:tcW w:w="3155" w:type="dxa"/>
          </w:tcPr>
          <w:p w:rsidR="00C11AAF" w:rsidRPr="009079F8" w:rsidRDefault="00C11AAF" w:rsidP="00F23355"/>
        </w:tc>
        <w:tc>
          <w:tcPr>
            <w:tcW w:w="3767" w:type="dxa"/>
          </w:tcPr>
          <w:p w:rsidR="00C11AAF" w:rsidRPr="009079F8" w:rsidRDefault="00C11AAF" w:rsidP="00F23355"/>
        </w:tc>
        <w:tc>
          <w:tcPr>
            <w:tcW w:w="891" w:type="dxa"/>
          </w:tcPr>
          <w:p w:rsidR="00C11AAF" w:rsidRPr="009079F8" w:rsidRDefault="00C11AAF" w:rsidP="00F23355">
            <w:r>
              <w:t>an..350</w:t>
            </w:r>
          </w:p>
        </w:tc>
      </w:tr>
    </w:tbl>
    <w:p w:rsidR="00C11AAF" w:rsidRDefault="00C11AAF" w:rsidP="00C11AAF">
      <w:pPr>
        <w:pStyle w:val="pqiChpHeadNum2"/>
      </w:pPr>
      <w:r>
        <w:br w:type="page"/>
      </w:r>
      <w:bookmarkStart w:id="111" w:name="_Toc379453951"/>
      <w:bookmarkStart w:id="112" w:name="_Toc29984702"/>
      <w:r>
        <w:t xml:space="preserve">PL705 – </w:t>
      </w:r>
      <w:r w:rsidRPr="002854B5">
        <w:t>Prośba</w:t>
      </w:r>
      <w:r>
        <w:t xml:space="preserve"> o</w:t>
      </w:r>
      <w:r w:rsidRPr="002854B5">
        <w:t xml:space="preserve"> </w:t>
      </w:r>
      <w:r>
        <w:t>wartości słowników</w:t>
      </w:r>
      <w:bookmarkEnd w:id="111"/>
      <w:bookmarkEnd w:id="11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rsidTr="00F23355">
        <w:trPr>
          <w:cantSplit/>
          <w:tblHeader/>
        </w:trPr>
        <w:tc>
          <w:tcPr>
            <w:tcW w:w="441" w:type="dxa"/>
            <w:shd w:val="clear" w:color="auto" w:fill="F3F3F3"/>
            <w:vAlign w:val="center"/>
          </w:tcPr>
          <w:p w:rsidR="00C11AAF" w:rsidRPr="009079F8" w:rsidRDefault="00C11AAF" w:rsidP="00F23355">
            <w:pPr>
              <w:pStyle w:val="pqiTabBody"/>
            </w:pPr>
            <w:r>
              <w:br w:type="page"/>
            </w:r>
            <w:r>
              <w:br w:type="page"/>
            </w:r>
            <w:r w:rsidRPr="009079F8">
              <w:t>A</w:t>
            </w:r>
          </w:p>
        </w:tc>
        <w:tc>
          <w:tcPr>
            <w:tcW w:w="372" w:type="dxa"/>
            <w:shd w:val="clear" w:color="auto" w:fill="F3F3F3"/>
            <w:vAlign w:val="center"/>
          </w:tcPr>
          <w:p w:rsidR="00C11AAF" w:rsidRPr="009079F8" w:rsidRDefault="00C11AAF" w:rsidP="00F23355">
            <w:pPr>
              <w:pStyle w:val="pqiTabBody"/>
            </w:pPr>
            <w:r w:rsidRPr="009079F8">
              <w:t>B</w:t>
            </w:r>
          </w:p>
        </w:tc>
        <w:tc>
          <w:tcPr>
            <w:tcW w:w="4730" w:type="dxa"/>
            <w:shd w:val="clear" w:color="auto" w:fill="F3F3F3"/>
            <w:vAlign w:val="center"/>
          </w:tcPr>
          <w:p w:rsidR="00C11AAF" w:rsidRPr="009079F8" w:rsidRDefault="00C11AAF" w:rsidP="00F23355">
            <w:pPr>
              <w:pStyle w:val="pqiTabBody"/>
            </w:pPr>
            <w:r w:rsidRPr="009079F8">
              <w:t>C</w:t>
            </w:r>
          </w:p>
        </w:tc>
        <w:tc>
          <w:tcPr>
            <w:tcW w:w="410" w:type="dxa"/>
            <w:shd w:val="clear" w:color="auto" w:fill="F3F3F3"/>
            <w:vAlign w:val="center"/>
          </w:tcPr>
          <w:p w:rsidR="00C11AAF" w:rsidRPr="009079F8" w:rsidRDefault="00C11AAF" w:rsidP="00F23355">
            <w:pPr>
              <w:pStyle w:val="pqiTabBody"/>
            </w:pPr>
            <w:r w:rsidRPr="009079F8">
              <w:t>D</w:t>
            </w:r>
          </w:p>
        </w:tc>
        <w:tc>
          <w:tcPr>
            <w:tcW w:w="2356" w:type="dxa"/>
            <w:shd w:val="clear" w:color="auto" w:fill="F3F3F3"/>
            <w:vAlign w:val="center"/>
          </w:tcPr>
          <w:p w:rsidR="00C11AAF" w:rsidRPr="009079F8" w:rsidRDefault="00C11AAF" w:rsidP="00F23355">
            <w:pPr>
              <w:pStyle w:val="pqiTabBody"/>
            </w:pPr>
            <w:r w:rsidRPr="009079F8">
              <w:t>E</w:t>
            </w:r>
          </w:p>
        </w:tc>
        <w:tc>
          <w:tcPr>
            <w:tcW w:w="4566" w:type="dxa"/>
            <w:shd w:val="clear" w:color="auto" w:fill="F3F3F3"/>
            <w:vAlign w:val="center"/>
          </w:tcPr>
          <w:p w:rsidR="00C11AAF" w:rsidRPr="009079F8" w:rsidRDefault="00C11AAF" w:rsidP="00F23355">
            <w:pPr>
              <w:pStyle w:val="pqiTabBody"/>
            </w:pPr>
            <w:r w:rsidRPr="009079F8">
              <w:t>F</w:t>
            </w:r>
          </w:p>
        </w:tc>
        <w:tc>
          <w:tcPr>
            <w:tcW w:w="891" w:type="dxa"/>
            <w:shd w:val="clear" w:color="auto" w:fill="F3F3F3"/>
            <w:vAlign w:val="center"/>
          </w:tcPr>
          <w:p w:rsidR="00C11AAF" w:rsidRPr="009079F8" w:rsidRDefault="00C11AAF" w:rsidP="00F23355">
            <w:pPr>
              <w:pStyle w:val="pqiTabBody"/>
            </w:pPr>
            <w:r w:rsidRPr="009079F8">
              <w:t>G</w:t>
            </w:r>
          </w:p>
        </w:tc>
      </w:tr>
      <w:tr w:rsidR="00C11AAF" w:rsidRPr="002854B5" w:rsidTr="00F23355">
        <w:trPr>
          <w:cantSplit/>
        </w:trPr>
        <w:tc>
          <w:tcPr>
            <w:tcW w:w="13766" w:type="dxa"/>
            <w:gridSpan w:val="7"/>
          </w:tcPr>
          <w:p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rsidTr="00F23355">
        <w:trPr>
          <w:cantSplit/>
        </w:trPr>
        <w:tc>
          <w:tcPr>
            <w:tcW w:w="813" w:type="dxa"/>
            <w:gridSpan w:val="2"/>
          </w:tcPr>
          <w:p w:rsidR="00C11AAF" w:rsidRPr="002854B5" w:rsidRDefault="00C11AAF" w:rsidP="003B2518">
            <w:pPr>
              <w:pStyle w:val="pqiTabBody"/>
              <w:numPr>
                <w:ilvl w:val="0"/>
                <w:numId w:val="59"/>
              </w:numPr>
              <w:rPr>
                <w:b/>
                <w:i/>
              </w:rPr>
            </w:pPr>
          </w:p>
        </w:tc>
        <w:tc>
          <w:tcPr>
            <w:tcW w:w="4730"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10" w:type="dxa"/>
          </w:tcPr>
          <w:p w:rsidR="00C11AAF" w:rsidRPr="00536B91" w:rsidRDefault="00C11AAF" w:rsidP="00F23355">
            <w:pPr>
              <w:pStyle w:val="pqiTabBody"/>
              <w:rPr>
                <w:b/>
              </w:rPr>
            </w:pPr>
            <w:r w:rsidRPr="00536B91">
              <w:rPr>
                <w:b/>
              </w:rPr>
              <w:t>R</w:t>
            </w:r>
          </w:p>
        </w:tc>
        <w:tc>
          <w:tcPr>
            <w:tcW w:w="2356" w:type="dxa"/>
          </w:tcPr>
          <w:p w:rsidR="00C11AAF" w:rsidRPr="00536B91" w:rsidRDefault="00C11AAF" w:rsidP="00F23355">
            <w:pPr>
              <w:pStyle w:val="pqiTabBody"/>
              <w:rPr>
                <w:b/>
              </w:rPr>
            </w:pPr>
          </w:p>
        </w:tc>
        <w:tc>
          <w:tcPr>
            <w:tcW w:w="4566"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13766" w:type="dxa"/>
            <w:gridSpan w:val="7"/>
          </w:tcPr>
          <w:p w:rsidR="00C11AAF" w:rsidRDefault="00C11AAF" w:rsidP="00F23355">
            <w:pPr>
              <w:pStyle w:val="pqiTabBody"/>
            </w:pPr>
            <w:r>
              <w:t>Wszystkie główne elementy poczynając od poniższego zawarte są w elemencie:</w:t>
            </w:r>
          </w:p>
          <w:p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C11AAF" w:rsidRPr="009079F8" w:rsidTr="00F23355">
        <w:trPr>
          <w:cantSplit/>
        </w:trPr>
        <w:tc>
          <w:tcPr>
            <w:tcW w:w="813" w:type="dxa"/>
            <w:gridSpan w:val="2"/>
          </w:tcPr>
          <w:p w:rsidR="00C11AAF" w:rsidRPr="002854B5" w:rsidRDefault="00C11AAF" w:rsidP="003B2518">
            <w:pPr>
              <w:pStyle w:val="pqiTabBody"/>
              <w:numPr>
                <w:ilvl w:val="0"/>
                <w:numId w:val="59"/>
              </w:numPr>
              <w:rPr>
                <w:b/>
                <w:i/>
              </w:rPr>
            </w:pPr>
          </w:p>
        </w:tc>
        <w:tc>
          <w:tcPr>
            <w:tcW w:w="4730" w:type="dxa"/>
          </w:tcPr>
          <w:p w:rsidR="00C11AAF" w:rsidRPr="000F7B4C" w:rsidRDefault="00C11AAF" w:rsidP="00F23355">
            <w:pPr>
              <w:pStyle w:val="pqiTabBody"/>
              <w:rPr>
                <w:b/>
              </w:rPr>
            </w:pPr>
            <w:r w:rsidRPr="000F7B4C">
              <w:rPr>
                <w:b/>
              </w:rPr>
              <w:t>CECHA</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rsidR="00C11AAF" w:rsidRPr="00536B91" w:rsidRDefault="00C11AAF" w:rsidP="00F23355">
            <w:pPr>
              <w:pStyle w:val="pqiTabBody"/>
              <w:rPr>
                <w:b/>
              </w:rPr>
            </w:pPr>
            <w:r w:rsidRPr="00536B91">
              <w:rPr>
                <w:b/>
              </w:rPr>
              <w:t>R</w:t>
            </w:r>
          </w:p>
        </w:tc>
        <w:tc>
          <w:tcPr>
            <w:tcW w:w="2356" w:type="dxa"/>
          </w:tcPr>
          <w:p w:rsidR="00C11AAF" w:rsidRPr="00536B91" w:rsidRDefault="00C11AAF" w:rsidP="00F23355">
            <w:pPr>
              <w:pStyle w:val="pqiTabBody"/>
              <w:rPr>
                <w:b/>
              </w:rPr>
            </w:pPr>
          </w:p>
        </w:tc>
        <w:tc>
          <w:tcPr>
            <w:tcW w:w="4566"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41" w:type="dxa"/>
          </w:tcPr>
          <w:p w:rsidR="00C11AAF" w:rsidRPr="009079F8" w:rsidRDefault="00C11AAF" w:rsidP="00F23355">
            <w:pPr>
              <w:pStyle w:val="pqiTabBody"/>
            </w:pPr>
          </w:p>
        </w:tc>
        <w:tc>
          <w:tcPr>
            <w:tcW w:w="372" w:type="dxa"/>
          </w:tcPr>
          <w:p w:rsidR="00C11AAF" w:rsidRPr="009079F8" w:rsidRDefault="00C11AAF" w:rsidP="003B2518">
            <w:pPr>
              <w:pStyle w:val="pqiTabBody"/>
              <w:numPr>
                <w:ilvl w:val="0"/>
                <w:numId w:val="55"/>
              </w:numPr>
              <w:rPr>
                <w:i/>
              </w:rPr>
            </w:pPr>
          </w:p>
        </w:tc>
        <w:tc>
          <w:tcPr>
            <w:tcW w:w="4730" w:type="dxa"/>
          </w:tcPr>
          <w:p w:rsidR="00C11AAF" w:rsidRPr="00875585" w:rsidRDefault="00C11AAF" w:rsidP="00F23355">
            <w:pPr>
              <w:pStyle w:val="pqiTabBody"/>
            </w:pPr>
            <w:r w:rsidRPr="00875585">
              <w:t>Nr akcyzowy wnioskodawcy</w:t>
            </w:r>
          </w:p>
          <w:p w:rsidR="00C11AAF" w:rsidRPr="009079F8" w:rsidRDefault="00C11AAF" w:rsidP="00F23355">
            <w:pPr>
              <w:pStyle w:val="pqiTabBody"/>
            </w:pPr>
            <w:r>
              <w:rPr>
                <w:rFonts w:ascii="Courier New" w:hAnsi="Courier New" w:cs="Courier New"/>
                <w:noProof/>
                <w:color w:val="0000FF"/>
              </w:rPr>
              <w:t>RequestingEconomicOperator</w:t>
            </w:r>
          </w:p>
        </w:tc>
        <w:tc>
          <w:tcPr>
            <w:tcW w:w="410" w:type="dxa"/>
          </w:tcPr>
          <w:p w:rsidR="00C11AAF" w:rsidRPr="009079F8" w:rsidRDefault="00C11AAF" w:rsidP="00F23355">
            <w:pPr>
              <w:pStyle w:val="pqiTabBody"/>
            </w:pPr>
            <w:r>
              <w:t>R</w:t>
            </w:r>
          </w:p>
        </w:tc>
        <w:tc>
          <w:tcPr>
            <w:tcW w:w="2356" w:type="dxa"/>
          </w:tcPr>
          <w:p w:rsidR="00C11AAF" w:rsidRPr="009079F8" w:rsidRDefault="00C11AAF" w:rsidP="00F23355">
            <w:pPr>
              <w:pStyle w:val="pqiTabBody"/>
            </w:pPr>
          </w:p>
        </w:tc>
        <w:tc>
          <w:tcPr>
            <w:tcW w:w="4566" w:type="dxa"/>
          </w:tcPr>
          <w:p w:rsidR="00C11AAF" w:rsidRPr="009079F8" w:rsidRDefault="00C11AAF" w:rsidP="00F23355">
            <w:pPr>
              <w:pStyle w:val="pqiTabBody"/>
            </w:pPr>
            <w:r>
              <w:t>Numer akcyzowy podmiotu. Wartość ma być taka sama jak w pole „Nadawca” w nagłówku komunikatu.</w:t>
            </w:r>
          </w:p>
        </w:tc>
        <w:tc>
          <w:tcPr>
            <w:tcW w:w="891" w:type="dxa"/>
          </w:tcPr>
          <w:p w:rsidR="00C11AAF" w:rsidRPr="009079F8" w:rsidRDefault="00C11AAF" w:rsidP="00F23355">
            <w:pPr>
              <w:pStyle w:val="pqiTabBody"/>
            </w:pPr>
            <w:r>
              <w:t>an13</w:t>
            </w:r>
          </w:p>
        </w:tc>
      </w:tr>
      <w:tr w:rsidR="00C11AAF" w:rsidRPr="009079F8" w:rsidTr="00F23355">
        <w:trPr>
          <w:cantSplit/>
        </w:trPr>
        <w:tc>
          <w:tcPr>
            <w:tcW w:w="441" w:type="dxa"/>
          </w:tcPr>
          <w:p w:rsidR="00C11AAF" w:rsidRPr="009079F8" w:rsidRDefault="00C11AAF" w:rsidP="00F23355">
            <w:pPr>
              <w:pStyle w:val="pqiTabBody"/>
            </w:pPr>
          </w:p>
        </w:tc>
        <w:tc>
          <w:tcPr>
            <w:tcW w:w="372" w:type="dxa"/>
          </w:tcPr>
          <w:p w:rsidR="00C11AAF" w:rsidRPr="009079F8" w:rsidRDefault="00C11AAF" w:rsidP="003B2518">
            <w:pPr>
              <w:pStyle w:val="pqiTabBody"/>
              <w:numPr>
                <w:ilvl w:val="0"/>
                <w:numId w:val="55"/>
              </w:numPr>
              <w:rPr>
                <w:i/>
              </w:rPr>
            </w:pPr>
          </w:p>
        </w:tc>
        <w:tc>
          <w:tcPr>
            <w:tcW w:w="4730" w:type="dxa"/>
          </w:tcPr>
          <w:p w:rsidR="00C11AAF" w:rsidRDefault="00C11AAF" w:rsidP="00F23355">
            <w:pPr>
              <w:pStyle w:val="pqiTabBody"/>
            </w:pPr>
            <w:r>
              <w:t>Powód żądania</w:t>
            </w:r>
          </w:p>
          <w:p w:rsidR="00C11AAF" w:rsidRPr="009079F8" w:rsidRDefault="00C11AAF" w:rsidP="00F23355">
            <w:pPr>
              <w:pStyle w:val="pqiTabBody"/>
            </w:pPr>
            <w:r>
              <w:rPr>
                <w:rFonts w:ascii="Courier New" w:hAnsi="Courier New" w:cs="Courier New"/>
                <w:noProof/>
                <w:color w:val="0000FF"/>
              </w:rPr>
              <w:t>RequestReason</w:t>
            </w:r>
          </w:p>
        </w:tc>
        <w:tc>
          <w:tcPr>
            <w:tcW w:w="410" w:type="dxa"/>
          </w:tcPr>
          <w:p w:rsidR="00C11AAF" w:rsidRPr="009079F8" w:rsidRDefault="00C11AAF" w:rsidP="00F23355">
            <w:pPr>
              <w:pStyle w:val="pqiTabBody"/>
            </w:pPr>
            <w:r>
              <w:t>O</w:t>
            </w:r>
          </w:p>
        </w:tc>
        <w:tc>
          <w:tcPr>
            <w:tcW w:w="2356" w:type="dxa"/>
          </w:tcPr>
          <w:p w:rsidR="00C11AAF" w:rsidRPr="009079F8" w:rsidRDefault="00C11AAF" w:rsidP="00F23355">
            <w:pPr>
              <w:pStyle w:val="pqiTabBody"/>
            </w:pPr>
          </w:p>
        </w:tc>
        <w:tc>
          <w:tcPr>
            <w:tcW w:w="4566" w:type="dxa"/>
          </w:tcPr>
          <w:p w:rsidR="00C11AAF" w:rsidRPr="009079F8" w:rsidRDefault="00C11AAF" w:rsidP="00F23355">
            <w:pPr>
              <w:pStyle w:val="pqiTabBody"/>
            </w:pPr>
          </w:p>
        </w:tc>
        <w:tc>
          <w:tcPr>
            <w:tcW w:w="891" w:type="dxa"/>
          </w:tcPr>
          <w:p w:rsidR="00C11AAF" w:rsidRPr="009079F8" w:rsidRDefault="00C11AAF" w:rsidP="00F23355">
            <w:pPr>
              <w:pStyle w:val="pqiTabBody"/>
            </w:pPr>
            <w:r>
              <w:t>an..350</w:t>
            </w:r>
          </w:p>
        </w:tc>
      </w:tr>
      <w:tr w:rsidR="00C11AAF" w:rsidRPr="00536B91" w:rsidTr="00F23355">
        <w:trPr>
          <w:cantSplit/>
        </w:trPr>
        <w:tc>
          <w:tcPr>
            <w:tcW w:w="813" w:type="dxa"/>
            <w:gridSpan w:val="2"/>
          </w:tcPr>
          <w:p w:rsidR="00C11AAF" w:rsidRPr="002854B5" w:rsidRDefault="00C11AAF" w:rsidP="003B2518">
            <w:pPr>
              <w:pStyle w:val="pqiTabBody"/>
              <w:numPr>
                <w:ilvl w:val="0"/>
                <w:numId w:val="59"/>
              </w:numPr>
              <w:rPr>
                <w:b/>
                <w:i/>
              </w:rPr>
            </w:pPr>
          </w:p>
        </w:tc>
        <w:tc>
          <w:tcPr>
            <w:tcW w:w="4730" w:type="dxa"/>
          </w:tcPr>
          <w:p w:rsidR="00C11AAF" w:rsidRDefault="00C11AAF" w:rsidP="00F23355">
            <w:pPr>
              <w:pStyle w:val="pqiTabBody"/>
              <w:rPr>
                <w:b/>
              </w:rPr>
            </w:pPr>
            <w:r>
              <w:rPr>
                <w:b/>
              </w:rPr>
              <w:t>Lista kodów</w:t>
            </w:r>
          </w:p>
          <w:p w:rsidR="00C11AAF" w:rsidRPr="00621E71" w:rsidRDefault="00C11AAF" w:rsidP="00F23355">
            <w:pPr>
              <w:pStyle w:val="pqiTabBody"/>
              <w:rPr>
                <w:rFonts w:ascii="Courier New" w:hAnsi="Courier New"/>
                <w:color w:val="0000FF"/>
              </w:rPr>
            </w:pPr>
            <w:r w:rsidRPr="00FE37A5">
              <w:rPr>
                <w:rFonts w:ascii="Courier New" w:hAnsi="Courier New"/>
                <w:color w:val="0000FF"/>
              </w:rPr>
              <w:t>ListOfCodes</w:t>
            </w:r>
          </w:p>
        </w:tc>
        <w:tc>
          <w:tcPr>
            <w:tcW w:w="410" w:type="dxa"/>
          </w:tcPr>
          <w:p w:rsidR="00C11AAF" w:rsidRPr="00536B91" w:rsidRDefault="00C11AAF" w:rsidP="00F23355">
            <w:pPr>
              <w:pStyle w:val="pqiTabBody"/>
              <w:rPr>
                <w:b/>
              </w:rPr>
            </w:pPr>
            <w:r w:rsidRPr="00536B91">
              <w:rPr>
                <w:b/>
              </w:rPr>
              <w:t>R</w:t>
            </w:r>
          </w:p>
        </w:tc>
        <w:tc>
          <w:tcPr>
            <w:tcW w:w="2356" w:type="dxa"/>
          </w:tcPr>
          <w:p w:rsidR="00C11AAF" w:rsidRPr="00536B91" w:rsidRDefault="00C11AAF" w:rsidP="00F23355">
            <w:pPr>
              <w:pStyle w:val="pqiTabBody"/>
              <w:rPr>
                <w:b/>
              </w:rPr>
            </w:pPr>
          </w:p>
        </w:tc>
        <w:tc>
          <w:tcPr>
            <w:tcW w:w="4566"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Nx</w:t>
            </w:r>
          </w:p>
        </w:tc>
      </w:tr>
      <w:tr w:rsidR="00C11AAF" w:rsidRPr="009079F8" w:rsidTr="00F23355">
        <w:trPr>
          <w:cantSplit/>
        </w:trPr>
        <w:tc>
          <w:tcPr>
            <w:tcW w:w="441" w:type="dxa"/>
          </w:tcPr>
          <w:p w:rsidR="00C11AAF" w:rsidRPr="009079F8" w:rsidRDefault="00C11AAF" w:rsidP="00F23355">
            <w:pPr>
              <w:pStyle w:val="pqiTabBody"/>
            </w:pPr>
          </w:p>
        </w:tc>
        <w:tc>
          <w:tcPr>
            <w:tcW w:w="372" w:type="dxa"/>
          </w:tcPr>
          <w:p w:rsidR="00C11AAF" w:rsidRPr="009079F8" w:rsidRDefault="00C11AAF" w:rsidP="003B2518">
            <w:pPr>
              <w:pStyle w:val="pqiTabBody"/>
              <w:numPr>
                <w:ilvl w:val="0"/>
                <w:numId w:val="56"/>
              </w:numPr>
              <w:rPr>
                <w:i/>
              </w:rPr>
            </w:pPr>
          </w:p>
        </w:tc>
        <w:tc>
          <w:tcPr>
            <w:tcW w:w="4730" w:type="dxa"/>
          </w:tcPr>
          <w:p w:rsidR="00C11AAF" w:rsidRDefault="00C11AAF" w:rsidP="00F23355">
            <w:pPr>
              <w:pStyle w:val="pqiTabBody"/>
            </w:pPr>
            <w:r>
              <w:t>Żądana lista</w:t>
            </w:r>
          </w:p>
          <w:p w:rsidR="00C11AAF" w:rsidRPr="009079F8" w:rsidRDefault="00C11AAF" w:rsidP="00F23355">
            <w:pPr>
              <w:pStyle w:val="pqiTabBody"/>
            </w:pPr>
            <w:r w:rsidRPr="0046605A">
              <w:rPr>
                <w:rFonts w:ascii="Courier New" w:hAnsi="Courier New" w:cs="Courier New"/>
                <w:noProof/>
                <w:color w:val="0000FF"/>
              </w:rPr>
              <w:t>RequestedListOfCodesCode</w:t>
            </w:r>
          </w:p>
        </w:tc>
        <w:tc>
          <w:tcPr>
            <w:tcW w:w="410" w:type="dxa"/>
          </w:tcPr>
          <w:p w:rsidR="00C11AAF" w:rsidRPr="009079F8" w:rsidRDefault="00C11AAF" w:rsidP="00F23355">
            <w:pPr>
              <w:pStyle w:val="pqiTabBody"/>
            </w:pPr>
            <w:r>
              <w:t>R</w:t>
            </w:r>
          </w:p>
        </w:tc>
        <w:tc>
          <w:tcPr>
            <w:tcW w:w="2356" w:type="dxa"/>
          </w:tcPr>
          <w:p w:rsidR="00C11AAF" w:rsidRPr="009079F8" w:rsidRDefault="00C11AAF" w:rsidP="00F23355">
            <w:pPr>
              <w:pStyle w:val="pqiTabBody"/>
            </w:pPr>
          </w:p>
        </w:tc>
        <w:tc>
          <w:tcPr>
            <w:tcW w:w="4566" w:type="dxa"/>
          </w:tcPr>
          <w:p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(Requested List of Codes)</w:t>
            </w:r>
            <w:r>
              <w:fldChar w:fldCharType="end"/>
            </w:r>
            <w:r>
              <w:t>”.</w:t>
            </w:r>
          </w:p>
        </w:tc>
        <w:tc>
          <w:tcPr>
            <w:tcW w:w="891" w:type="dxa"/>
          </w:tcPr>
          <w:p w:rsidR="00C11AAF" w:rsidRPr="009079F8" w:rsidRDefault="00C11AAF" w:rsidP="00F23355">
            <w:pPr>
              <w:pStyle w:val="pqiTabBody"/>
            </w:pPr>
            <w:r>
              <w:t>n..2</w:t>
            </w:r>
          </w:p>
        </w:tc>
      </w:tr>
    </w:tbl>
    <w:p w:rsidR="00C11AAF" w:rsidRDefault="00C11AAF" w:rsidP="00C11AAF">
      <w:pPr>
        <w:pStyle w:val="pqiChpHeadNum2"/>
      </w:pPr>
      <w:r>
        <w:br w:type="page"/>
      </w:r>
      <w:bookmarkStart w:id="113" w:name="_Toc379453952"/>
      <w:bookmarkStart w:id="114" w:name="_Toc29984703"/>
      <w:r>
        <w:t xml:space="preserve">PL716 – </w:t>
      </w:r>
      <w:r w:rsidRPr="009670DF">
        <w:t>Powiadomienie o kontroli</w:t>
      </w:r>
      <w:bookmarkEnd w:id="113"/>
      <w:bookmarkEnd w:id="114"/>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rsidTr="00F23355">
        <w:trPr>
          <w:cantSplit/>
          <w:tblHeader/>
        </w:trPr>
        <w:tc>
          <w:tcPr>
            <w:tcW w:w="439" w:type="dxa"/>
            <w:shd w:val="clear" w:color="auto" w:fill="F3F3F3"/>
            <w:vAlign w:val="center"/>
          </w:tcPr>
          <w:p w:rsidR="00C11AAF" w:rsidRPr="009079F8" w:rsidRDefault="00C11AAF" w:rsidP="00F23355">
            <w:pPr>
              <w:pStyle w:val="pqiTabBody"/>
            </w:pPr>
            <w:r>
              <w:br w:type="page"/>
            </w:r>
            <w:r>
              <w:br w:type="page"/>
            </w:r>
            <w:r w:rsidRPr="009079F8">
              <w:t>A</w:t>
            </w:r>
          </w:p>
        </w:tc>
        <w:tc>
          <w:tcPr>
            <w:tcW w:w="371" w:type="dxa"/>
            <w:shd w:val="clear" w:color="auto" w:fill="F3F3F3"/>
            <w:vAlign w:val="center"/>
          </w:tcPr>
          <w:p w:rsidR="00C11AAF" w:rsidRPr="009079F8" w:rsidRDefault="00C11AAF" w:rsidP="00F23355">
            <w:pPr>
              <w:pStyle w:val="pqiTabBody"/>
            </w:pPr>
            <w:r w:rsidRPr="009079F8">
              <w:t>B</w:t>
            </w:r>
          </w:p>
        </w:tc>
        <w:tc>
          <w:tcPr>
            <w:tcW w:w="4705" w:type="dxa"/>
            <w:shd w:val="clear" w:color="auto" w:fill="F3F3F3"/>
            <w:vAlign w:val="center"/>
          </w:tcPr>
          <w:p w:rsidR="00C11AAF" w:rsidRPr="009079F8" w:rsidRDefault="00C11AAF" w:rsidP="00F23355">
            <w:pPr>
              <w:pStyle w:val="pqiTabBody"/>
            </w:pPr>
            <w:r w:rsidRPr="009079F8">
              <w:t>C</w:t>
            </w:r>
          </w:p>
        </w:tc>
        <w:tc>
          <w:tcPr>
            <w:tcW w:w="409" w:type="dxa"/>
            <w:shd w:val="clear" w:color="auto" w:fill="F3F3F3"/>
            <w:vAlign w:val="center"/>
          </w:tcPr>
          <w:p w:rsidR="00C11AAF" w:rsidRPr="009079F8" w:rsidRDefault="00C11AAF" w:rsidP="00F23355">
            <w:pPr>
              <w:pStyle w:val="pqiTabBody"/>
            </w:pPr>
            <w:r w:rsidRPr="009079F8">
              <w:t>D</w:t>
            </w:r>
          </w:p>
        </w:tc>
        <w:tc>
          <w:tcPr>
            <w:tcW w:w="2316" w:type="dxa"/>
            <w:shd w:val="clear" w:color="auto" w:fill="F3F3F3"/>
            <w:vAlign w:val="center"/>
          </w:tcPr>
          <w:p w:rsidR="00C11AAF" w:rsidRPr="009079F8" w:rsidRDefault="00C11AAF" w:rsidP="00F23355">
            <w:pPr>
              <w:pStyle w:val="pqiTabBody"/>
            </w:pPr>
            <w:r w:rsidRPr="009079F8">
              <w:t>E</w:t>
            </w:r>
          </w:p>
        </w:tc>
        <w:tc>
          <w:tcPr>
            <w:tcW w:w="4476" w:type="dxa"/>
            <w:shd w:val="clear" w:color="auto" w:fill="F3F3F3"/>
            <w:vAlign w:val="center"/>
          </w:tcPr>
          <w:p w:rsidR="00C11AAF" w:rsidRPr="009079F8" w:rsidRDefault="00C11AAF" w:rsidP="00F23355">
            <w:pPr>
              <w:pStyle w:val="pqiTabBody"/>
            </w:pPr>
            <w:r w:rsidRPr="009079F8">
              <w:t>F</w:t>
            </w:r>
          </w:p>
        </w:tc>
        <w:tc>
          <w:tcPr>
            <w:tcW w:w="1050" w:type="dxa"/>
            <w:shd w:val="clear" w:color="auto" w:fill="F3F3F3"/>
            <w:vAlign w:val="center"/>
          </w:tcPr>
          <w:p w:rsidR="00C11AAF" w:rsidRPr="009079F8" w:rsidRDefault="00C11AAF" w:rsidP="00F23355">
            <w:pPr>
              <w:pStyle w:val="pqiTabBody"/>
            </w:pPr>
            <w:r w:rsidRPr="009079F8">
              <w:t>G</w:t>
            </w:r>
          </w:p>
        </w:tc>
      </w:tr>
      <w:tr w:rsidR="00C11AAF" w:rsidRPr="002854B5" w:rsidTr="00F23355">
        <w:trPr>
          <w:cantSplit/>
        </w:trPr>
        <w:tc>
          <w:tcPr>
            <w:tcW w:w="13766" w:type="dxa"/>
            <w:gridSpan w:val="7"/>
          </w:tcPr>
          <w:p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rsidTr="00F23355">
        <w:trPr>
          <w:cantSplit/>
        </w:trPr>
        <w:tc>
          <w:tcPr>
            <w:tcW w:w="810" w:type="dxa"/>
            <w:gridSpan w:val="2"/>
          </w:tcPr>
          <w:p w:rsidR="00C11AAF" w:rsidRPr="002854B5" w:rsidRDefault="00C11AAF" w:rsidP="00F23355">
            <w:pPr>
              <w:pStyle w:val="pqiTabBody"/>
              <w:rPr>
                <w:b/>
                <w:i/>
              </w:rPr>
            </w:pPr>
            <w:r w:rsidRPr="002854B5">
              <w:rPr>
                <w:b/>
              </w:rPr>
              <w:t>1</w:t>
            </w:r>
          </w:p>
        </w:tc>
        <w:tc>
          <w:tcPr>
            <w:tcW w:w="4705"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13766" w:type="dxa"/>
            <w:gridSpan w:val="7"/>
          </w:tcPr>
          <w:p w:rsidR="00C11AAF" w:rsidRDefault="00C11AAF" w:rsidP="00F23355">
            <w:pPr>
              <w:pStyle w:val="pqiTabBody"/>
            </w:pPr>
            <w:r>
              <w:t>Wszystkie główne elementy poczynając od poniższego zawarte są w elemencie:</w:t>
            </w:r>
          </w:p>
          <w:p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sidRPr="00536B91">
              <w:rPr>
                <w:rFonts w:ascii="Courier New" w:hAnsi="Courier New"/>
                <w:color w:val="0000FF"/>
              </w:rPr>
              <w:t>ControlNotificationForExciseMovement</w:t>
            </w:r>
          </w:p>
        </w:tc>
      </w:tr>
      <w:tr w:rsidR="00C11AAF" w:rsidRPr="009079F8" w:rsidTr="00F23355">
        <w:trPr>
          <w:cantSplit/>
        </w:trPr>
        <w:tc>
          <w:tcPr>
            <w:tcW w:w="810" w:type="dxa"/>
            <w:gridSpan w:val="2"/>
          </w:tcPr>
          <w:p w:rsidR="00C11AAF" w:rsidRPr="002854B5" w:rsidRDefault="00C11AAF" w:rsidP="00F23355">
            <w:pPr>
              <w:pStyle w:val="pqiTabBody"/>
              <w:rPr>
                <w:b/>
                <w:i/>
              </w:rPr>
            </w:pPr>
            <w:r>
              <w:rPr>
                <w:b/>
              </w:rPr>
              <w:t>2</w:t>
            </w:r>
          </w:p>
        </w:tc>
        <w:tc>
          <w:tcPr>
            <w:tcW w:w="4705" w:type="dxa"/>
          </w:tcPr>
          <w:p w:rsidR="00C11AAF" w:rsidRPr="000F7B4C" w:rsidRDefault="00C11AAF" w:rsidP="00F23355">
            <w:pPr>
              <w:pStyle w:val="pqiTabBody"/>
              <w:rPr>
                <w:b/>
              </w:rPr>
            </w:pPr>
            <w:r w:rsidRPr="000F7B4C">
              <w:rPr>
                <w:b/>
              </w:rPr>
              <w:t>CECHA</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pPr>
              <w:pStyle w:val="pqiTabBody"/>
            </w:pPr>
            <w:r>
              <w:t>Data i czas podjęcia decyzji o kontroli</w:t>
            </w:r>
          </w:p>
          <w:p w:rsidR="00C11AAF"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rsidR="00C11AAF" w:rsidRPr="009079F8" w:rsidRDefault="00C11AAF" w:rsidP="00F23355">
            <w:pPr>
              <w:pStyle w:val="pqiTabBody"/>
            </w:pPr>
            <w:r>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rsidRPr="009079F8">
              <w:t>dateTime</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b</w:t>
            </w:r>
          </w:p>
        </w:tc>
        <w:tc>
          <w:tcPr>
            <w:tcW w:w="4705" w:type="dxa"/>
          </w:tcPr>
          <w:p w:rsidR="00C11AAF" w:rsidRPr="00536B91" w:rsidRDefault="00C11AAF" w:rsidP="00F23355">
            <w:pPr>
              <w:pStyle w:val="pqiTabBody"/>
              <w:rPr>
                <w:lang w:val="en-US"/>
              </w:rPr>
            </w:pPr>
            <w:r>
              <w:rPr>
                <w:lang w:val="en-US"/>
              </w:rPr>
              <w:t xml:space="preserve">Flaga </w:t>
            </w:r>
            <w:r w:rsidRPr="00DA7C77">
              <w:t>kontroli</w:t>
            </w:r>
          </w:p>
          <w:p w:rsidR="00C11AAF" w:rsidRDefault="00C11AAF" w:rsidP="00F23355">
            <w:pPr>
              <w:pStyle w:val="pqiTabBody"/>
              <w:rPr>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rsidR="00C11AAF" w:rsidRDefault="00C11AAF" w:rsidP="00F23355">
            <w:pPr>
              <w:pStyle w:val="pqiTabBody"/>
            </w:pPr>
            <w:r>
              <w:t>R</w:t>
            </w:r>
          </w:p>
        </w:tc>
        <w:tc>
          <w:tcPr>
            <w:tcW w:w="2316" w:type="dxa"/>
          </w:tcPr>
          <w:p w:rsidR="00C11AAF" w:rsidRPr="009079F8" w:rsidRDefault="00C11AAF" w:rsidP="00F23355">
            <w:pPr>
              <w:pStyle w:val="pqiTabBody"/>
            </w:pPr>
          </w:p>
        </w:tc>
        <w:tc>
          <w:tcPr>
            <w:tcW w:w="4476" w:type="dxa"/>
          </w:tcPr>
          <w:p w:rsidR="00C11AAF" w:rsidRDefault="00C11AAF" w:rsidP="00F23355">
            <w:pPr>
              <w:pStyle w:val="pqiTabBody"/>
            </w:pPr>
            <w:r>
              <w:t>0 – Brak kontroli</w:t>
            </w:r>
          </w:p>
          <w:p w:rsidR="00C11AAF" w:rsidRPr="009079F8" w:rsidRDefault="00C11AAF" w:rsidP="00F23355">
            <w:pPr>
              <w:pStyle w:val="pqiTabBody"/>
            </w:pPr>
            <w:r>
              <w:t>1 – Kontrola zostanie przeprowadzona</w:t>
            </w:r>
          </w:p>
        </w:tc>
        <w:tc>
          <w:tcPr>
            <w:tcW w:w="1050" w:type="dxa"/>
          </w:tcPr>
          <w:p w:rsidR="00C11AAF" w:rsidRDefault="00C11AAF" w:rsidP="00F23355">
            <w:pPr>
              <w:pStyle w:val="pqiTabBody"/>
            </w:pPr>
            <w:r>
              <w:t>n1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c</w:t>
            </w:r>
          </w:p>
        </w:tc>
        <w:tc>
          <w:tcPr>
            <w:tcW w:w="4705" w:type="dxa"/>
          </w:tcPr>
          <w:p w:rsidR="00C11AAF" w:rsidRPr="00536B91" w:rsidRDefault="00C11AAF" w:rsidP="00F23355">
            <w:pPr>
              <w:pStyle w:val="pqiTabBody"/>
              <w:rPr>
                <w:lang w:val="en-US"/>
              </w:rPr>
            </w:pPr>
            <w:r>
              <w:rPr>
                <w:lang w:val="en-US"/>
              </w:rPr>
              <w:t>Informacje o kontroli</w:t>
            </w:r>
          </w:p>
          <w:p w:rsidR="00C11AAF" w:rsidRPr="00536B91" w:rsidRDefault="00C11AAF" w:rsidP="00F23355">
            <w:pPr>
              <w:pStyle w:val="pqiTabBody"/>
              <w:rPr>
                <w:lang w:val="en-US"/>
              </w:rPr>
            </w:pPr>
            <w:r w:rsidRPr="00536B91">
              <w:rPr>
                <w:rFonts w:ascii="Courier New" w:hAnsi="Courier New" w:cs="Courier New"/>
                <w:noProof/>
                <w:color w:val="0000FF"/>
                <w:lang w:val="en-US"/>
              </w:rPr>
              <w:t>ControlInformation</w:t>
            </w:r>
          </w:p>
        </w:tc>
        <w:tc>
          <w:tcPr>
            <w:tcW w:w="409" w:type="dxa"/>
          </w:tcPr>
          <w:p w:rsidR="00C11AAF" w:rsidRPr="009079F8" w:rsidRDefault="00C11AAF" w:rsidP="00F23355">
            <w:pPr>
              <w:pStyle w:val="pqiTabBody"/>
            </w:pPr>
            <w:r>
              <w:t>O</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t>an..350</w:t>
            </w:r>
          </w:p>
        </w:tc>
      </w:tr>
      <w:tr w:rsidR="00C11AAF" w:rsidRPr="009079F8" w:rsidTr="00F23355">
        <w:trPr>
          <w:cantSplit/>
        </w:trPr>
        <w:tc>
          <w:tcPr>
            <w:tcW w:w="810" w:type="dxa"/>
            <w:gridSpan w:val="2"/>
          </w:tcPr>
          <w:p w:rsidR="00C11AAF" w:rsidRPr="002854B5" w:rsidRDefault="00C11AAF" w:rsidP="00F23355">
            <w:pPr>
              <w:pStyle w:val="pqiTabBody"/>
              <w:rPr>
                <w:b/>
                <w:i/>
              </w:rPr>
            </w:pPr>
            <w:r>
              <w:rPr>
                <w:b/>
                <w:i/>
              </w:rPr>
              <w:t>3</w:t>
            </w:r>
          </w:p>
        </w:tc>
        <w:tc>
          <w:tcPr>
            <w:tcW w:w="4705" w:type="dxa"/>
          </w:tcPr>
          <w:p w:rsidR="00C11AAF" w:rsidRPr="008816FC" w:rsidRDefault="00C11AAF" w:rsidP="00F23355">
            <w:pPr>
              <w:pStyle w:val="pqiTabHead"/>
            </w:pPr>
            <w:r w:rsidRPr="008816FC">
              <w:t>Dokument e-AD PRZEMIESZCZENIA WYROBÓW AKCYZOWYCH</w:t>
            </w:r>
          </w:p>
          <w:p w:rsidR="00C11AAF" w:rsidRPr="00536B91" w:rsidRDefault="00C11AAF" w:rsidP="00F23355">
            <w:pPr>
              <w:pStyle w:val="pqiTabBody"/>
              <w:rPr>
                <w:rFonts w:ascii="Courier New" w:hAnsi="Courier New"/>
                <w:color w:val="0000FF"/>
              </w:rPr>
            </w:pPr>
            <w:r w:rsidRPr="00536B91">
              <w:rPr>
                <w:rFonts w:ascii="Courier New" w:hAnsi="Courier New"/>
                <w:color w:val="0000FF"/>
              </w:rPr>
              <w:t>ExciseMovementEad</w:t>
            </w:r>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pPr>
              <w:pStyle w:val="pqiTabBody"/>
            </w:pPr>
            <w:r>
              <w:t>ARC</w:t>
            </w:r>
          </w:p>
          <w:p w:rsidR="00C11AA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rsidR="00C11AAF" w:rsidRPr="009079F8" w:rsidRDefault="00C11AAF" w:rsidP="00F23355">
            <w:pPr>
              <w:pStyle w:val="pqiTabBody"/>
            </w:pPr>
            <w:r>
              <w:t>D</w:t>
            </w:r>
          </w:p>
        </w:tc>
        <w:tc>
          <w:tcPr>
            <w:tcW w:w="2316" w:type="dxa"/>
          </w:tcPr>
          <w:p w:rsidR="00C11AAF" w:rsidRDefault="00C11AAF" w:rsidP="00F23355">
            <w:r>
              <w:t xml:space="preserve">R gdy kontrola jest przeprowadzana </w:t>
            </w:r>
            <w:r w:rsidR="003256EC">
              <w:br/>
            </w:r>
            <w:r>
              <w:t>w miejscu odbioru.</w:t>
            </w:r>
          </w:p>
          <w:p w:rsidR="00C11AAF" w:rsidRPr="00C05E2F" w:rsidRDefault="00C11AAF" w:rsidP="00F23355">
            <w:pPr>
              <w:rPr>
                <w:szCs w:val="20"/>
              </w:rPr>
            </w:pPr>
            <w:r>
              <w:t>W pozostałych przypadkach nie stosuje się.</w:t>
            </w: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t>an21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b</w:t>
            </w:r>
          </w:p>
        </w:tc>
        <w:tc>
          <w:tcPr>
            <w:tcW w:w="4705" w:type="dxa"/>
          </w:tcPr>
          <w:p w:rsidR="00C11AAF" w:rsidRDefault="00C11AAF" w:rsidP="00F23355">
            <w:pPr>
              <w:pStyle w:val="pqiTabBody"/>
            </w:pPr>
            <w:r>
              <w:t>Numer porządkowy</w:t>
            </w:r>
          </w:p>
          <w:p w:rsidR="00C11AAF" w:rsidRPr="009079F8" w:rsidRDefault="00C11AAF" w:rsidP="00F23355">
            <w:pPr>
              <w:pStyle w:val="pqiTabBody"/>
            </w:pPr>
            <w:r>
              <w:rPr>
                <w:rFonts w:ascii="Courier New" w:hAnsi="Courier New" w:cs="Courier New"/>
                <w:noProof/>
                <w:color w:val="0000FF"/>
              </w:rPr>
              <w:t>SequenceNumber</w:t>
            </w:r>
          </w:p>
        </w:tc>
        <w:tc>
          <w:tcPr>
            <w:tcW w:w="409" w:type="dxa"/>
          </w:tcPr>
          <w:p w:rsidR="00C11AAF" w:rsidRPr="009079F8" w:rsidRDefault="00C11AAF" w:rsidP="00F23355">
            <w:pPr>
              <w:pStyle w:val="pqiTabBody"/>
            </w:pPr>
            <w:r>
              <w:t>D</w:t>
            </w:r>
          </w:p>
        </w:tc>
        <w:tc>
          <w:tcPr>
            <w:tcW w:w="2316" w:type="dxa"/>
          </w:tcPr>
          <w:p w:rsidR="00C11AAF" w:rsidRPr="009079F8" w:rsidRDefault="00C11AAF" w:rsidP="00F23355">
            <w:pPr>
              <w:pStyle w:val="pqiTabBody"/>
            </w:pPr>
            <w:r>
              <w:t>jw.</w:t>
            </w:r>
          </w:p>
        </w:tc>
        <w:tc>
          <w:tcPr>
            <w:tcW w:w="4476" w:type="dxa"/>
          </w:tcPr>
          <w:p w:rsidR="00C11AAF" w:rsidRPr="009079F8" w:rsidRDefault="00C11AAF" w:rsidP="00F23355">
            <w:pPr>
              <w:pStyle w:val="pqiTabBody"/>
            </w:pPr>
            <w:r>
              <w:rPr>
                <w:lang w:eastAsia="en-GB"/>
              </w:rPr>
              <w:t>N</w:t>
            </w:r>
            <w:r w:rsidRPr="009079F8">
              <w:rPr>
                <w:lang w:eastAsia="en-GB"/>
              </w:rPr>
              <w:t>umer porządkowy dokumentu e-AD.</w:t>
            </w:r>
          </w:p>
        </w:tc>
        <w:tc>
          <w:tcPr>
            <w:tcW w:w="1050" w:type="dxa"/>
          </w:tcPr>
          <w:p w:rsidR="00C11AAF" w:rsidRPr="009079F8" w:rsidRDefault="00C11AAF" w:rsidP="00F23355">
            <w:pPr>
              <w:pStyle w:val="pqiTabBody"/>
            </w:pPr>
            <w:r w:rsidRPr="009079F8">
              <w:t>n</w:t>
            </w:r>
            <w:r>
              <w:t>..2</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c</w:t>
            </w:r>
          </w:p>
        </w:tc>
        <w:tc>
          <w:tcPr>
            <w:tcW w:w="4705" w:type="dxa"/>
          </w:tcPr>
          <w:p w:rsidR="00C11AAF" w:rsidRDefault="00C11AAF" w:rsidP="00F23355">
            <w:pPr>
              <w:pStyle w:val="pqiTabBody"/>
            </w:pPr>
            <w:r>
              <w:t>Lokalny nr referencyjny</w:t>
            </w:r>
          </w:p>
          <w:p w:rsidR="00C11AAF" w:rsidRDefault="00C11AAF" w:rsidP="00F23355">
            <w:pPr>
              <w:pStyle w:val="pqiTabBody"/>
            </w:pPr>
            <w:r>
              <w:rPr>
                <w:rFonts w:ascii="Courier New" w:hAnsi="Courier New" w:cs="Courier New"/>
                <w:noProof/>
                <w:color w:val="0000FF"/>
              </w:rPr>
              <w:t>LocalReferenceNumber</w:t>
            </w:r>
          </w:p>
        </w:tc>
        <w:tc>
          <w:tcPr>
            <w:tcW w:w="409" w:type="dxa"/>
          </w:tcPr>
          <w:p w:rsidR="00C11AAF" w:rsidRPr="009079F8" w:rsidRDefault="00C11AAF" w:rsidP="00F23355">
            <w:pPr>
              <w:pStyle w:val="pqiTabBody"/>
            </w:pPr>
            <w:r>
              <w:t>D</w:t>
            </w:r>
          </w:p>
        </w:tc>
        <w:tc>
          <w:tcPr>
            <w:tcW w:w="2316" w:type="dxa"/>
          </w:tcPr>
          <w:p w:rsidR="00C11AAF" w:rsidRDefault="00C11AAF" w:rsidP="00F23355">
            <w:pPr>
              <w:pStyle w:val="pqiTabBody"/>
            </w:pPr>
            <w:r>
              <w:t xml:space="preserve">R gdy kontrola jest przeprowadzana </w:t>
            </w:r>
            <w:r w:rsidR="003256EC">
              <w:br/>
            </w:r>
            <w:r>
              <w:t>w miejscu wysyłki.</w:t>
            </w:r>
          </w:p>
          <w:p w:rsidR="00C11AAF" w:rsidRPr="009079F8" w:rsidRDefault="00C11AAF" w:rsidP="00F23355">
            <w:pPr>
              <w:pStyle w:val="pqiTabBody"/>
            </w:pPr>
            <w:r>
              <w:t>W pozostałych przypadkach nie stosuje się.</w:t>
            </w: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t>n20</w:t>
            </w:r>
          </w:p>
        </w:tc>
      </w:tr>
    </w:tbl>
    <w:p w:rsidR="00C11AAF" w:rsidRDefault="00C11AAF" w:rsidP="00C11AAF">
      <w:pPr>
        <w:pStyle w:val="pqiChpHeadNum2"/>
      </w:pPr>
      <w:r>
        <w:br w:type="page"/>
      </w:r>
      <w:bookmarkStart w:id="115" w:name="_Toc379453953"/>
      <w:bookmarkStart w:id="116" w:name="_Toc29984704"/>
      <w:r>
        <w:t>PL733 – Wartości słowników</w:t>
      </w:r>
      <w:bookmarkEnd w:id="115"/>
      <w:bookmarkEnd w:id="116"/>
    </w:p>
    <w:p w:rsidR="00C11AAF" w:rsidRPr="00C05383" w:rsidRDefault="00C11AAF" w:rsidP="00C11AAF">
      <w:pPr>
        <w:pStyle w:val="pqiText"/>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73"/>
        <w:gridCol w:w="33"/>
        <w:gridCol w:w="362"/>
        <w:gridCol w:w="5257"/>
        <w:gridCol w:w="394"/>
        <w:gridCol w:w="1513"/>
        <w:gridCol w:w="4426"/>
        <w:gridCol w:w="986"/>
      </w:tblGrid>
      <w:tr w:rsidR="00C11AAF" w:rsidRPr="009079F8" w:rsidTr="00C62819">
        <w:trPr>
          <w:cantSplit/>
          <w:tblHeader/>
        </w:trPr>
        <w:tc>
          <w:tcPr>
            <w:tcW w:w="606" w:type="dxa"/>
            <w:gridSpan w:val="2"/>
            <w:shd w:val="clear" w:color="auto" w:fill="F3F3F3"/>
            <w:vAlign w:val="center"/>
          </w:tcPr>
          <w:p w:rsidR="00C11AAF" w:rsidRPr="009079F8" w:rsidRDefault="00C11AAF" w:rsidP="00F23355">
            <w:pPr>
              <w:pStyle w:val="pqiTabBody"/>
            </w:pPr>
            <w:r>
              <w:br w:type="page"/>
            </w:r>
            <w:r>
              <w:br w:type="page"/>
            </w:r>
            <w:r w:rsidRPr="009079F8">
              <w:t>A</w:t>
            </w:r>
          </w:p>
        </w:tc>
        <w:tc>
          <w:tcPr>
            <w:tcW w:w="362" w:type="dxa"/>
            <w:shd w:val="clear" w:color="auto" w:fill="F3F3F3"/>
            <w:vAlign w:val="center"/>
          </w:tcPr>
          <w:p w:rsidR="00C11AAF" w:rsidRPr="009079F8" w:rsidRDefault="00C11AAF" w:rsidP="00F23355">
            <w:pPr>
              <w:pStyle w:val="pqiTabBody"/>
            </w:pPr>
            <w:r w:rsidRPr="009079F8">
              <w:t>B</w:t>
            </w:r>
          </w:p>
        </w:tc>
        <w:tc>
          <w:tcPr>
            <w:tcW w:w="5257" w:type="dxa"/>
            <w:shd w:val="clear" w:color="auto" w:fill="F3F3F3"/>
            <w:vAlign w:val="center"/>
          </w:tcPr>
          <w:p w:rsidR="00C11AAF" w:rsidRPr="009079F8" w:rsidRDefault="00C11AAF" w:rsidP="00F23355">
            <w:pPr>
              <w:pStyle w:val="pqiTabBody"/>
            </w:pPr>
            <w:r w:rsidRPr="009079F8">
              <w:t>C</w:t>
            </w:r>
          </w:p>
        </w:tc>
        <w:tc>
          <w:tcPr>
            <w:tcW w:w="394" w:type="dxa"/>
            <w:shd w:val="clear" w:color="auto" w:fill="F3F3F3"/>
            <w:vAlign w:val="center"/>
          </w:tcPr>
          <w:p w:rsidR="00C11AAF" w:rsidRPr="009079F8" w:rsidRDefault="00C11AAF" w:rsidP="00F23355">
            <w:pPr>
              <w:pStyle w:val="pqiTabBody"/>
            </w:pPr>
            <w:r w:rsidRPr="009079F8">
              <w:t>D</w:t>
            </w:r>
          </w:p>
        </w:tc>
        <w:tc>
          <w:tcPr>
            <w:tcW w:w="1513" w:type="dxa"/>
            <w:shd w:val="clear" w:color="auto" w:fill="F3F3F3"/>
            <w:vAlign w:val="center"/>
          </w:tcPr>
          <w:p w:rsidR="00C11AAF" w:rsidRPr="009079F8" w:rsidRDefault="00C11AAF" w:rsidP="00F23355">
            <w:pPr>
              <w:pStyle w:val="pqiTabBody"/>
            </w:pPr>
            <w:r w:rsidRPr="009079F8">
              <w:t>E</w:t>
            </w:r>
          </w:p>
        </w:tc>
        <w:tc>
          <w:tcPr>
            <w:tcW w:w="4426" w:type="dxa"/>
            <w:shd w:val="clear" w:color="auto" w:fill="F3F3F3"/>
            <w:vAlign w:val="center"/>
          </w:tcPr>
          <w:p w:rsidR="00C11AAF" w:rsidRPr="009079F8" w:rsidRDefault="00C11AAF" w:rsidP="00F23355">
            <w:pPr>
              <w:pStyle w:val="pqiTabBody"/>
            </w:pPr>
            <w:r w:rsidRPr="009079F8">
              <w:t>F</w:t>
            </w:r>
          </w:p>
        </w:tc>
        <w:tc>
          <w:tcPr>
            <w:tcW w:w="986" w:type="dxa"/>
            <w:shd w:val="clear" w:color="auto" w:fill="F3F3F3"/>
            <w:vAlign w:val="center"/>
          </w:tcPr>
          <w:p w:rsidR="00C11AAF" w:rsidRPr="009079F8" w:rsidRDefault="00C11AAF" w:rsidP="00F23355">
            <w:pPr>
              <w:pStyle w:val="pqiTabBody"/>
            </w:pPr>
            <w:r w:rsidRPr="009079F8">
              <w:t>G</w:t>
            </w:r>
          </w:p>
        </w:tc>
      </w:tr>
      <w:tr w:rsidR="00C11AAF" w:rsidRPr="002854B5" w:rsidTr="00AF52F5">
        <w:trPr>
          <w:cantSplit/>
        </w:trPr>
        <w:tc>
          <w:tcPr>
            <w:tcW w:w="13544" w:type="dxa"/>
            <w:gridSpan w:val="8"/>
          </w:tcPr>
          <w:p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rsidTr="00C62819">
        <w:trPr>
          <w:cantSplit/>
        </w:trPr>
        <w:tc>
          <w:tcPr>
            <w:tcW w:w="968" w:type="dxa"/>
            <w:gridSpan w:val="3"/>
          </w:tcPr>
          <w:p w:rsidR="00C11AAF" w:rsidRPr="002854B5" w:rsidRDefault="00C11AAF" w:rsidP="00F23355">
            <w:pPr>
              <w:pStyle w:val="pqiTabBody"/>
              <w:rPr>
                <w:b/>
                <w:i/>
              </w:rPr>
            </w:pPr>
          </w:p>
        </w:tc>
        <w:tc>
          <w:tcPr>
            <w:tcW w:w="5257"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/Header</w:t>
            </w:r>
          </w:p>
        </w:tc>
        <w:tc>
          <w:tcPr>
            <w:tcW w:w="394" w:type="dxa"/>
          </w:tcPr>
          <w:p w:rsidR="00C11AAF" w:rsidRPr="00C15AD5" w:rsidRDefault="00C11AAF" w:rsidP="00F23355">
            <w:pPr>
              <w:pStyle w:val="pqiTabBody"/>
              <w:rPr>
                <w:b/>
              </w:rPr>
            </w:pPr>
            <w:r w:rsidRPr="00C15AD5">
              <w:rPr>
                <w:b/>
              </w:rPr>
              <w:t>R</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p>
        </w:tc>
        <w:tc>
          <w:tcPr>
            <w:tcW w:w="986" w:type="dxa"/>
          </w:tcPr>
          <w:p w:rsidR="00C11AAF" w:rsidRPr="00C15AD5" w:rsidRDefault="00C11AAF" w:rsidP="00F23355">
            <w:pPr>
              <w:pStyle w:val="pqiTabBody"/>
              <w:rPr>
                <w:b/>
              </w:rPr>
            </w:pPr>
            <w:r w:rsidRPr="00C15AD5">
              <w:rPr>
                <w:b/>
              </w:rPr>
              <w:t>1x</w:t>
            </w:r>
          </w:p>
        </w:tc>
      </w:tr>
      <w:tr w:rsidR="00C11AAF" w:rsidRPr="009079F8" w:rsidTr="00AF52F5">
        <w:trPr>
          <w:cantSplit/>
        </w:trPr>
        <w:tc>
          <w:tcPr>
            <w:tcW w:w="13544" w:type="dxa"/>
            <w:gridSpan w:val="8"/>
          </w:tcPr>
          <w:p w:rsidR="00C11AAF" w:rsidRDefault="00C11AAF" w:rsidP="00F23355">
            <w:pPr>
              <w:pStyle w:val="pqiTabBody"/>
            </w:pPr>
            <w:r>
              <w:t>Wszystkie główne elementy począwszy od poniższego zawarte są w elemencie:</w:t>
            </w:r>
          </w:p>
          <w:p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w:t>
            </w:r>
          </w:p>
        </w:tc>
        <w:tc>
          <w:tcPr>
            <w:tcW w:w="5257" w:type="dxa"/>
          </w:tcPr>
          <w:p w:rsidR="00C11AAF" w:rsidRDefault="00C11AAF" w:rsidP="00F23355">
            <w:pPr>
              <w:pStyle w:val="pqiTabBody"/>
              <w:rPr>
                <w:b/>
              </w:rPr>
            </w:pPr>
            <w:r>
              <w:rPr>
                <w:b/>
              </w:rPr>
              <w:t>Jednostka miary</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UnitOfMeasure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„Jednostki miary (Units of measure)”.</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jednostki miary</w:t>
            </w:r>
          </w:p>
          <w:p w:rsidR="00C11AAF" w:rsidRPr="009079F8" w:rsidRDefault="00C11AAF" w:rsidP="00F23355">
            <w:pPr>
              <w:pStyle w:val="pqiTabBody"/>
            </w:pPr>
            <w:r>
              <w:rPr>
                <w:rFonts w:ascii="Courier New" w:hAnsi="Courier New" w:cs="Courier New"/>
                <w:noProof/>
                <w:color w:val="0000FF"/>
              </w:rPr>
              <w:t>UnitOfMeasureCode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1 - Kg.</w:t>
            </w:r>
          </w:p>
        </w:tc>
        <w:tc>
          <w:tcPr>
            <w:tcW w:w="986" w:type="dxa"/>
          </w:tcPr>
          <w:p w:rsidR="00C11AAF" w:rsidRPr="009079F8" w:rsidRDefault="00C11AAF" w:rsidP="00F23355">
            <w:pPr>
              <w:pStyle w:val="pqiTabBody"/>
            </w:pPr>
            <w:r>
              <w:t>n1</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1.1</w:t>
            </w:r>
          </w:p>
        </w:tc>
        <w:tc>
          <w:tcPr>
            <w:tcW w:w="5257" w:type="dxa"/>
          </w:tcPr>
          <w:p w:rsidR="00C11AAF" w:rsidRDefault="00C11AAF" w:rsidP="00F23355">
            <w:pPr>
              <w:pStyle w:val="pqiTabBody"/>
              <w:rPr>
                <w:b/>
              </w:rPr>
            </w:pPr>
            <w:r>
              <w:rPr>
                <w:b/>
              </w:rPr>
              <w:t>Dane specyficzne dla danego języka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LanguageSpecificData</w:t>
            </w:r>
          </w:p>
        </w:tc>
        <w:tc>
          <w:tcPr>
            <w:tcW w:w="394" w:type="dxa"/>
          </w:tcPr>
          <w:p w:rsidR="00C11AAF" w:rsidRPr="00C15AD5" w:rsidRDefault="00C11AAF" w:rsidP="00F23355">
            <w:pPr>
              <w:pStyle w:val="pqiTabBody"/>
              <w:rPr>
                <w:b/>
              </w:rPr>
            </w:pPr>
            <w:r w:rsidRPr="00C15AD5">
              <w:rPr>
                <w:b/>
              </w:rPr>
              <w:t>R</w:t>
            </w:r>
          </w:p>
        </w:tc>
        <w:tc>
          <w:tcPr>
            <w:tcW w:w="1513" w:type="dxa"/>
          </w:tcPr>
          <w:p w:rsidR="00C11AAF" w:rsidRPr="009079F8" w:rsidRDefault="00C11AAF" w:rsidP="00F23355">
            <w:pPr>
              <w:pStyle w:val="pqiTabBody"/>
            </w:pPr>
          </w:p>
        </w:tc>
        <w:tc>
          <w:tcPr>
            <w:tcW w:w="4426" w:type="dxa"/>
          </w:tcPr>
          <w:p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Opis</w:t>
            </w:r>
          </w:p>
          <w:p w:rsidR="00C11AAF" w:rsidRPr="009079F8" w:rsidRDefault="00C11AAF" w:rsidP="00F23355">
            <w:pPr>
              <w:pStyle w:val="pqiTabBody"/>
            </w:pPr>
            <w:r>
              <w:rPr>
                <w:rFonts w:ascii="Courier New" w:hAnsi="Courier New" w:cs="Courier New"/>
                <w:noProof/>
                <w:color w:val="0000FF"/>
              </w:rPr>
              <w:t>Description</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p>
        </w:tc>
        <w:tc>
          <w:tcPr>
            <w:tcW w:w="986" w:type="dxa"/>
          </w:tcPr>
          <w:p w:rsidR="00C11AAF" w:rsidRPr="009079F8" w:rsidRDefault="00C11AAF" w:rsidP="00F23355">
            <w:pPr>
              <w:pStyle w:val="pqiTabBody"/>
            </w:pPr>
            <w:r>
              <w:t>an..256</w:t>
            </w:r>
          </w:p>
        </w:tc>
      </w:tr>
      <w:tr w:rsidR="00C11AAF" w:rsidRPr="009079F8" w:rsidTr="00C62819">
        <w:trPr>
          <w:cantSplit/>
        </w:trPr>
        <w:tc>
          <w:tcPr>
            <w:tcW w:w="968" w:type="dxa"/>
            <w:gridSpan w:val="3"/>
          </w:tcPr>
          <w:p w:rsidR="00C11AAF" w:rsidRPr="009079F8" w:rsidRDefault="00C11AAF" w:rsidP="00F23355">
            <w:pPr>
              <w:pStyle w:val="pqiTabBody"/>
              <w:rPr>
                <w:i/>
              </w:rPr>
            </w:pPr>
          </w:p>
        </w:tc>
        <w:tc>
          <w:tcPr>
            <w:tcW w:w="5257" w:type="dxa"/>
          </w:tcPr>
          <w:p w:rsidR="00C11AAF" w:rsidRDefault="00C11AAF" w:rsidP="00F23355">
            <w:pPr>
              <w:pStyle w:val="pqiTabBody"/>
            </w:pPr>
            <w:r>
              <w:t>JĘZYK ELEMENTU</w:t>
            </w:r>
          </w:p>
          <w:p w:rsidR="00C11AAF" w:rsidRPr="009079F8" w:rsidRDefault="00C11AAF" w:rsidP="00F23355">
            <w:pPr>
              <w:pStyle w:val="pqiTabBody"/>
            </w:pPr>
            <w:r>
              <w:rPr>
                <w:rFonts w:ascii="Courier New" w:hAnsi="Courier New" w:cs="Courier New"/>
                <w:noProof/>
                <w:color w:val="0000FF"/>
              </w:rPr>
              <w:t>@language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986" w:type="dxa"/>
          </w:tcPr>
          <w:p w:rsidR="00C11AAF" w:rsidRPr="009079F8" w:rsidRDefault="00C11AAF" w:rsidP="00F23355">
            <w:pPr>
              <w:pStyle w:val="pqiTabBody"/>
            </w:pPr>
            <w:r>
              <w:t>a2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1.2</w:t>
            </w:r>
          </w:p>
        </w:tc>
        <w:tc>
          <w:tcPr>
            <w:tcW w:w="5257" w:type="dxa"/>
          </w:tcPr>
          <w:p w:rsidR="00C11AAF" w:rsidRDefault="00C11AAF" w:rsidP="00F23355">
            <w:pPr>
              <w:pStyle w:val="pqiTabBody"/>
              <w:rPr>
                <w:b/>
              </w:rPr>
            </w:pPr>
            <w:r>
              <w:rPr>
                <w:b/>
              </w:rPr>
              <w:t>Akcja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Action</w:t>
            </w:r>
          </w:p>
        </w:tc>
        <w:tc>
          <w:tcPr>
            <w:tcW w:w="394" w:type="dxa"/>
          </w:tcPr>
          <w:p w:rsidR="00C11AAF" w:rsidRPr="00C15AD5" w:rsidRDefault="00C11AAF" w:rsidP="00F23355">
            <w:pPr>
              <w:pStyle w:val="pqiTabBody"/>
              <w:rPr>
                <w:b/>
              </w:rPr>
            </w:pPr>
            <w:r w:rsidRPr="00C15AD5">
              <w:rPr>
                <w:b/>
              </w:rPr>
              <w:t>R</w:t>
            </w:r>
          </w:p>
        </w:tc>
        <w:tc>
          <w:tcPr>
            <w:tcW w:w="1513" w:type="dxa"/>
          </w:tcPr>
          <w:p w:rsidR="00C11AAF" w:rsidRPr="00C15AD5" w:rsidRDefault="00C11AAF" w:rsidP="00F23355">
            <w:pPr>
              <w:pStyle w:val="pqiTabBody"/>
              <w:rPr>
                <w:b/>
              </w:rPr>
            </w:pPr>
          </w:p>
        </w:tc>
        <w:tc>
          <w:tcPr>
            <w:tcW w:w="4426" w:type="dxa"/>
          </w:tcPr>
          <w:p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rsidR="00C11AAF" w:rsidRPr="00EE4AC0" w:rsidRDefault="00C11AAF" w:rsidP="00F23355">
            <w:pPr>
              <w:pStyle w:val="pqiTabBody"/>
              <w:rPr>
                <w:b/>
              </w:rPr>
            </w:pPr>
            <w:r w:rsidRPr="00EE4AC0">
              <w:rPr>
                <w:b/>
              </w:rPr>
              <w:t>1x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Operacja</w:t>
            </w:r>
          </w:p>
          <w:p w:rsidR="00C11AAF" w:rsidRPr="009079F8" w:rsidRDefault="00C11AAF" w:rsidP="00F23355">
            <w:pPr>
              <w:pStyle w:val="pqiTabBody"/>
            </w:pPr>
            <w:r>
              <w:rPr>
                <w:rFonts w:ascii="Courier New" w:hAnsi="Courier New" w:cs="Courier New"/>
                <w:noProof/>
                <w:color w:val="0000FF"/>
              </w:rPr>
              <w:t>Operation</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C – nowy (Create)</w:t>
            </w:r>
          </w:p>
          <w:p w:rsidR="00C11AAF" w:rsidRDefault="00C11AAF" w:rsidP="00F23355">
            <w:pPr>
              <w:pStyle w:val="pqiTabBody"/>
            </w:pPr>
            <w:r>
              <w:t>I – unieważnienie (Invalidate)</w:t>
            </w:r>
          </w:p>
          <w:p w:rsidR="00C11AAF" w:rsidRPr="009079F8" w:rsidRDefault="00C11AAF" w:rsidP="00F23355">
            <w:pPr>
              <w:pStyle w:val="pqiTabBody"/>
            </w:pPr>
            <w:r>
              <w:t>U – aktualizacja (Update)</w:t>
            </w:r>
          </w:p>
        </w:tc>
        <w:tc>
          <w:tcPr>
            <w:tcW w:w="986" w:type="dxa"/>
          </w:tcPr>
          <w:p w:rsidR="00C11AAF" w:rsidRPr="009079F8" w:rsidRDefault="00C11AAF" w:rsidP="00F23355">
            <w:pPr>
              <w:pStyle w:val="pqiTabBody"/>
            </w:pPr>
            <w:r>
              <w:t>1x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b</w:t>
            </w:r>
          </w:p>
        </w:tc>
        <w:tc>
          <w:tcPr>
            <w:tcW w:w="5257" w:type="dxa"/>
          </w:tcPr>
          <w:p w:rsidR="00C11AAF" w:rsidRDefault="00C11AAF" w:rsidP="00F23355">
            <w:pPr>
              <w:pStyle w:val="pqiTabBody"/>
            </w:pPr>
            <w:r>
              <w:t>Data aktywacji</w:t>
            </w:r>
          </w:p>
          <w:p w:rsidR="00C11AAF" w:rsidRPr="009079F8" w:rsidRDefault="00C11AAF" w:rsidP="00F23355">
            <w:pPr>
              <w:pStyle w:val="pqiTabBody"/>
            </w:pPr>
            <w:r>
              <w:rPr>
                <w:rFonts w:ascii="Courier New" w:hAnsi="Courier New" w:cs="Courier New"/>
                <w:noProof/>
                <w:color w:val="0000FF"/>
              </w:rPr>
              <w:t>ActivationDate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Określa, kiedy dana operacja ma zostać zastosowana dla danego zdarzenia.</w:t>
            </w:r>
          </w:p>
        </w:tc>
        <w:tc>
          <w:tcPr>
            <w:tcW w:w="986" w:type="dxa"/>
          </w:tcPr>
          <w:p w:rsidR="00C11AAF" w:rsidRPr="009079F8" w:rsidRDefault="00C11AAF" w:rsidP="00F23355">
            <w:pPr>
              <w:pStyle w:val="pqiTabBody"/>
            </w:pPr>
            <w:r>
              <w:t>date</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c</w:t>
            </w:r>
          </w:p>
        </w:tc>
        <w:tc>
          <w:tcPr>
            <w:tcW w:w="5257" w:type="dxa"/>
          </w:tcPr>
          <w:p w:rsidR="00C11AAF" w:rsidRDefault="00C11AAF" w:rsidP="00F23355">
            <w:pPr>
              <w:pStyle w:val="pqiTabBody"/>
            </w:pPr>
            <w:r>
              <w:t>Identyfikacja akcji</w:t>
            </w:r>
          </w:p>
          <w:p w:rsidR="00C11AAF" w:rsidRPr="009079F8" w:rsidRDefault="00C11AAF" w:rsidP="00F23355">
            <w:pPr>
              <w:pStyle w:val="pqiTabBody"/>
            </w:pPr>
            <w:r>
              <w:rPr>
                <w:rFonts w:ascii="Courier New" w:hAnsi="Courier New" w:cs="Courier New"/>
                <w:noProof/>
                <w:color w:val="0000FF"/>
              </w:rPr>
              <w:t>ActionIdentifier</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rsidR="00C11AAF" w:rsidRPr="009079F8" w:rsidRDefault="00C11AAF" w:rsidP="00F23355">
            <w:pPr>
              <w:pStyle w:val="pqiTabBody"/>
            </w:pPr>
            <w:r>
              <w:t>an..20</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d</w:t>
            </w:r>
          </w:p>
        </w:tc>
        <w:tc>
          <w:tcPr>
            <w:tcW w:w="5257" w:type="dxa"/>
          </w:tcPr>
          <w:p w:rsidR="00C11AAF" w:rsidRDefault="00C11AAF" w:rsidP="00F23355">
            <w:pPr>
              <w:pStyle w:val="pqiTabBody"/>
            </w:pPr>
            <w:r>
              <w:t>Odpowiedzialny menedżer danych</w:t>
            </w:r>
          </w:p>
          <w:p w:rsidR="00C11AAF" w:rsidRPr="009079F8" w:rsidRDefault="00C11AAF" w:rsidP="00F23355">
            <w:pPr>
              <w:pStyle w:val="pqiTabBody"/>
            </w:pPr>
            <w:r>
              <w:rPr>
                <w:rFonts w:ascii="Courier New" w:hAnsi="Courier New" w:cs="Courier New"/>
                <w:noProof/>
                <w:color w:val="0000FF"/>
              </w:rPr>
              <w:t>ResponsibleDataManager</w:t>
            </w:r>
          </w:p>
        </w:tc>
        <w:tc>
          <w:tcPr>
            <w:tcW w:w="394" w:type="dxa"/>
          </w:tcPr>
          <w:p w:rsidR="00C11AAF" w:rsidRPr="009079F8" w:rsidRDefault="00C11AAF" w:rsidP="00F23355">
            <w:pPr>
              <w:pStyle w:val="pqiTabBody"/>
            </w:pPr>
            <w:r>
              <w:t>O</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p>
        </w:tc>
        <w:tc>
          <w:tcPr>
            <w:tcW w:w="986" w:type="dxa"/>
          </w:tcPr>
          <w:p w:rsidR="00C11AAF" w:rsidRPr="009079F8" w:rsidRDefault="00C11AAF" w:rsidP="00F23355">
            <w:pPr>
              <w:pStyle w:val="pqiTabBody"/>
            </w:pPr>
            <w:r>
              <w:t>an..35</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w:t>
            </w:r>
          </w:p>
        </w:tc>
        <w:tc>
          <w:tcPr>
            <w:tcW w:w="5257" w:type="dxa"/>
          </w:tcPr>
          <w:p w:rsidR="00C11AAF" w:rsidRDefault="00C11AAF" w:rsidP="00F23355">
            <w:pPr>
              <w:pStyle w:val="pqiTabBody"/>
              <w:rPr>
                <w:b/>
              </w:rPr>
            </w:pPr>
            <w:r>
              <w:rPr>
                <w:b/>
              </w:rPr>
              <w:t>Kod języka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LanguageCode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języka (Language codes)”.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języka</w:t>
            </w:r>
          </w:p>
          <w:p w:rsidR="00C11AAF" w:rsidRPr="009079F8" w:rsidRDefault="00C11AAF" w:rsidP="00F23355">
            <w:pPr>
              <w:pStyle w:val="pqiTabBody"/>
            </w:pPr>
            <w:r>
              <w:rPr>
                <w:rFonts w:ascii="Courier New" w:hAnsi="Courier New" w:cs="Courier New"/>
                <w:noProof/>
                <w:color w:val="0000FF"/>
              </w:rPr>
              <w:t>LanguageCode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słownika.</w:t>
            </w:r>
          </w:p>
        </w:tc>
        <w:tc>
          <w:tcPr>
            <w:tcW w:w="986" w:type="dxa"/>
          </w:tcPr>
          <w:p w:rsidR="00C11AAF" w:rsidRPr="009079F8" w:rsidRDefault="00C11AAF" w:rsidP="00F23355">
            <w:pPr>
              <w:pStyle w:val="pqiTabBody"/>
            </w:pPr>
            <w:r>
              <w:t>a2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3</w:t>
            </w:r>
          </w:p>
        </w:tc>
        <w:tc>
          <w:tcPr>
            <w:tcW w:w="5257" w:type="dxa"/>
          </w:tcPr>
          <w:p w:rsidR="00C11AAF" w:rsidRDefault="00C11AAF" w:rsidP="00F23355">
            <w:pPr>
              <w:pStyle w:val="pqiTabBody"/>
              <w:rPr>
                <w:b/>
              </w:rPr>
            </w:pPr>
            <w:r>
              <w:rPr>
                <w:b/>
              </w:rPr>
              <w:t>Państwo członkowskie</w:t>
            </w:r>
          </w:p>
          <w:p w:rsidR="00C11AAF" w:rsidRPr="00621E71" w:rsidRDefault="00C11AAF" w:rsidP="00F23355">
            <w:pPr>
              <w:pStyle w:val="pqiTabBody"/>
              <w:rPr>
                <w:rFonts w:ascii="Courier New" w:hAnsi="Courier New"/>
                <w:color w:val="0000FF"/>
              </w:rPr>
            </w:pPr>
            <w:r w:rsidRPr="00647A52">
              <w:rPr>
                <w:rFonts w:ascii="Courier New" w:hAnsi="Courier New" w:cs="Courier New"/>
                <w:noProof/>
                <w:color w:val="0000FF"/>
              </w:rPr>
              <w:t>MemberState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„Państwa członkowskie (Member states)”.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państwa członkowskiego</w:t>
            </w:r>
          </w:p>
          <w:p w:rsidR="00C11AAF" w:rsidRPr="009079F8" w:rsidRDefault="00C11AAF" w:rsidP="00F23355">
            <w:pPr>
              <w:pStyle w:val="pqiTabBody"/>
            </w:pPr>
            <w:r>
              <w:rPr>
                <w:rFonts w:ascii="Courier New" w:hAnsi="Courier New" w:cs="Courier New"/>
                <w:noProof/>
                <w:color w:val="0000FF"/>
              </w:rPr>
              <w:t>MemberStateCode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71788C" w:rsidRDefault="00C11AAF" w:rsidP="00F23355">
            <w:pPr>
              <w:pStyle w:val="pqiTabBody"/>
            </w:pPr>
            <w:r>
              <w:t>Wartość słownika.</w:t>
            </w:r>
          </w:p>
          <w:p w:rsidR="00C11AAF" w:rsidRPr="009079F8" w:rsidRDefault="00C11AAF" w:rsidP="00F23355">
            <w:pPr>
              <w:pStyle w:val="pqiTabBody"/>
            </w:pPr>
          </w:p>
        </w:tc>
        <w:tc>
          <w:tcPr>
            <w:tcW w:w="986" w:type="dxa"/>
          </w:tcPr>
          <w:p w:rsidR="00C11AAF" w:rsidRPr="009079F8" w:rsidRDefault="00C11AAF" w:rsidP="00F23355">
            <w:pPr>
              <w:pStyle w:val="pqiTabBody"/>
            </w:pPr>
            <w:r>
              <w:t>a2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4</w:t>
            </w:r>
          </w:p>
        </w:tc>
        <w:tc>
          <w:tcPr>
            <w:tcW w:w="5257" w:type="dxa"/>
          </w:tcPr>
          <w:p w:rsidR="00C11AAF" w:rsidRDefault="00C11AAF" w:rsidP="00F23355">
            <w:pPr>
              <w:pStyle w:val="pqiTabBody"/>
              <w:rPr>
                <w:b/>
              </w:rPr>
            </w:pPr>
            <w:r>
              <w:rPr>
                <w:b/>
              </w:rPr>
              <w:t>Kraj</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Country</w:t>
            </w:r>
          </w:p>
        </w:tc>
        <w:tc>
          <w:tcPr>
            <w:tcW w:w="394" w:type="dxa"/>
          </w:tcPr>
          <w:p w:rsidR="00C11AAF" w:rsidRPr="002B761F" w:rsidRDefault="00C11AAF" w:rsidP="00F23355">
            <w:pPr>
              <w:pStyle w:val="pqiTabBody"/>
              <w:rPr>
                <w:b/>
              </w:rPr>
            </w:pPr>
            <w:r w:rsidRPr="002B761F">
              <w:rPr>
                <w:b/>
              </w:rPr>
              <w:t>O</w:t>
            </w:r>
          </w:p>
        </w:tc>
        <w:tc>
          <w:tcPr>
            <w:tcW w:w="1513" w:type="dxa"/>
          </w:tcPr>
          <w:p w:rsidR="00C11AAF" w:rsidRPr="002B761F" w:rsidRDefault="00C11AAF" w:rsidP="00F23355">
            <w:pPr>
              <w:pStyle w:val="pqiTabBody"/>
              <w:rPr>
                <w:b/>
              </w:rPr>
            </w:pPr>
          </w:p>
        </w:tc>
        <w:tc>
          <w:tcPr>
            <w:tcW w:w="4426" w:type="dxa"/>
          </w:tcPr>
          <w:p w:rsidR="00C11AAF" w:rsidRPr="002B761F" w:rsidRDefault="00C11AAF" w:rsidP="00F23355">
            <w:pPr>
              <w:pStyle w:val="pqiTabBody"/>
              <w:rPr>
                <w:b/>
              </w:rPr>
            </w:pPr>
            <w:r w:rsidRPr="002B761F">
              <w:rPr>
                <w:b/>
              </w:rPr>
              <w:t>Element definiuje wartości słownika „Kody krajów (Country codes)”</w:t>
            </w:r>
          </w:p>
        </w:tc>
        <w:tc>
          <w:tcPr>
            <w:tcW w:w="986" w:type="dxa"/>
          </w:tcPr>
          <w:p w:rsidR="00C11AAF" w:rsidRPr="002B761F" w:rsidRDefault="00C11AAF" w:rsidP="00F23355">
            <w:pPr>
              <w:pStyle w:val="pqiTabBody"/>
              <w:rPr>
                <w:b/>
              </w:rPr>
            </w:pPr>
            <w:r w:rsidRPr="002B761F">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kraju</w:t>
            </w:r>
          </w:p>
          <w:p w:rsidR="00C11AAF" w:rsidRPr="009079F8" w:rsidRDefault="00C11AAF" w:rsidP="00F23355">
            <w:pPr>
              <w:pStyle w:val="pqiTabBody"/>
            </w:pPr>
            <w:r>
              <w:rPr>
                <w:rFonts w:ascii="Courier New" w:hAnsi="Courier New" w:cs="Courier New"/>
                <w:noProof/>
                <w:color w:val="0000FF"/>
              </w:rPr>
              <w:t>CountryCode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słownika.</w:t>
            </w:r>
          </w:p>
        </w:tc>
        <w:tc>
          <w:tcPr>
            <w:tcW w:w="986" w:type="dxa"/>
          </w:tcPr>
          <w:p w:rsidR="00C11AAF" w:rsidRPr="009079F8" w:rsidRDefault="00C11AAF" w:rsidP="00F23355">
            <w:pPr>
              <w:pStyle w:val="pqiTabBody"/>
            </w:pPr>
            <w:r>
              <w:t>a2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5</w:t>
            </w:r>
          </w:p>
        </w:tc>
        <w:tc>
          <w:tcPr>
            <w:tcW w:w="5257" w:type="dxa"/>
          </w:tcPr>
          <w:p w:rsidR="00C11AAF" w:rsidRDefault="00C11AAF" w:rsidP="00F23355">
            <w:pPr>
              <w:pStyle w:val="pqiTabBody"/>
              <w:rPr>
                <w:b/>
              </w:rPr>
            </w:pPr>
            <w:r>
              <w:rPr>
                <w:b/>
              </w:rPr>
              <w:t>Kod opakowania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PackagingCode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opakowań (Packaging codes)”.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opakowania</w:t>
            </w:r>
          </w:p>
          <w:p w:rsidR="00C11AAF" w:rsidRPr="009079F8" w:rsidRDefault="00C11AAF" w:rsidP="00F23355">
            <w:pPr>
              <w:pStyle w:val="pqiTabBody"/>
            </w:pPr>
            <w:r>
              <w:rPr>
                <w:rFonts w:ascii="Courier New" w:hAnsi="Courier New" w:cs="Courier New"/>
                <w:noProof/>
                <w:color w:val="0000FF"/>
              </w:rPr>
              <w:t>KindOfPackages</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A50A96" w:rsidRDefault="00C11AAF" w:rsidP="00F23355">
            <w:pPr>
              <w:pStyle w:val="pqiTabBody"/>
            </w:pPr>
            <w:r>
              <w:t>Np. CJ – trumna.</w:t>
            </w:r>
          </w:p>
        </w:tc>
        <w:tc>
          <w:tcPr>
            <w:tcW w:w="986" w:type="dxa"/>
          </w:tcPr>
          <w:p w:rsidR="00C11AAF" w:rsidRPr="009079F8" w:rsidRDefault="00C11AAF" w:rsidP="00F23355">
            <w:pPr>
              <w:pStyle w:val="pqiTabBody"/>
            </w:pPr>
            <w:r>
              <w:t>an2</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b</w:t>
            </w:r>
          </w:p>
        </w:tc>
        <w:tc>
          <w:tcPr>
            <w:tcW w:w="5257" w:type="dxa"/>
          </w:tcPr>
          <w:p w:rsidR="00C11AAF" w:rsidRDefault="00C11AAF" w:rsidP="00F23355">
            <w:pPr>
              <w:pStyle w:val="pqiTabBody"/>
            </w:pPr>
            <w:r>
              <w:t>Flaga policzalności</w:t>
            </w:r>
          </w:p>
          <w:p w:rsidR="00C11AAF" w:rsidRPr="009079F8" w:rsidRDefault="00C11AAF" w:rsidP="00F23355">
            <w:pPr>
              <w:pStyle w:val="pqiTabBody"/>
            </w:pPr>
            <w:r>
              <w:rPr>
                <w:rFonts w:ascii="Courier New" w:hAnsi="Courier New" w:cs="Courier New"/>
                <w:noProof/>
                <w:color w:val="0000FF"/>
              </w:rPr>
              <w:t>CountableFlag</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rsidR="00C11AAF" w:rsidRPr="009079F8" w:rsidRDefault="00C11AAF" w:rsidP="00F23355">
            <w:pPr>
              <w:pStyle w:val="pqiTabBody"/>
            </w:pPr>
            <w:r>
              <w:t>n1</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6</w:t>
            </w:r>
          </w:p>
        </w:tc>
        <w:tc>
          <w:tcPr>
            <w:tcW w:w="5257" w:type="dxa"/>
          </w:tcPr>
          <w:p w:rsidR="00C11AAF" w:rsidRDefault="00C11AAF" w:rsidP="00F23355">
            <w:pPr>
              <w:pStyle w:val="pqiTabBody"/>
              <w:rPr>
                <w:b/>
              </w:rPr>
            </w:pPr>
            <w:r>
              <w:rPr>
                <w:b/>
              </w:rPr>
              <w:t>Rodzaj zastrzeżenia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UnsatisfactoryReason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lang w:val="en-US"/>
              </w:rPr>
            </w:pPr>
            <w:r w:rsidRPr="00C15AD5">
              <w:rPr>
                <w:b/>
                <w:lang w:val="en-US"/>
              </w:rPr>
              <w:t>Element definiuje wartości słownika „Rodzaje zastrzeżeń (Reasons for unsatisfactory receipt or control report)”.</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rodzaju zastrzeżenia</w:t>
            </w:r>
          </w:p>
          <w:p w:rsidR="00C11AAF" w:rsidRPr="009079F8" w:rsidRDefault="00C11AAF" w:rsidP="00F23355">
            <w:pPr>
              <w:pStyle w:val="pqiTabBody"/>
            </w:pPr>
            <w:r>
              <w:rPr>
                <w:rFonts w:ascii="Courier New" w:hAnsi="Courier New" w:cs="Courier New"/>
                <w:noProof/>
                <w:color w:val="0000FF"/>
              </w:rPr>
              <w:t>UnsatisfactoryReasonCode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8C5F09" w:rsidRDefault="00C11AAF" w:rsidP="00F23355">
            <w:pPr>
              <w:pStyle w:val="pqiTabBody"/>
            </w:pPr>
            <w:r>
              <w:t>Wartość słownika.</w:t>
            </w:r>
          </w:p>
          <w:p w:rsidR="00C11AAF" w:rsidRPr="008C5F09" w:rsidRDefault="00C11AAF" w:rsidP="00F23355">
            <w:pPr>
              <w:pStyle w:val="pqiTabBody"/>
            </w:pPr>
            <w:r w:rsidRPr="008C5F09">
              <w:t xml:space="preserve">Np. 2 – </w:t>
            </w:r>
            <w:r>
              <w:t>Niedobór</w:t>
            </w:r>
            <w:r w:rsidRPr="008C5F09">
              <w:t>.</w:t>
            </w:r>
          </w:p>
        </w:tc>
        <w:tc>
          <w:tcPr>
            <w:tcW w:w="986" w:type="dxa"/>
          </w:tcPr>
          <w:p w:rsidR="00C11AAF" w:rsidRPr="009079F8" w:rsidRDefault="00C11AAF" w:rsidP="00F23355">
            <w:pPr>
              <w:pStyle w:val="pqiTabBody"/>
            </w:pPr>
            <w:r>
              <w:t>n1</w:t>
            </w:r>
          </w:p>
        </w:tc>
      </w:tr>
      <w:tr w:rsidR="00C11AAF" w:rsidRPr="00EE4AC0" w:rsidTr="00C62819">
        <w:trPr>
          <w:cantSplit/>
        </w:trPr>
        <w:tc>
          <w:tcPr>
            <w:tcW w:w="968" w:type="dxa"/>
            <w:gridSpan w:val="3"/>
          </w:tcPr>
          <w:p w:rsidR="00C11AAF" w:rsidRPr="002854B5" w:rsidRDefault="00C11AAF" w:rsidP="00F23355">
            <w:pPr>
              <w:pStyle w:val="pqiTabBody"/>
              <w:rPr>
                <w:b/>
                <w:i/>
              </w:rPr>
            </w:pPr>
            <w:r>
              <w:rPr>
                <w:b/>
              </w:rPr>
              <w:t>7</w:t>
            </w:r>
          </w:p>
        </w:tc>
        <w:tc>
          <w:tcPr>
            <w:tcW w:w="5257" w:type="dxa"/>
          </w:tcPr>
          <w:p w:rsidR="00C11AAF" w:rsidRDefault="00C11AAF" w:rsidP="00F23355">
            <w:pPr>
              <w:pStyle w:val="pqiTabBody"/>
              <w:rPr>
                <w:b/>
              </w:rPr>
            </w:pPr>
            <w:r>
              <w:rPr>
                <w:b/>
              </w:rPr>
              <w:t>Typ zdarzenia</w:t>
            </w:r>
          </w:p>
          <w:p w:rsidR="00C11AAF"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7B2FF6" w:rsidRDefault="00C11AAF" w:rsidP="00F23355">
            <w:pPr>
              <w:pStyle w:val="pqiTabBody"/>
              <w:rPr>
                <w:b/>
              </w:rPr>
            </w:pPr>
            <w:r w:rsidRPr="006E18FC">
              <w:rPr>
                <w:b/>
              </w:rPr>
              <w:t>Element definiuje wartości słownika „</w:t>
            </w:r>
            <w:r w:rsidRPr="006B5A4C">
              <w:rPr>
                <w:b/>
              </w:rPr>
              <w:t>Typy zdarzeń (Events types)</w:t>
            </w:r>
            <w:r w:rsidRPr="007B2FF6">
              <w:rPr>
                <w:b/>
              </w:rPr>
              <w:t>”.</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typu zdarzenia</w:t>
            </w:r>
          </w:p>
          <w:p w:rsidR="00C11AAF"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8C5F09" w:rsidRDefault="00C11AAF" w:rsidP="00F23355">
            <w:pPr>
              <w:pStyle w:val="pqiTabBody"/>
            </w:pPr>
            <w:r>
              <w:t>Wartość słownika.</w:t>
            </w:r>
          </w:p>
          <w:p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rsidR="00C11AAF" w:rsidRPr="009079F8" w:rsidRDefault="00C11AAF" w:rsidP="00F23355">
            <w:pPr>
              <w:pStyle w:val="pqiTabBody"/>
            </w:pPr>
            <w:r>
              <w:t>n..2</w:t>
            </w:r>
          </w:p>
        </w:tc>
      </w:tr>
      <w:tr w:rsidR="00C11AAF" w:rsidRPr="00EE4AC0" w:rsidTr="00C62819">
        <w:trPr>
          <w:cantSplit/>
        </w:trPr>
        <w:tc>
          <w:tcPr>
            <w:tcW w:w="968" w:type="dxa"/>
            <w:gridSpan w:val="3"/>
          </w:tcPr>
          <w:p w:rsidR="00C11AAF" w:rsidRPr="002854B5" w:rsidRDefault="00C11AAF" w:rsidP="00F23355">
            <w:pPr>
              <w:pStyle w:val="pqiTabBody"/>
              <w:rPr>
                <w:b/>
                <w:i/>
              </w:rPr>
            </w:pPr>
            <w:r>
              <w:rPr>
                <w:b/>
              </w:rPr>
              <w:t>8</w:t>
            </w:r>
          </w:p>
        </w:tc>
        <w:tc>
          <w:tcPr>
            <w:tcW w:w="5257" w:type="dxa"/>
          </w:tcPr>
          <w:p w:rsidR="00C11AAF" w:rsidRDefault="00C11AAF" w:rsidP="00F23355">
            <w:pPr>
              <w:pStyle w:val="pqiTabBody"/>
              <w:rPr>
                <w:b/>
              </w:rPr>
            </w:pPr>
            <w:r>
              <w:rPr>
                <w:b/>
              </w:rPr>
              <w:t>Typ dowodu</w:t>
            </w:r>
          </w:p>
          <w:p w:rsidR="00C11AAF"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(Evidence Types)</w:t>
            </w:r>
            <w:r w:rsidRPr="007B2FF6">
              <w:rPr>
                <w:b/>
              </w:rPr>
              <w:t>”.</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typu dowodu</w:t>
            </w:r>
          </w:p>
          <w:p w:rsidR="00C11AAF"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8C5F09" w:rsidRDefault="00C11AAF" w:rsidP="00F23355">
            <w:pPr>
              <w:pStyle w:val="pqiTabBody"/>
            </w:pPr>
            <w:r>
              <w:t>Wartość słownika.</w:t>
            </w:r>
          </w:p>
          <w:p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9</w:t>
            </w:r>
          </w:p>
        </w:tc>
        <w:tc>
          <w:tcPr>
            <w:tcW w:w="5257" w:type="dxa"/>
          </w:tcPr>
          <w:p w:rsidR="00C11AAF" w:rsidRDefault="00C11AAF" w:rsidP="00F23355">
            <w:pPr>
              <w:pStyle w:val="pqiTabBody"/>
              <w:rPr>
                <w:b/>
              </w:rPr>
            </w:pPr>
            <w:r>
              <w:rPr>
                <w:b/>
              </w:rPr>
              <w:t>Powód</w:t>
            </w:r>
            <w:r w:rsidRPr="007B2FF6">
              <w:rPr>
                <w:b/>
              </w:rPr>
              <w:t xml:space="preserve"> zatrzymania przesyłki</w:t>
            </w:r>
          </w:p>
          <w:p w:rsidR="00C11AAF"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7B2FF6" w:rsidRDefault="00C11AAF" w:rsidP="00F23355">
            <w:pPr>
              <w:pStyle w:val="pqiTabBody"/>
              <w:rPr>
                <w:b/>
              </w:rPr>
            </w:pPr>
            <w:r w:rsidRPr="006E18FC">
              <w:rPr>
                <w:b/>
              </w:rPr>
              <w:t>Element definiuje wartości słownika „</w:t>
            </w:r>
            <w:r w:rsidRPr="007B2FF6">
              <w:rPr>
                <w:b/>
              </w:rPr>
              <w:t>Powody zatrzymania przesyłki (Reasons for interruption)”.</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powodu przerwania przemieszczenia</w:t>
            </w:r>
          </w:p>
          <w:p w:rsidR="00C11AAF"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8C5F09" w:rsidRDefault="00C11AAF" w:rsidP="00F23355">
            <w:pPr>
              <w:pStyle w:val="pqiTabBody"/>
            </w:pPr>
            <w:r>
              <w:t>Wartość słownika.</w:t>
            </w:r>
          </w:p>
          <w:p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10</w:t>
            </w:r>
          </w:p>
        </w:tc>
        <w:tc>
          <w:tcPr>
            <w:tcW w:w="5257" w:type="dxa"/>
          </w:tcPr>
          <w:p w:rsidR="00C11AAF" w:rsidRDefault="00C11AAF" w:rsidP="00F23355">
            <w:pPr>
              <w:pStyle w:val="pqiTabBody"/>
              <w:rPr>
                <w:b/>
              </w:rPr>
            </w:pPr>
            <w:r>
              <w:rPr>
                <w:b/>
              </w:rPr>
              <w:t>Rodzaj transportu</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TransportMode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rodzaju transportu (Transport modes)”.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rodzaju transportu</w:t>
            </w:r>
          </w:p>
          <w:p w:rsidR="00C11AAF" w:rsidRPr="009079F8" w:rsidRDefault="00C11AAF" w:rsidP="00F23355">
            <w:pPr>
              <w:pStyle w:val="pqiTabBody"/>
            </w:pPr>
            <w:r>
              <w:rPr>
                <w:rFonts w:ascii="Courier New" w:hAnsi="Courier New" w:cs="Courier New"/>
                <w:noProof/>
                <w:color w:val="0000FF"/>
              </w:rPr>
              <w:t>TransportModeCode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4 – Transport lotniczy.</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11</w:t>
            </w:r>
          </w:p>
        </w:tc>
        <w:tc>
          <w:tcPr>
            <w:tcW w:w="5257" w:type="dxa"/>
          </w:tcPr>
          <w:p w:rsidR="00C11AAF" w:rsidRDefault="00C11AAF" w:rsidP="00F23355">
            <w:pPr>
              <w:pStyle w:val="pqiTabBody"/>
              <w:rPr>
                <w:b/>
              </w:rPr>
            </w:pPr>
            <w:r>
              <w:rPr>
                <w:b/>
              </w:rPr>
              <w:t>Jednostka transportowa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TransportUnit</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jednostek transportowych (Transport units)”.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jednostki transportowej</w:t>
            </w:r>
          </w:p>
          <w:p w:rsidR="00C11AAF" w:rsidRPr="009079F8" w:rsidRDefault="00C11AAF" w:rsidP="00F23355">
            <w:pPr>
              <w:pStyle w:val="pqiTabBody"/>
            </w:pPr>
            <w:r>
              <w:rPr>
                <w:rFonts w:ascii="Courier New" w:hAnsi="Courier New" w:cs="Courier New"/>
                <w:noProof/>
                <w:color w:val="0000FF"/>
              </w:rPr>
              <w:t>TransportUnitCode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1 – Kontener.</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12</w:t>
            </w:r>
          </w:p>
        </w:tc>
        <w:tc>
          <w:tcPr>
            <w:tcW w:w="5257" w:type="dxa"/>
          </w:tcPr>
          <w:p w:rsidR="00C11AAF" w:rsidRDefault="00C11AAF" w:rsidP="00F23355">
            <w:pPr>
              <w:pStyle w:val="pqiTabBody"/>
              <w:rPr>
                <w:b/>
              </w:rPr>
            </w:pPr>
            <w:r>
              <w:rPr>
                <w:b/>
              </w:rPr>
              <w:t>Strefa uprawy (wino)</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WineGrowingZone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stref uprawy winorośli (Wine-growing Zones)”.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strefy uprawy</w:t>
            </w:r>
          </w:p>
          <w:p w:rsidR="00C11AAF" w:rsidRPr="009079F8" w:rsidRDefault="00C11AAF" w:rsidP="00F23355">
            <w:pPr>
              <w:pStyle w:val="pqiTabBody"/>
            </w:pPr>
            <w:r>
              <w:rPr>
                <w:rFonts w:ascii="Courier New" w:hAnsi="Courier New" w:cs="Courier New"/>
                <w:noProof/>
                <w:color w:val="0000FF"/>
              </w:rPr>
              <w:t>WineGrowingZoneCode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5 – CII.</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13</w:t>
            </w:r>
          </w:p>
        </w:tc>
        <w:tc>
          <w:tcPr>
            <w:tcW w:w="5257" w:type="dxa"/>
          </w:tcPr>
          <w:p w:rsidR="00C11AAF" w:rsidRDefault="00C11AAF" w:rsidP="00F23355">
            <w:pPr>
              <w:pStyle w:val="pqiTabBody"/>
              <w:rPr>
                <w:b/>
              </w:rPr>
            </w:pPr>
            <w:r>
              <w:rPr>
                <w:b/>
              </w:rPr>
              <w:t>Operacja (wino)</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WineOperation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obrotu winem (Wine operation codes)”.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operacji (wino)</w:t>
            </w:r>
          </w:p>
          <w:p w:rsidR="00C11AAF" w:rsidRPr="009079F8" w:rsidRDefault="00C11AAF" w:rsidP="00F23355">
            <w:pPr>
              <w:pStyle w:val="pqiTabBody"/>
            </w:pPr>
            <w:r>
              <w:rPr>
                <w:rFonts w:ascii="Courier New" w:hAnsi="Courier New" w:cs="Courier New"/>
                <w:noProof/>
                <w:color w:val="0000FF"/>
              </w:rPr>
              <w:t>WineOperationCode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słownika.</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14</w:t>
            </w:r>
          </w:p>
        </w:tc>
        <w:tc>
          <w:tcPr>
            <w:tcW w:w="5257" w:type="dxa"/>
          </w:tcPr>
          <w:p w:rsidR="00C11AAF" w:rsidRDefault="00C11AAF" w:rsidP="00F23355">
            <w:pPr>
              <w:pStyle w:val="pqiTabBody"/>
              <w:rPr>
                <w:b/>
              </w:rPr>
            </w:pPr>
            <w:r>
              <w:rPr>
                <w:b/>
              </w:rPr>
              <w:t>Kategoria wyrobów akcyzowych</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ExciseProductsCategory</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„Kategorie wyrobów akcyzowych (Excise product categories)”.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kategorii produktów akcyzowych</w:t>
            </w:r>
          </w:p>
          <w:p w:rsidR="00C11AAF" w:rsidRPr="009079F8" w:rsidRDefault="00C11AAF" w:rsidP="00F23355">
            <w:pPr>
              <w:pStyle w:val="pqiTabBody"/>
            </w:pPr>
            <w:r>
              <w:rPr>
                <w:rFonts w:ascii="Courier New" w:hAnsi="Courier New" w:cs="Courier New"/>
                <w:noProof/>
                <w:color w:val="0000FF"/>
              </w:rPr>
              <w:t>ExciseProductsCategoryCode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B – Piwo, E – Wyroby energetyczne.</w:t>
            </w:r>
          </w:p>
        </w:tc>
        <w:tc>
          <w:tcPr>
            <w:tcW w:w="986" w:type="dxa"/>
          </w:tcPr>
          <w:p w:rsidR="00C11AAF" w:rsidRPr="009079F8" w:rsidRDefault="00C11AAF" w:rsidP="00F23355">
            <w:pPr>
              <w:pStyle w:val="pqiTabBody"/>
            </w:pPr>
            <w:r>
              <w:t>a1</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15</w:t>
            </w:r>
          </w:p>
        </w:tc>
        <w:tc>
          <w:tcPr>
            <w:tcW w:w="5257" w:type="dxa"/>
          </w:tcPr>
          <w:p w:rsidR="00C11AAF" w:rsidRDefault="00C11AAF" w:rsidP="00F23355">
            <w:pPr>
              <w:pStyle w:val="pqiTabBody"/>
              <w:rPr>
                <w:b/>
              </w:rPr>
            </w:pPr>
            <w:r>
              <w:rPr>
                <w:b/>
              </w:rPr>
              <w:t>Wyrób akcyzowy</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ExciseProduct</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„Wyroby akcyzowe (Excise products)”.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kategorii wyrobów akcyzowych</w:t>
            </w:r>
          </w:p>
          <w:p w:rsidR="00C11AAF" w:rsidRPr="009079F8" w:rsidRDefault="00C11AAF" w:rsidP="00F23355">
            <w:pPr>
              <w:pStyle w:val="pqiTabBody"/>
            </w:pPr>
            <w:r>
              <w:rPr>
                <w:rFonts w:ascii="Courier New" w:hAnsi="Courier New" w:cs="Courier New"/>
                <w:noProof/>
                <w:color w:val="0000FF"/>
              </w:rPr>
              <w:t>ExciseProductsCategoryCode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Np. B – Piwo, E – Wyroby energetyczne. Wartość ze słownika „</w:t>
            </w:r>
            <w:r w:rsidRPr="0071788C">
              <w:t>Kategorie wyrobów akcyzowych (Excise product categories)</w:t>
            </w:r>
            <w:r>
              <w:t>”.</w:t>
            </w:r>
          </w:p>
        </w:tc>
        <w:tc>
          <w:tcPr>
            <w:tcW w:w="986" w:type="dxa"/>
          </w:tcPr>
          <w:p w:rsidR="00C11AAF" w:rsidRPr="009079F8" w:rsidRDefault="00C11AAF" w:rsidP="00F23355">
            <w:pPr>
              <w:pStyle w:val="pqiTabBody"/>
            </w:pPr>
            <w:r>
              <w:t>a1</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b</w:t>
            </w:r>
          </w:p>
        </w:tc>
        <w:tc>
          <w:tcPr>
            <w:tcW w:w="5257" w:type="dxa"/>
          </w:tcPr>
          <w:p w:rsidR="00C11AAF" w:rsidRDefault="00C11AAF" w:rsidP="00F23355">
            <w:pPr>
              <w:pStyle w:val="pqiTabBody"/>
            </w:pPr>
            <w:r>
              <w:t>Kod wyrobu akcyzowego</w:t>
            </w:r>
          </w:p>
          <w:p w:rsidR="00C11AAF" w:rsidRPr="009079F8" w:rsidRDefault="00C11AAF" w:rsidP="00F23355">
            <w:pPr>
              <w:pStyle w:val="pqiTabBody"/>
            </w:pPr>
            <w:r>
              <w:rPr>
                <w:rFonts w:ascii="Courier New" w:hAnsi="Courier New" w:cs="Courier New"/>
                <w:noProof/>
                <w:color w:val="0000FF"/>
              </w:rPr>
              <w:t>ExciseProductCode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E420 – benzyna bezołowiowa.</w:t>
            </w:r>
          </w:p>
        </w:tc>
        <w:tc>
          <w:tcPr>
            <w:tcW w:w="986" w:type="dxa"/>
          </w:tcPr>
          <w:p w:rsidR="00C11AAF" w:rsidRPr="009079F8" w:rsidRDefault="00C11AAF" w:rsidP="00F23355">
            <w:pPr>
              <w:pStyle w:val="pqiTabBody"/>
            </w:pPr>
            <w:r>
              <w:t>an4</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c</w:t>
            </w:r>
          </w:p>
        </w:tc>
        <w:tc>
          <w:tcPr>
            <w:tcW w:w="5257" w:type="dxa"/>
          </w:tcPr>
          <w:p w:rsidR="00C11AAF" w:rsidRDefault="00C11AAF" w:rsidP="00F23355">
            <w:pPr>
              <w:pStyle w:val="pqiTabBody"/>
            </w:pPr>
            <w:r>
              <w:t>Kod jednostki miary</w:t>
            </w:r>
          </w:p>
          <w:p w:rsidR="00C11AAF" w:rsidRPr="009079F8" w:rsidRDefault="00C11AAF" w:rsidP="00F23355">
            <w:pPr>
              <w:pStyle w:val="pqiTabBody"/>
            </w:pPr>
            <w:r>
              <w:rPr>
                <w:rFonts w:ascii="Courier New" w:hAnsi="Courier New" w:cs="Courier New"/>
                <w:noProof/>
                <w:color w:val="0000FF"/>
              </w:rPr>
              <w:t>UnitOfMeasureCode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Np. 1 –  Kg.</w:t>
            </w:r>
          </w:p>
          <w:p w:rsidR="00C11AAF" w:rsidRPr="009079F8" w:rsidRDefault="00C11AAF" w:rsidP="00F23355">
            <w:pPr>
              <w:pStyle w:val="pqiTabBody"/>
            </w:pPr>
            <w:r>
              <w:t>Wartość ze słownika „</w:t>
            </w:r>
            <w:r w:rsidRPr="00823541">
              <w:t>Jednostki miary (Units of measure)</w:t>
            </w:r>
            <w:r>
              <w:t>”</w:t>
            </w:r>
            <w:r w:rsidRPr="00823541">
              <w:t>.</w:t>
            </w:r>
          </w:p>
        </w:tc>
        <w:tc>
          <w:tcPr>
            <w:tcW w:w="986" w:type="dxa"/>
          </w:tcPr>
          <w:p w:rsidR="00C11AAF" w:rsidRPr="009079F8" w:rsidRDefault="00C11AAF" w:rsidP="00F23355">
            <w:pPr>
              <w:pStyle w:val="pqiTabBody"/>
            </w:pPr>
            <w:r>
              <w:t>n1</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d</w:t>
            </w:r>
          </w:p>
        </w:tc>
        <w:tc>
          <w:tcPr>
            <w:tcW w:w="5257" w:type="dxa"/>
          </w:tcPr>
          <w:p w:rsidR="00C11AAF" w:rsidRDefault="00C11AAF" w:rsidP="00F23355">
            <w:pPr>
              <w:pStyle w:val="pqiTabBody"/>
            </w:pPr>
            <w:r>
              <w:t>Flaga stosowania zawartości alkoholu</w:t>
            </w:r>
          </w:p>
          <w:p w:rsidR="00C11AAF" w:rsidRPr="009079F8" w:rsidRDefault="00C11AAF" w:rsidP="00F23355">
            <w:pPr>
              <w:pStyle w:val="pqiTabBody"/>
            </w:pPr>
            <w:r>
              <w:rPr>
                <w:rFonts w:ascii="Courier New" w:hAnsi="Courier New" w:cs="Courier New"/>
                <w:noProof/>
                <w:color w:val="0000FF"/>
              </w:rPr>
              <w:t>AlcoholicStrengthApplicabilityFlag</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rsidR="00C11AAF" w:rsidRPr="009079F8" w:rsidRDefault="00C11AAF" w:rsidP="00F23355">
            <w:pPr>
              <w:pStyle w:val="pqiTabBody"/>
            </w:pPr>
            <w:r>
              <w:t>n1</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e</w:t>
            </w:r>
          </w:p>
        </w:tc>
        <w:tc>
          <w:tcPr>
            <w:tcW w:w="5257" w:type="dxa"/>
          </w:tcPr>
          <w:p w:rsidR="00C11AAF" w:rsidRDefault="00C11AAF" w:rsidP="00F23355">
            <w:pPr>
              <w:pStyle w:val="pqiTabBody"/>
            </w:pPr>
            <w:r>
              <w:t>Flaga stosowania stopnia Plato</w:t>
            </w:r>
          </w:p>
          <w:p w:rsidR="00C11AAF" w:rsidRPr="009079F8" w:rsidRDefault="00C11AAF" w:rsidP="00F23355">
            <w:pPr>
              <w:pStyle w:val="pqiTabBody"/>
            </w:pPr>
            <w:r>
              <w:rPr>
                <w:rFonts w:ascii="Courier New" w:hAnsi="Courier New" w:cs="Courier New"/>
                <w:noProof/>
                <w:color w:val="0000FF"/>
              </w:rPr>
              <w:t>DegreePlatoApplicabilityFlag</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jw.</w:t>
            </w:r>
          </w:p>
        </w:tc>
        <w:tc>
          <w:tcPr>
            <w:tcW w:w="986" w:type="dxa"/>
          </w:tcPr>
          <w:p w:rsidR="00C11AAF" w:rsidRPr="009079F8" w:rsidRDefault="00C11AAF" w:rsidP="00F23355">
            <w:pPr>
              <w:pStyle w:val="pqiTabBody"/>
            </w:pPr>
            <w:r>
              <w:t>n1</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f</w:t>
            </w:r>
          </w:p>
        </w:tc>
        <w:tc>
          <w:tcPr>
            <w:tcW w:w="5257" w:type="dxa"/>
          </w:tcPr>
          <w:p w:rsidR="00C11AAF" w:rsidRDefault="00C11AAF" w:rsidP="00F23355">
            <w:pPr>
              <w:pStyle w:val="pqiTabBody"/>
            </w:pPr>
            <w:r>
              <w:t>Flaga stosowania gęstości</w:t>
            </w:r>
          </w:p>
          <w:p w:rsidR="00C11AAF" w:rsidRPr="009079F8" w:rsidRDefault="00C11AAF" w:rsidP="00F23355">
            <w:pPr>
              <w:pStyle w:val="pqiTabBody"/>
            </w:pPr>
            <w:r>
              <w:rPr>
                <w:rFonts w:ascii="Courier New" w:hAnsi="Courier New" w:cs="Courier New"/>
                <w:noProof/>
                <w:color w:val="0000FF"/>
              </w:rPr>
              <w:t>DensityApplicabilityFlag</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jw.</w:t>
            </w:r>
          </w:p>
        </w:tc>
        <w:tc>
          <w:tcPr>
            <w:tcW w:w="986" w:type="dxa"/>
          </w:tcPr>
          <w:p w:rsidR="00C11AAF" w:rsidRPr="009079F8" w:rsidRDefault="00C11AAF" w:rsidP="00F23355">
            <w:pPr>
              <w:pStyle w:val="pqiTabBody"/>
            </w:pPr>
            <w:r>
              <w:t>n1</w:t>
            </w:r>
          </w:p>
        </w:tc>
      </w:tr>
      <w:tr w:rsidR="00C11AAF" w:rsidRPr="009079F8" w:rsidTr="00C62819">
        <w:trPr>
          <w:cantSplit/>
        </w:trPr>
        <w:tc>
          <w:tcPr>
            <w:tcW w:w="968" w:type="dxa"/>
            <w:gridSpan w:val="3"/>
          </w:tcPr>
          <w:p w:rsidR="00C11AAF" w:rsidRDefault="00C11AAF" w:rsidP="00F23355">
            <w:pPr>
              <w:pStyle w:val="pqiTabBody"/>
              <w:rPr>
                <w:b/>
              </w:rPr>
            </w:pPr>
            <w:r>
              <w:rPr>
                <w:b/>
              </w:rPr>
              <w:t>16</w:t>
            </w:r>
          </w:p>
        </w:tc>
        <w:tc>
          <w:tcPr>
            <w:tcW w:w="5257" w:type="dxa"/>
          </w:tcPr>
          <w:p w:rsidR="00C11AAF" w:rsidRDefault="00C11AAF" w:rsidP="00F23355">
            <w:pPr>
              <w:pStyle w:val="pqiTabBody"/>
              <w:rPr>
                <w:b/>
              </w:rPr>
            </w:pPr>
            <w:r w:rsidRPr="00B9608B">
              <w:rPr>
                <w:b/>
              </w:rPr>
              <w:t>Os</w:t>
            </w:r>
            <w:r>
              <w:rPr>
                <w:b/>
              </w:rPr>
              <w:t>oba zgłaszająca zdarzenie</w:t>
            </w:r>
          </w:p>
          <w:p w:rsidR="00C11AAF"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w:t>
            </w:r>
            <w:r w:rsidRPr="00B9608B">
              <w:rPr>
                <w:b/>
              </w:rPr>
              <w:t>Osoby zgłaszające zdarzenie (Event Submitting Persons)</w:t>
            </w:r>
            <w:r w:rsidRPr="00C15AD5">
              <w:rPr>
                <w:b/>
              </w:rPr>
              <w:t>”.</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573" w:type="dxa"/>
          </w:tcPr>
          <w:p w:rsidR="00C11AAF" w:rsidRDefault="00C11AAF" w:rsidP="00F23355">
            <w:pPr>
              <w:pStyle w:val="pqiTabBody"/>
              <w:rPr>
                <w:b/>
              </w:rPr>
            </w:pPr>
          </w:p>
        </w:tc>
        <w:tc>
          <w:tcPr>
            <w:tcW w:w="395" w:type="dxa"/>
            <w:gridSpan w:val="2"/>
          </w:tcPr>
          <w:p w:rsidR="00C11AAF" w:rsidRDefault="00C11AAF" w:rsidP="00F23355">
            <w:pPr>
              <w:pStyle w:val="pqiTabBody"/>
              <w:rPr>
                <w:b/>
              </w:rPr>
            </w:pPr>
            <w:r>
              <w:rPr>
                <w:i/>
              </w:rPr>
              <w:t>a</w:t>
            </w:r>
          </w:p>
        </w:tc>
        <w:tc>
          <w:tcPr>
            <w:tcW w:w="5257" w:type="dxa"/>
          </w:tcPr>
          <w:p w:rsidR="00C11AAF" w:rsidRDefault="00C11AAF" w:rsidP="00F23355">
            <w:pPr>
              <w:pStyle w:val="pqiTabBody"/>
            </w:pPr>
            <w:r>
              <w:t>Kod osoby zgłaszającej zdarzenie</w:t>
            </w:r>
          </w:p>
          <w:p w:rsidR="00C11AAF" w:rsidRDefault="00C11AAF" w:rsidP="00F23355">
            <w:pPr>
              <w:pStyle w:val="pqiTabBody"/>
              <w:rPr>
                <w:b/>
              </w:rPr>
            </w:pPr>
            <w:r w:rsidRPr="009B79F3">
              <w:rPr>
                <w:rFonts w:ascii="Courier New" w:hAnsi="Courier New" w:cs="Courier New"/>
                <w:noProof/>
                <w:color w:val="0000FF"/>
              </w:rPr>
              <w:t>SubmittingPersonCode</w:t>
            </w:r>
          </w:p>
        </w:tc>
        <w:tc>
          <w:tcPr>
            <w:tcW w:w="394" w:type="dxa"/>
          </w:tcPr>
          <w:p w:rsidR="00C11AAF" w:rsidRPr="00C15AD5" w:rsidRDefault="00C11AAF" w:rsidP="00F23355">
            <w:pPr>
              <w:pStyle w:val="pqiTabBody"/>
              <w:rPr>
                <w:b/>
              </w:rPr>
            </w:pPr>
            <w:r>
              <w:t>R</w:t>
            </w:r>
          </w:p>
        </w:tc>
        <w:tc>
          <w:tcPr>
            <w:tcW w:w="1513" w:type="dxa"/>
          </w:tcPr>
          <w:p w:rsidR="00C11AAF" w:rsidRPr="00C15AD5" w:rsidRDefault="00C11AAF" w:rsidP="00F23355">
            <w:pPr>
              <w:pStyle w:val="pqiTabBody"/>
              <w:rPr>
                <w:b/>
              </w:rPr>
            </w:pPr>
          </w:p>
        </w:tc>
        <w:tc>
          <w:tcPr>
            <w:tcW w:w="4426" w:type="dxa"/>
          </w:tcPr>
          <w:p w:rsidR="00C11AAF" w:rsidRPr="00461FB7" w:rsidRDefault="00C11AAF" w:rsidP="00F23355">
            <w:pPr>
              <w:pStyle w:val="pqiTabBody"/>
            </w:pPr>
            <w:r>
              <w:t>Wartość słownika.</w:t>
            </w:r>
          </w:p>
          <w:p w:rsidR="00C11AAF" w:rsidRPr="00C15AD5" w:rsidRDefault="00C11AAF" w:rsidP="00F23355">
            <w:pPr>
              <w:pStyle w:val="pqiTabBody"/>
              <w:rPr>
                <w:b/>
              </w:rPr>
            </w:pPr>
          </w:p>
        </w:tc>
        <w:tc>
          <w:tcPr>
            <w:tcW w:w="986" w:type="dxa"/>
          </w:tcPr>
          <w:p w:rsidR="00C11AAF" w:rsidRPr="00EE4AC0" w:rsidRDefault="00C11AAF" w:rsidP="00F23355">
            <w:pPr>
              <w:pStyle w:val="pqiTabBody"/>
              <w:rPr>
                <w:b/>
              </w:rPr>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17</w:t>
            </w:r>
          </w:p>
        </w:tc>
        <w:tc>
          <w:tcPr>
            <w:tcW w:w="5257" w:type="dxa"/>
          </w:tcPr>
          <w:p w:rsidR="00C11AAF" w:rsidRDefault="00C11AAF" w:rsidP="00F23355">
            <w:pPr>
              <w:pStyle w:val="pqiTabBody"/>
              <w:rPr>
                <w:b/>
              </w:rPr>
            </w:pPr>
            <w:r>
              <w:rPr>
                <w:b/>
              </w:rPr>
              <w:t>Kod CN</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CN (CN codes)”.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Wartość kodu CN</w:t>
            </w:r>
          </w:p>
          <w:p w:rsidR="00C11AAF" w:rsidRPr="009079F8" w:rsidRDefault="00C11AAF" w:rsidP="00F23355">
            <w:pPr>
              <w:pStyle w:val="pqiTabBody"/>
            </w:pPr>
            <w:r>
              <w:rPr>
                <w:rFonts w:ascii="Courier New" w:hAnsi="Courier New" w:cs="Courier New"/>
                <w:noProof/>
                <w:color w:val="0000FF"/>
              </w:rPr>
              <w:t>CnCode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461FB7" w:rsidRDefault="00C11AAF" w:rsidP="00F23355">
            <w:pPr>
              <w:pStyle w:val="pqiTabBody"/>
            </w:pPr>
            <w:r>
              <w:t>Wartość słownika.</w:t>
            </w:r>
          </w:p>
          <w:p w:rsidR="00C11AAF" w:rsidRPr="009079F8" w:rsidRDefault="00C11AAF" w:rsidP="00F23355">
            <w:pPr>
              <w:pStyle w:val="pqiTabBody"/>
            </w:pPr>
          </w:p>
        </w:tc>
        <w:tc>
          <w:tcPr>
            <w:tcW w:w="986" w:type="dxa"/>
          </w:tcPr>
          <w:p w:rsidR="00C11AAF" w:rsidRPr="009079F8" w:rsidRDefault="00C11AAF" w:rsidP="00F23355">
            <w:pPr>
              <w:pStyle w:val="pqiTabBody"/>
            </w:pPr>
            <w:r>
              <w:t>n8</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18</w:t>
            </w:r>
          </w:p>
        </w:tc>
        <w:tc>
          <w:tcPr>
            <w:tcW w:w="5257" w:type="dxa"/>
          </w:tcPr>
          <w:p w:rsidR="00C11AAF" w:rsidRPr="00C15AD5" w:rsidRDefault="00C11AAF" w:rsidP="00F23355">
            <w:pPr>
              <w:pStyle w:val="pqiTabBody"/>
              <w:rPr>
                <w:b/>
              </w:rPr>
            </w:pPr>
            <w:r w:rsidRPr="00C15AD5">
              <w:rPr>
                <w:b/>
              </w:rPr>
              <w:t>Przynależność kodów CN do wyrobów akcyzowych</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CorrespondenceCnCodeExciseProduct</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Wartość kodu CN</w:t>
            </w:r>
          </w:p>
          <w:p w:rsidR="00C11AAF" w:rsidRPr="009079F8" w:rsidRDefault="00C11AAF" w:rsidP="00F23355">
            <w:pPr>
              <w:pStyle w:val="pqiTabBody"/>
            </w:pPr>
            <w:r>
              <w:rPr>
                <w:rFonts w:ascii="Courier New" w:hAnsi="Courier New" w:cs="Courier New"/>
                <w:noProof/>
                <w:color w:val="0000FF"/>
              </w:rPr>
              <w:t>CnCode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461FB7" w:rsidRDefault="00C11AAF" w:rsidP="00F23355">
            <w:pPr>
              <w:pStyle w:val="pqiTabBody"/>
            </w:pPr>
            <w:r>
              <w:t>Wartość ze słownika „</w:t>
            </w:r>
            <w:r w:rsidRPr="00461FB7">
              <w:t>Kody CN (CN codes)</w:t>
            </w:r>
            <w:r>
              <w:t>”.</w:t>
            </w:r>
          </w:p>
          <w:p w:rsidR="00C11AAF" w:rsidRPr="009079F8" w:rsidRDefault="00C11AAF" w:rsidP="00F23355">
            <w:pPr>
              <w:pStyle w:val="pqiTabBody"/>
            </w:pPr>
          </w:p>
        </w:tc>
        <w:tc>
          <w:tcPr>
            <w:tcW w:w="986" w:type="dxa"/>
          </w:tcPr>
          <w:p w:rsidR="00C11AAF" w:rsidRPr="009079F8" w:rsidRDefault="00C11AAF" w:rsidP="00F23355">
            <w:pPr>
              <w:pStyle w:val="pqiTabBody"/>
            </w:pPr>
            <w:r>
              <w:t>n8</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b</w:t>
            </w:r>
          </w:p>
        </w:tc>
        <w:tc>
          <w:tcPr>
            <w:tcW w:w="5257" w:type="dxa"/>
          </w:tcPr>
          <w:p w:rsidR="00C11AAF" w:rsidRDefault="00C11AAF" w:rsidP="00F23355">
            <w:pPr>
              <w:pStyle w:val="pqiTabBody"/>
            </w:pPr>
            <w:r>
              <w:t>Kod produktu akcyzowego</w:t>
            </w:r>
          </w:p>
          <w:p w:rsidR="00C11AAF" w:rsidRPr="009079F8" w:rsidRDefault="00C11AAF" w:rsidP="00F23355">
            <w:pPr>
              <w:pStyle w:val="pqiTabBody"/>
            </w:pPr>
            <w:r>
              <w:rPr>
                <w:rFonts w:ascii="Courier New" w:hAnsi="Courier New" w:cs="Courier New"/>
                <w:noProof/>
                <w:color w:val="0000FF"/>
              </w:rPr>
              <w:t>ExciseProductCode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ze słownika „</w:t>
            </w:r>
            <w:r w:rsidRPr="00461FB7">
              <w:t>Wyroby akcyzowe (Excise products)</w:t>
            </w:r>
            <w:r>
              <w:t>”.</w:t>
            </w:r>
          </w:p>
        </w:tc>
        <w:tc>
          <w:tcPr>
            <w:tcW w:w="986" w:type="dxa"/>
          </w:tcPr>
          <w:p w:rsidR="00C11AAF" w:rsidRPr="009079F8" w:rsidRDefault="00C11AAF" w:rsidP="00F23355">
            <w:pPr>
              <w:pStyle w:val="pqiTabBody"/>
            </w:pPr>
            <w:r>
              <w:t>an4</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19</w:t>
            </w:r>
          </w:p>
        </w:tc>
        <w:tc>
          <w:tcPr>
            <w:tcW w:w="5257" w:type="dxa"/>
          </w:tcPr>
          <w:p w:rsidR="00C11AAF" w:rsidRDefault="00C11AAF" w:rsidP="00F23355">
            <w:pPr>
              <w:pStyle w:val="pqiTabBody"/>
              <w:rPr>
                <w:b/>
              </w:rPr>
            </w:pPr>
            <w:r>
              <w:rPr>
                <w:b/>
              </w:rPr>
              <w:t>Powód anulowania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CancellationReason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przyczyny anulowania (Cancellation reasons)”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powodu anulowania</w:t>
            </w:r>
          </w:p>
          <w:p w:rsidR="00C11AAF" w:rsidRPr="009079F8" w:rsidRDefault="00C11AAF" w:rsidP="00F23355">
            <w:pPr>
              <w:pStyle w:val="pqiTabBody"/>
            </w:pPr>
            <w:r>
              <w:rPr>
                <w:rFonts w:ascii="Courier New" w:hAnsi="Courier New" w:cs="Courier New"/>
                <w:noProof/>
                <w:color w:val="0000FF"/>
              </w:rPr>
              <w:t>CancellationReasonCode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słownika</w:t>
            </w:r>
            <w:r w:rsidRPr="00823541">
              <w:t>.</w:t>
            </w:r>
          </w:p>
        </w:tc>
        <w:tc>
          <w:tcPr>
            <w:tcW w:w="986" w:type="dxa"/>
          </w:tcPr>
          <w:p w:rsidR="00C11AAF" w:rsidRPr="009079F8" w:rsidRDefault="00C11AAF" w:rsidP="00F23355">
            <w:pPr>
              <w:pStyle w:val="pqiTabBody"/>
            </w:pPr>
            <w:r>
              <w:t>n1</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20</w:t>
            </w:r>
          </w:p>
        </w:tc>
        <w:tc>
          <w:tcPr>
            <w:tcW w:w="5257" w:type="dxa"/>
          </w:tcPr>
          <w:p w:rsidR="00C11AAF" w:rsidRPr="007B2FF6" w:rsidRDefault="00C11AAF" w:rsidP="00F23355">
            <w:pPr>
              <w:pStyle w:val="pqiTabBody"/>
              <w:rPr>
                <w:rFonts w:ascii="Courier New" w:hAnsi="Courier New" w:cs="Courier New"/>
                <w:noProof/>
                <w:color w:val="0000FF"/>
              </w:rPr>
            </w:pPr>
            <w:r w:rsidRPr="007B2FF6">
              <w:rPr>
                <w:b/>
              </w:rPr>
              <w:t xml:space="preserve">Ostrzeżenie lub odrzucenie dokumentu e-AD </w:t>
            </w:r>
            <w:r w:rsidRPr="007B2FF6">
              <w:rPr>
                <w:rFonts w:ascii="Courier New" w:hAnsi="Courier New" w:cs="Courier New"/>
                <w:noProof/>
                <w:color w:val="0000FF"/>
              </w:rPr>
              <w:t>AlertOrRejectionOfEadReason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e-AD (Alert or rejection of e-AD reasons)</w:t>
            </w:r>
            <w:r w:rsidRPr="00C15AD5">
              <w:rPr>
                <w:b/>
              </w:rPr>
              <w:t>”</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Pr="007B2FF6" w:rsidRDefault="00C11AAF" w:rsidP="00F23355">
            <w:pPr>
              <w:pStyle w:val="pqiTabBody"/>
            </w:pPr>
            <w:r>
              <w:t>Kod ostrzeżenia</w:t>
            </w:r>
            <w:r w:rsidRPr="007B2FF6">
              <w:t xml:space="preserve"> lub odrzucenie dokumentu e-AD</w:t>
            </w:r>
          </w:p>
          <w:p w:rsidR="00C11AAF"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AlertOrRejectionOfEadReasonCode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r w:rsidRPr="00823541">
              <w:t>.</w:t>
            </w:r>
          </w:p>
          <w:p w:rsidR="00C11AAF" w:rsidRPr="007B2FF6" w:rsidRDefault="00C11AAF" w:rsidP="00F23355">
            <w:pPr>
              <w:pStyle w:val="pqiTabBody"/>
            </w:pPr>
            <w:r>
              <w:t xml:space="preserve">Np. 2 –  </w:t>
            </w:r>
            <w:r w:rsidRPr="007B2FF6">
              <w:t>Wyroby akcyzowe nie są zgodne z zamówieniem</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21</w:t>
            </w:r>
          </w:p>
        </w:tc>
        <w:tc>
          <w:tcPr>
            <w:tcW w:w="5257" w:type="dxa"/>
          </w:tcPr>
          <w:p w:rsidR="00C11AAF" w:rsidRDefault="00C11AAF" w:rsidP="00F23355">
            <w:pPr>
              <w:pStyle w:val="pqiTabBody"/>
              <w:rPr>
                <w:b/>
              </w:rPr>
            </w:pPr>
            <w:r>
              <w:rPr>
                <w:b/>
              </w:rPr>
              <w:t>Wytłumaczenie opóźnienia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DelayExplanation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wyjaśnień opóźnień w dostawie (Delay explanations)”</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typu opóźnienia</w:t>
            </w:r>
          </w:p>
          <w:p w:rsidR="00C11AAF" w:rsidRPr="009079F8" w:rsidRDefault="00C11AAF" w:rsidP="00F23355">
            <w:pPr>
              <w:pStyle w:val="pqiTabBody"/>
            </w:pPr>
            <w:r>
              <w:rPr>
                <w:rFonts w:ascii="Courier New" w:hAnsi="Courier New" w:cs="Courier New"/>
                <w:noProof/>
                <w:color w:val="0000FF"/>
              </w:rPr>
              <w:t>DelayExplanationCode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słownika.</w:t>
            </w:r>
          </w:p>
        </w:tc>
        <w:tc>
          <w:tcPr>
            <w:tcW w:w="986" w:type="dxa"/>
          </w:tcPr>
          <w:p w:rsidR="00C11AAF" w:rsidRPr="009079F8" w:rsidRDefault="00C11AAF" w:rsidP="00F23355">
            <w:pPr>
              <w:pStyle w:val="pqiTabBody"/>
            </w:pPr>
            <w:r>
              <w:t>n1</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22</w:t>
            </w:r>
          </w:p>
        </w:tc>
        <w:tc>
          <w:tcPr>
            <w:tcW w:w="5257" w:type="dxa"/>
          </w:tcPr>
          <w:p w:rsidR="00C11AAF" w:rsidRDefault="00C11AAF" w:rsidP="00F23355">
            <w:pPr>
              <w:pStyle w:val="pqiTabBody"/>
              <w:rPr>
                <w:b/>
              </w:rPr>
            </w:pPr>
            <w:r>
              <w:rPr>
                <w:b/>
              </w:rPr>
              <w:t>Polski wyrób akcyzowy</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PolishExciseProduct</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 xml:space="preserve">Element definiuje wartości słownika </w:t>
            </w:r>
          </w:p>
          <w:p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23</w:t>
            </w:r>
          </w:p>
        </w:tc>
        <w:tc>
          <w:tcPr>
            <w:tcW w:w="5257" w:type="dxa"/>
          </w:tcPr>
          <w:p w:rsidR="00C11AAF" w:rsidRDefault="00C11AAF" w:rsidP="00F23355">
            <w:pPr>
              <w:pStyle w:val="pqiTabBody"/>
              <w:rPr>
                <w:b/>
              </w:rPr>
            </w:pPr>
            <w:r>
              <w:rPr>
                <w:b/>
              </w:rPr>
              <w:t>Polski kod CN</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PolishCnCode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„Polskie kody CN”.</w:t>
            </w:r>
          </w:p>
          <w:p w:rsidR="00C11AAF" w:rsidRPr="00C15AD5" w:rsidRDefault="00C11AAF" w:rsidP="00F23355">
            <w:pPr>
              <w:pStyle w:val="pqiTabBody"/>
              <w:rPr>
                <w:b/>
              </w:rPr>
            </w:pPr>
            <w:r w:rsidRPr="00C15AD5">
              <w:rPr>
                <w:b/>
              </w:rPr>
              <w:t>Zawartość elementu taka jak elementu</w:t>
            </w:r>
          </w:p>
          <w:p w:rsidR="00C11AAF" w:rsidRPr="009079F8" w:rsidRDefault="00C11AAF" w:rsidP="00F23355">
            <w:pPr>
              <w:pStyle w:val="pqiTabBody"/>
            </w:pPr>
            <w:r>
              <w:rPr>
                <w:rFonts w:ascii="Courier New" w:hAnsi="Courier New" w:cs="Courier New"/>
                <w:noProof/>
                <w:color w:val="0000FF"/>
              </w:rPr>
              <w:t>CnCode</w:t>
            </w:r>
            <w:r>
              <w:t>.</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24</w:t>
            </w:r>
          </w:p>
        </w:tc>
        <w:tc>
          <w:tcPr>
            <w:tcW w:w="5257" w:type="dxa"/>
          </w:tcPr>
          <w:p w:rsidR="00C11AAF" w:rsidRDefault="00C11AAF" w:rsidP="00F23355">
            <w:pPr>
              <w:pStyle w:val="pqiTabBody"/>
              <w:rPr>
                <w:b/>
              </w:rPr>
            </w:pPr>
            <w:r>
              <w:rPr>
                <w:b/>
              </w:rPr>
              <w:t>Zgodność polskiego kodu CN i produktu akcyzowego</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Product</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„Przynależność polskich kodów CN do wyrobów akcyzowych”.</w:t>
            </w:r>
          </w:p>
          <w:p w:rsidR="00C11AAF" w:rsidRPr="00C15AD5" w:rsidRDefault="00C11AAF" w:rsidP="00F23355">
            <w:pPr>
              <w:pStyle w:val="pqiTabBody"/>
              <w:rPr>
                <w:b/>
              </w:rPr>
            </w:pPr>
            <w:r w:rsidRPr="00C15AD5">
              <w:rPr>
                <w:b/>
              </w:rPr>
              <w:t>Zawartość elementu taka jak elementu</w:t>
            </w:r>
          </w:p>
          <w:p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rsidR="00C11AAF" w:rsidRPr="00EE4AC0" w:rsidRDefault="00C11AAF" w:rsidP="00F23355">
            <w:pPr>
              <w:pStyle w:val="pqiTabBody"/>
              <w:rPr>
                <w:b/>
              </w:rPr>
            </w:pPr>
            <w:r w:rsidRPr="00EE4AC0">
              <w:rPr>
                <w:b/>
              </w:rPr>
              <w:t>Nx</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25</w:t>
            </w:r>
          </w:p>
        </w:tc>
        <w:tc>
          <w:tcPr>
            <w:tcW w:w="5257" w:type="dxa"/>
          </w:tcPr>
          <w:p w:rsidR="00C11AAF" w:rsidRPr="000D7504" w:rsidRDefault="00C11AAF" w:rsidP="00F23355">
            <w:pPr>
              <w:pStyle w:val="pqiTabBody"/>
              <w:rPr>
                <w:b/>
              </w:rPr>
            </w:pPr>
            <w:r>
              <w:rPr>
                <w:b/>
              </w:rPr>
              <w:t>Dodatkowa jednostka</w:t>
            </w:r>
            <w:r w:rsidRPr="000D7504">
              <w:rPr>
                <w:b/>
              </w:rPr>
              <w:t xml:space="preserve"> miary</w:t>
            </w:r>
          </w:p>
          <w:p w:rsidR="00C11AAF"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„Dodatkowe jednostki miary”.</w:t>
            </w:r>
          </w:p>
          <w:p w:rsidR="00C11AAF" w:rsidRPr="00C15AD5" w:rsidRDefault="00C11AAF" w:rsidP="00F23355">
            <w:pPr>
              <w:pStyle w:val="pqiTabBody"/>
              <w:rPr>
                <w:b/>
              </w:rPr>
            </w:pPr>
            <w:r w:rsidRPr="00C15AD5">
              <w:rPr>
                <w:b/>
              </w:rPr>
              <w:t>Zawartość elementu taka jak elementu</w:t>
            </w:r>
          </w:p>
          <w:p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rsidR="00C11AAF" w:rsidRPr="00EE4AC0" w:rsidRDefault="00C11AAF" w:rsidP="00F23355">
            <w:pPr>
              <w:pStyle w:val="pqiTabBody"/>
              <w:rPr>
                <w:b/>
              </w:rPr>
            </w:pPr>
            <w:r w:rsidRPr="00EE4AC0">
              <w:rPr>
                <w:b/>
              </w:rPr>
              <w:t>Nx</w:t>
            </w:r>
          </w:p>
        </w:tc>
      </w:tr>
      <w:tr w:rsidR="00AF52F5" w:rsidRPr="009079F8" w:rsidTr="00C62819">
        <w:trPr>
          <w:cantSplit/>
        </w:trPr>
        <w:tc>
          <w:tcPr>
            <w:tcW w:w="968" w:type="dxa"/>
            <w:gridSpan w:val="3"/>
          </w:tcPr>
          <w:p w:rsidR="00AF52F5" w:rsidRPr="002854B5" w:rsidRDefault="00AF52F5" w:rsidP="00AF52F5">
            <w:pPr>
              <w:pStyle w:val="pqiTabBody"/>
              <w:rPr>
                <w:b/>
                <w:i/>
              </w:rPr>
            </w:pPr>
            <w:r>
              <w:rPr>
                <w:b/>
              </w:rPr>
              <w:t>26</w:t>
            </w:r>
          </w:p>
        </w:tc>
        <w:tc>
          <w:tcPr>
            <w:tcW w:w="5257" w:type="dxa"/>
          </w:tcPr>
          <w:p w:rsidR="00AF52F5" w:rsidRDefault="00AF52F5" w:rsidP="00AF52F5">
            <w:pPr>
              <w:pStyle w:val="pqiTabBody"/>
              <w:rPr>
                <w:b/>
              </w:rPr>
            </w:pPr>
            <w:r>
              <w:rPr>
                <w:b/>
              </w:rPr>
              <w:t>Maksymalna wartość czasu przewozu</w:t>
            </w:r>
          </w:p>
          <w:p w:rsidR="00AF52F5" w:rsidRPr="00621E71" w:rsidRDefault="00AF52F5" w:rsidP="00AF52F5">
            <w:pPr>
              <w:pStyle w:val="pqiTabBody"/>
              <w:rPr>
                <w:rFonts w:ascii="Courier New" w:hAnsi="Courier New"/>
                <w:color w:val="0000FF"/>
              </w:rPr>
            </w:pPr>
            <w:r w:rsidRPr="00E636DC">
              <w:rPr>
                <w:rFonts w:ascii="Courier New" w:hAnsi="Courier New" w:cs="Courier New"/>
                <w:noProof/>
                <w:color w:val="0000FF"/>
              </w:rPr>
              <w:t>MaximumJourneyTimeParameters</w:t>
            </w:r>
          </w:p>
        </w:tc>
        <w:tc>
          <w:tcPr>
            <w:tcW w:w="394" w:type="dxa"/>
          </w:tcPr>
          <w:p w:rsidR="00AF52F5" w:rsidRPr="00C15AD5" w:rsidRDefault="00AF52F5" w:rsidP="00AF52F5">
            <w:pPr>
              <w:pStyle w:val="pqiTabBody"/>
              <w:rPr>
                <w:b/>
              </w:rPr>
            </w:pPr>
            <w:r w:rsidRPr="00C15AD5">
              <w:rPr>
                <w:b/>
              </w:rPr>
              <w:t>O</w:t>
            </w:r>
          </w:p>
        </w:tc>
        <w:tc>
          <w:tcPr>
            <w:tcW w:w="1513" w:type="dxa"/>
          </w:tcPr>
          <w:p w:rsidR="00AF52F5" w:rsidRPr="00C15AD5" w:rsidRDefault="00AF52F5" w:rsidP="00AF52F5">
            <w:pPr>
              <w:pStyle w:val="pqiTabBody"/>
              <w:rPr>
                <w:b/>
              </w:rPr>
            </w:pPr>
          </w:p>
        </w:tc>
        <w:tc>
          <w:tcPr>
            <w:tcW w:w="4426" w:type="dxa"/>
          </w:tcPr>
          <w:p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rsidR="00AF52F5" w:rsidRPr="00EE4AC0" w:rsidRDefault="00AF52F5" w:rsidP="00AF52F5">
            <w:pPr>
              <w:pStyle w:val="pqiTabBody"/>
              <w:rPr>
                <w:b/>
              </w:rPr>
            </w:pPr>
            <w:r w:rsidRPr="00EE4AC0">
              <w:rPr>
                <w:b/>
              </w:rPr>
              <w:t>Nx</w:t>
            </w:r>
          </w:p>
        </w:tc>
      </w:tr>
      <w:tr w:rsidR="00AF52F5" w:rsidRPr="009079F8" w:rsidTr="00C62819">
        <w:trPr>
          <w:cantSplit/>
        </w:trPr>
        <w:tc>
          <w:tcPr>
            <w:tcW w:w="606" w:type="dxa"/>
            <w:gridSpan w:val="2"/>
          </w:tcPr>
          <w:p w:rsidR="00AF52F5" w:rsidRPr="009079F8" w:rsidRDefault="00AF52F5" w:rsidP="00AF52F5">
            <w:pPr>
              <w:pStyle w:val="pqiTabBody"/>
            </w:pPr>
          </w:p>
        </w:tc>
        <w:tc>
          <w:tcPr>
            <w:tcW w:w="362" w:type="dxa"/>
          </w:tcPr>
          <w:p w:rsidR="00AF52F5" w:rsidRPr="009079F8" w:rsidRDefault="00AF52F5" w:rsidP="00AF52F5">
            <w:pPr>
              <w:pStyle w:val="pqiTabBody"/>
              <w:rPr>
                <w:i/>
              </w:rPr>
            </w:pPr>
            <w:r>
              <w:rPr>
                <w:i/>
              </w:rPr>
              <w:t>a</w:t>
            </w:r>
          </w:p>
        </w:tc>
        <w:tc>
          <w:tcPr>
            <w:tcW w:w="5257" w:type="dxa"/>
          </w:tcPr>
          <w:p w:rsidR="00AF52F5" w:rsidRDefault="00AF52F5" w:rsidP="00AF52F5">
            <w:pPr>
              <w:pStyle w:val="pqiTabBody"/>
            </w:pPr>
            <w:r>
              <w:t>Kod czasu przewozu</w:t>
            </w:r>
          </w:p>
          <w:p w:rsidR="00AF52F5" w:rsidRPr="009079F8" w:rsidRDefault="00AF52F5" w:rsidP="00AF52F5">
            <w:pPr>
              <w:pStyle w:val="pqiTabBody"/>
            </w:pPr>
            <w:r w:rsidRPr="00E636DC">
              <w:rPr>
                <w:rFonts w:ascii="Courier New" w:hAnsi="Courier New" w:cs="Courier New"/>
                <w:noProof/>
                <w:color w:val="0000FF"/>
              </w:rPr>
              <w:t>MaximumJourneyTime</w:t>
            </w:r>
          </w:p>
        </w:tc>
        <w:tc>
          <w:tcPr>
            <w:tcW w:w="394" w:type="dxa"/>
          </w:tcPr>
          <w:p w:rsidR="00AF52F5" w:rsidRPr="009079F8" w:rsidRDefault="00AF52F5" w:rsidP="00AF52F5">
            <w:pPr>
              <w:pStyle w:val="pqiTabBody"/>
            </w:pPr>
            <w:r>
              <w:t>R</w:t>
            </w:r>
          </w:p>
        </w:tc>
        <w:tc>
          <w:tcPr>
            <w:tcW w:w="1513" w:type="dxa"/>
          </w:tcPr>
          <w:p w:rsidR="00AF52F5" w:rsidRPr="009079F8" w:rsidRDefault="00AF52F5" w:rsidP="00AF52F5">
            <w:pPr>
              <w:pStyle w:val="pqiTabBody"/>
            </w:pPr>
          </w:p>
        </w:tc>
        <w:tc>
          <w:tcPr>
            <w:tcW w:w="4426" w:type="dxa"/>
          </w:tcPr>
          <w:p w:rsidR="00AF52F5" w:rsidRPr="009079F8" w:rsidRDefault="00AF52F5" w:rsidP="00AF52F5">
            <w:pPr>
              <w:pStyle w:val="pqiTabBody"/>
            </w:pPr>
            <w:r>
              <w:t>Wartość słownika.</w:t>
            </w:r>
          </w:p>
        </w:tc>
        <w:tc>
          <w:tcPr>
            <w:tcW w:w="986" w:type="dxa"/>
          </w:tcPr>
          <w:p w:rsidR="00AF52F5" w:rsidRPr="009079F8" w:rsidRDefault="00AF52F5" w:rsidP="00AF52F5">
            <w:pPr>
              <w:pStyle w:val="pqiTabBody"/>
            </w:pPr>
            <w:r>
              <w:t>an3</w:t>
            </w:r>
          </w:p>
        </w:tc>
      </w:tr>
      <w:tr w:rsidR="00AF52F5" w:rsidRPr="009079F8" w:rsidTr="00C62819">
        <w:trPr>
          <w:cantSplit/>
        </w:trPr>
        <w:tc>
          <w:tcPr>
            <w:tcW w:w="606" w:type="dxa"/>
            <w:gridSpan w:val="2"/>
          </w:tcPr>
          <w:p w:rsidR="00AF52F5" w:rsidRPr="009079F8" w:rsidRDefault="00AF52F5" w:rsidP="00AF52F5">
            <w:pPr>
              <w:pStyle w:val="pqiTabBody"/>
            </w:pPr>
          </w:p>
        </w:tc>
        <w:tc>
          <w:tcPr>
            <w:tcW w:w="362" w:type="dxa"/>
          </w:tcPr>
          <w:p w:rsidR="00AF52F5" w:rsidRPr="009079F8" w:rsidRDefault="00AF52F5" w:rsidP="00AF52F5">
            <w:pPr>
              <w:pStyle w:val="pqiTabBody"/>
              <w:rPr>
                <w:i/>
              </w:rPr>
            </w:pPr>
            <w:r>
              <w:rPr>
                <w:i/>
              </w:rPr>
              <w:t>b</w:t>
            </w:r>
          </w:p>
        </w:tc>
        <w:tc>
          <w:tcPr>
            <w:tcW w:w="5257" w:type="dxa"/>
          </w:tcPr>
          <w:p w:rsidR="00AF52F5" w:rsidRDefault="00AF52F5" w:rsidP="00AF52F5">
            <w:pPr>
              <w:pStyle w:val="pqiTabBody"/>
            </w:pPr>
            <w:r>
              <w:t>Kod rodzaju transportu</w:t>
            </w:r>
          </w:p>
          <w:p w:rsidR="00AF52F5" w:rsidRPr="009079F8" w:rsidRDefault="00AF52F5" w:rsidP="00AF52F5">
            <w:pPr>
              <w:pStyle w:val="pqiTabBody"/>
            </w:pPr>
            <w:r w:rsidRPr="00E636DC">
              <w:rPr>
                <w:rFonts w:ascii="Courier New" w:hAnsi="Courier New" w:cs="Courier New"/>
                <w:noProof/>
                <w:color w:val="0000FF"/>
              </w:rPr>
              <w:t>TransportModeCode</w:t>
            </w:r>
          </w:p>
        </w:tc>
        <w:tc>
          <w:tcPr>
            <w:tcW w:w="394" w:type="dxa"/>
          </w:tcPr>
          <w:p w:rsidR="00AF52F5" w:rsidRPr="009079F8" w:rsidRDefault="00AF52F5" w:rsidP="00AF52F5">
            <w:pPr>
              <w:pStyle w:val="pqiTabBody"/>
            </w:pPr>
            <w:r>
              <w:t>R</w:t>
            </w:r>
          </w:p>
        </w:tc>
        <w:tc>
          <w:tcPr>
            <w:tcW w:w="1513" w:type="dxa"/>
          </w:tcPr>
          <w:p w:rsidR="00AF52F5" w:rsidRPr="009079F8" w:rsidRDefault="00AF52F5" w:rsidP="00AF52F5">
            <w:pPr>
              <w:pStyle w:val="pqiTabBody"/>
            </w:pPr>
          </w:p>
        </w:tc>
        <w:tc>
          <w:tcPr>
            <w:tcW w:w="4426" w:type="dxa"/>
          </w:tcPr>
          <w:p w:rsidR="00AF52F5" w:rsidRPr="009079F8" w:rsidRDefault="00AF52F5" w:rsidP="00AF52F5">
            <w:pPr>
              <w:pStyle w:val="pqiTabBody"/>
            </w:pPr>
            <w:r>
              <w:t>Wartość słownika.</w:t>
            </w:r>
          </w:p>
        </w:tc>
        <w:tc>
          <w:tcPr>
            <w:tcW w:w="986" w:type="dxa"/>
          </w:tcPr>
          <w:p w:rsidR="00AF52F5" w:rsidRPr="009079F8" w:rsidRDefault="00AF52F5" w:rsidP="00AF52F5">
            <w:pPr>
              <w:pStyle w:val="pqiTabBody"/>
            </w:pPr>
            <w:r>
              <w:t>n..2</w:t>
            </w:r>
          </w:p>
        </w:tc>
      </w:tr>
      <w:tr w:rsidR="0091782E" w:rsidRPr="00EE4AC0" w:rsidTr="00C62819">
        <w:trPr>
          <w:cantSplit/>
        </w:trPr>
        <w:tc>
          <w:tcPr>
            <w:tcW w:w="968" w:type="dxa"/>
            <w:gridSpan w:val="3"/>
          </w:tcPr>
          <w:p w:rsidR="0091782E" w:rsidRPr="002854B5" w:rsidRDefault="0091782E" w:rsidP="009950B3">
            <w:pPr>
              <w:pStyle w:val="pqiTabBody"/>
              <w:rPr>
                <w:b/>
                <w:i/>
              </w:rPr>
            </w:pPr>
            <w:bookmarkStart w:id="117" w:name="_Toc274813513"/>
            <w:bookmarkStart w:id="118" w:name="_Toc275525999"/>
            <w:bookmarkStart w:id="119" w:name="_Toc277868799"/>
            <w:bookmarkStart w:id="120" w:name="_Toc278041468"/>
            <w:bookmarkEnd w:id="117"/>
            <w:bookmarkEnd w:id="118"/>
            <w:bookmarkEnd w:id="119"/>
            <w:bookmarkEnd w:id="120"/>
            <w:r>
              <w:rPr>
                <w:b/>
                <w:i/>
              </w:rPr>
              <w:t>27</w:t>
            </w:r>
          </w:p>
        </w:tc>
        <w:tc>
          <w:tcPr>
            <w:tcW w:w="5257" w:type="dxa"/>
          </w:tcPr>
          <w:p w:rsidR="0091782E" w:rsidRDefault="0091782E" w:rsidP="009950B3">
            <w:pPr>
              <w:pStyle w:val="pqiTabBody"/>
              <w:rPr>
                <w:b/>
              </w:rPr>
            </w:pPr>
            <w:r w:rsidRPr="0091782E">
              <w:rPr>
                <w:b/>
              </w:rPr>
              <w:t>Kraje członkowskie zezwalające na podział na ich terytorium</w:t>
            </w:r>
          </w:p>
          <w:p w:rsidR="0091782E" w:rsidRPr="0091782E" w:rsidRDefault="0091782E" w:rsidP="009950B3">
            <w:pPr>
              <w:pStyle w:val="pqiTabBody"/>
              <w:rPr>
                <w:b/>
              </w:rPr>
            </w:pPr>
            <w:r w:rsidRPr="0091782E">
              <w:rPr>
                <w:rFonts w:ascii="Courier New" w:hAnsi="Courier New" w:cs="Courier New"/>
                <w:noProof/>
                <w:color w:val="0000FF"/>
              </w:rPr>
              <w:t>MemberStateAllowingSplittingOnItsTerritory</w:t>
            </w:r>
          </w:p>
        </w:tc>
        <w:tc>
          <w:tcPr>
            <w:tcW w:w="394" w:type="dxa"/>
          </w:tcPr>
          <w:p w:rsidR="0091782E" w:rsidRPr="00C15AD5" w:rsidRDefault="00C62819" w:rsidP="009950B3">
            <w:pPr>
              <w:pStyle w:val="pqiTabBody"/>
              <w:rPr>
                <w:b/>
              </w:rPr>
            </w:pPr>
            <w:r>
              <w:rPr>
                <w:b/>
              </w:rPr>
              <w:t>O</w:t>
            </w:r>
          </w:p>
        </w:tc>
        <w:tc>
          <w:tcPr>
            <w:tcW w:w="1513" w:type="dxa"/>
          </w:tcPr>
          <w:p w:rsidR="0091782E" w:rsidRPr="00C15AD5" w:rsidRDefault="0091782E" w:rsidP="009950B3">
            <w:pPr>
              <w:pStyle w:val="pqiTabBody"/>
              <w:rPr>
                <w:b/>
              </w:rPr>
            </w:pPr>
          </w:p>
        </w:tc>
        <w:tc>
          <w:tcPr>
            <w:tcW w:w="4426" w:type="dxa"/>
          </w:tcPr>
          <w:p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(Member states)”.</w:t>
            </w:r>
          </w:p>
        </w:tc>
        <w:tc>
          <w:tcPr>
            <w:tcW w:w="986" w:type="dxa"/>
          </w:tcPr>
          <w:p w:rsidR="0091782E" w:rsidRPr="00EE4AC0" w:rsidRDefault="0091782E" w:rsidP="009950B3">
            <w:pPr>
              <w:pStyle w:val="pqiTabBody"/>
              <w:rPr>
                <w:b/>
              </w:rPr>
            </w:pPr>
          </w:p>
        </w:tc>
      </w:tr>
      <w:tr w:rsidR="0091782E" w:rsidRPr="009079F8" w:rsidTr="00C62819">
        <w:trPr>
          <w:cantSplit/>
        </w:trPr>
        <w:tc>
          <w:tcPr>
            <w:tcW w:w="606" w:type="dxa"/>
            <w:gridSpan w:val="2"/>
          </w:tcPr>
          <w:p w:rsidR="0091782E" w:rsidRPr="009079F8" w:rsidRDefault="0091782E" w:rsidP="009950B3">
            <w:pPr>
              <w:pStyle w:val="pqiTabBody"/>
            </w:pPr>
          </w:p>
        </w:tc>
        <w:tc>
          <w:tcPr>
            <w:tcW w:w="362" w:type="dxa"/>
          </w:tcPr>
          <w:p w:rsidR="0091782E" w:rsidRPr="009079F8" w:rsidRDefault="0091782E" w:rsidP="009950B3">
            <w:pPr>
              <w:pStyle w:val="pqiTabBody"/>
              <w:rPr>
                <w:i/>
              </w:rPr>
            </w:pPr>
            <w:r>
              <w:rPr>
                <w:i/>
              </w:rPr>
              <w:t>a</w:t>
            </w:r>
          </w:p>
        </w:tc>
        <w:tc>
          <w:tcPr>
            <w:tcW w:w="5257" w:type="dxa"/>
          </w:tcPr>
          <w:p w:rsidR="0091782E" w:rsidRPr="0091782E" w:rsidRDefault="0091782E" w:rsidP="009950B3">
            <w:pPr>
              <w:pStyle w:val="pqiTabBody"/>
            </w:pPr>
            <w:r w:rsidRPr="0091782E">
              <w:t>Kod kraju członkowskiego</w:t>
            </w:r>
          </w:p>
          <w:p w:rsidR="0091782E"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rsidR="0091782E" w:rsidRPr="009079F8" w:rsidRDefault="00C62819" w:rsidP="009950B3">
            <w:pPr>
              <w:pStyle w:val="pqiTabBody"/>
            </w:pPr>
            <w:r>
              <w:t>R</w:t>
            </w:r>
          </w:p>
        </w:tc>
        <w:tc>
          <w:tcPr>
            <w:tcW w:w="1513" w:type="dxa"/>
          </w:tcPr>
          <w:p w:rsidR="0091782E" w:rsidRPr="009079F8" w:rsidRDefault="0091782E" w:rsidP="009950B3">
            <w:pPr>
              <w:pStyle w:val="pqiTabBody"/>
            </w:pPr>
          </w:p>
        </w:tc>
        <w:tc>
          <w:tcPr>
            <w:tcW w:w="4426" w:type="dxa"/>
          </w:tcPr>
          <w:p w:rsidR="0091782E" w:rsidRPr="009079F8" w:rsidRDefault="0091782E" w:rsidP="009950B3">
            <w:pPr>
              <w:pStyle w:val="pqiTabBody"/>
            </w:pPr>
          </w:p>
        </w:tc>
        <w:tc>
          <w:tcPr>
            <w:tcW w:w="986" w:type="dxa"/>
          </w:tcPr>
          <w:p w:rsidR="0091782E" w:rsidRPr="009079F8" w:rsidRDefault="0091782E" w:rsidP="009950B3">
            <w:pPr>
              <w:pStyle w:val="pqiTabBody"/>
            </w:pPr>
          </w:p>
        </w:tc>
      </w:tr>
      <w:tr w:rsidR="00C62819" w:rsidRPr="009079F8" w:rsidTr="00C62819">
        <w:trPr>
          <w:cantSplit/>
        </w:trPr>
        <w:tc>
          <w:tcPr>
            <w:tcW w:w="968" w:type="dxa"/>
            <w:gridSpan w:val="3"/>
          </w:tcPr>
          <w:p w:rsidR="00C62819" w:rsidRPr="00C62819" w:rsidRDefault="00C62819" w:rsidP="009950B3">
            <w:pPr>
              <w:pStyle w:val="pqiTabBody"/>
              <w:rPr>
                <w:b/>
                <w:i/>
              </w:rPr>
            </w:pPr>
            <w:r w:rsidRPr="00C62819">
              <w:rPr>
                <w:b/>
                <w:i/>
              </w:rPr>
              <w:t>28</w:t>
            </w:r>
          </w:p>
        </w:tc>
        <w:tc>
          <w:tcPr>
            <w:tcW w:w="5257" w:type="dxa"/>
          </w:tcPr>
          <w:p w:rsidR="00C62819" w:rsidRDefault="00C62819" w:rsidP="009950B3">
            <w:pPr>
              <w:pStyle w:val="pqiTabBody"/>
              <w:rPr>
                <w:rFonts w:ascii="Courier New" w:hAnsi="Courier New" w:cs="Courier New"/>
                <w:b/>
                <w:noProof/>
                <w:color w:val="0000FF"/>
              </w:rPr>
            </w:pPr>
            <w:r>
              <w:rPr>
                <w:rFonts w:ascii="Courier New" w:hAnsi="Courier New" w:cs="Courier New"/>
                <w:b/>
                <w:noProof/>
                <w:color w:val="0000FF"/>
              </w:rPr>
              <w:t xml:space="preserve">Typ dokumentu </w:t>
            </w:r>
          </w:p>
          <w:p w:rsidR="00C62819" w:rsidRPr="00C62819"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TypeOfDocumentType</w:t>
            </w:r>
          </w:p>
        </w:tc>
        <w:tc>
          <w:tcPr>
            <w:tcW w:w="394" w:type="dxa"/>
          </w:tcPr>
          <w:p w:rsidR="00C62819" w:rsidRPr="00C62819" w:rsidRDefault="00C62819" w:rsidP="009950B3">
            <w:pPr>
              <w:pStyle w:val="pqiTabBody"/>
              <w:rPr>
                <w:b/>
              </w:rPr>
            </w:pPr>
            <w:r w:rsidRPr="00C62819">
              <w:rPr>
                <w:b/>
              </w:rPr>
              <w:t>O</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r w:rsidR="00C62819" w:rsidRPr="009079F8" w:rsidTr="00C62819">
        <w:trPr>
          <w:cantSplit/>
        </w:trPr>
        <w:tc>
          <w:tcPr>
            <w:tcW w:w="606" w:type="dxa"/>
            <w:gridSpan w:val="2"/>
          </w:tcPr>
          <w:p w:rsidR="00C62819" w:rsidRPr="009079F8" w:rsidRDefault="00C62819" w:rsidP="009950B3">
            <w:pPr>
              <w:pStyle w:val="pqiTabBody"/>
            </w:pPr>
          </w:p>
        </w:tc>
        <w:tc>
          <w:tcPr>
            <w:tcW w:w="362" w:type="dxa"/>
          </w:tcPr>
          <w:p w:rsidR="00C62819" w:rsidRDefault="00C62819" w:rsidP="009950B3">
            <w:pPr>
              <w:pStyle w:val="pqiTabBody"/>
              <w:rPr>
                <w:i/>
              </w:rPr>
            </w:pPr>
            <w:r>
              <w:rPr>
                <w:i/>
              </w:rPr>
              <w:t>a</w:t>
            </w:r>
          </w:p>
        </w:tc>
        <w:tc>
          <w:tcPr>
            <w:tcW w:w="5257" w:type="dxa"/>
          </w:tcPr>
          <w:p w:rsidR="00C62819" w:rsidRPr="00C62819" w:rsidRDefault="00C62819" w:rsidP="009950B3">
            <w:pPr>
              <w:pStyle w:val="pqiTabBody"/>
            </w:pPr>
            <w:r w:rsidRPr="00C62819">
              <w:t>Typ dokumentu</w:t>
            </w:r>
          </w:p>
          <w:p w:rsidR="00C62819"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rsidR="00C62819" w:rsidRDefault="00C62819" w:rsidP="009950B3">
            <w:pPr>
              <w:pStyle w:val="pqiTabBody"/>
            </w:pPr>
            <w:r>
              <w:t>R</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r w:rsidR="00C62819" w:rsidRPr="009079F8" w:rsidTr="00AD52A9">
        <w:trPr>
          <w:cantSplit/>
        </w:trPr>
        <w:tc>
          <w:tcPr>
            <w:tcW w:w="968" w:type="dxa"/>
            <w:gridSpan w:val="3"/>
          </w:tcPr>
          <w:p w:rsidR="00C62819" w:rsidRPr="00C62819" w:rsidRDefault="00C62819" w:rsidP="009950B3">
            <w:pPr>
              <w:pStyle w:val="pqiTabBody"/>
              <w:rPr>
                <w:b/>
                <w:i/>
              </w:rPr>
            </w:pPr>
            <w:r w:rsidRPr="00C62819">
              <w:rPr>
                <w:b/>
                <w:i/>
              </w:rPr>
              <w:t>29</w:t>
            </w:r>
          </w:p>
        </w:tc>
        <w:tc>
          <w:tcPr>
            <w:tcW w:w="5257" w:type="dxa"/>
          </w:tcPr>
          <w:p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rsidR="00C62819" w:rsidRDefault="00C62819" w:rsidP="009950B3">
            <w:pPr>
              <w:pStyle w:val="pqiTabBody"/>
              <w:rPr>
                <w:rFonts w:ascii="Courier New" w:hAnsi="Courier New" w:cs="Courier New"/>
                <w:noProof/>
                <w:color w:val="0000FF"/>
              </w:rPr>
            </w:pPr>
            <w:r w:rsidRPr="00C62819">
              <w:rPr>
                <w:rFonts w:ascii="Courier New" w:hAnsi="Courier New" w:cs="Courier New"/>
                <w:b/>
                <w:noProof/>
                <w:color w:val="0000FF"/>
              </w:rPr>
              <w:t>ManualClosureRequestReason</w:t>
            </w:r>
          </w:p>
        </w:tc>
        <w:tc>
          <w:tcPr>
            <w:tcW w:w="394" w:type="dxa"/>
          </w:tcPr>
          <w:p w:rsidR="00C62819" w:rsidRPr="00C62819" w:rsidRDefault="00C62819" w:rsidP="009950B3">
            <w:pPr>
              <w:pStyle w:val="pqiTabBody"/>
            </w:pPr>
            <w:r>
              <w:rPr>
                <w:b/>
              </w:rPr>
              <w:t>O</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r w:rsidR="00C62819" w:rsidRPr="009079F8" w:rsidTr="00C62819">
        <w:trPr>
          <w:cantSplit/>
        </w:trPr>
        <w:tc>
          <w:tcPr>
            <w:tcW w:w="606" w:type="dxa"/>
            <w:gridSpan w:val="2"/>
          </w:tcPr>
          <w:p w:rsidR="00C62819" w:rsidRPr="00C62819" w:rsidRDefault="00C62819" w:rsidP="009950B3">
            <w:pPr>
              <w:pStyle w:val="pqiTabBody"/>
              <w:rPr>
                <w:b/>
              </w:rPr>
            </w:pPr>
          </w:p>
        </w:tc>
        <w:tc>
          <w:tcPr>
            <w:tcW w:w="362" w:type="dxa"/>
          </w:tcPr>
          <w:p w:rsidR="00C62819" w:rsidRPr="00C62819" w:rsidRDefault="00F31807" w:rsidP="009950B3">
            <w:pPr>
              <w:pStyle w:val="pqiTabBody"/>
              <w:rPr>
                <w:b/>
                <w:i/>
              </w:rPr>
            </w:pPr>
            <w:r>
              <w:rPr>
                <w:b/>
                <w:i/>
              </w:rPr>
              <w:t>a</w:t>
            </w:r>
          </w:p>
        </w:tc>
        <w:tc>
          <w:tcPr>
            <w:tcW w:w="5257" w:type="dxa"/>
          </w:tcPr>
          <w:p w:rsidR="00F31807" w:rsidRPr="00F31807" w:rsidRDefault="00F31807" w:rsidP="009950B3">
            <w:pPr>
              <w:pStyle w:val="pqiTabBody"/>
            </w:pPr>
            <w:r>
              <w:t>Odpowiedź na manualne zamknięcie</w:t>
            </w:r>
          </w:p>
          <w:p w:rsidR="00C62819"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rsidR="00C62819" w:rsidRDefault="00F31807" w:rsidP="009950B3">
            <w:pPr>
              <w:pStyle w:val="pqiTabBody"/>
            </w:pPr>
            <w:r>
              <w:t>R</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r w:rsidR="00C62819" w:rsidRPr="009079F8" w:rsidTr="00AD52A9">
        <w:trPr>
          <w:cantSplit/>
        </w:trPr>
        <w:tc>
          <w:tcPr>
            <w:tcW w:w="968" w:type="dxa"/>
            <w:gridSpan w:val="3"/>
          </w:tcPr>
          <w:p w:rsidR="00C62819" w:rsidRPr="00C62819" w:rsidRDefault="00C62819" w:rsidP="009950B3">
            <w:pPr>
              <w:pStyle w:val="pqiTabBody"/>
              <w:rPr>
                <w:b/>
                <w:i/>
              </w:rPr>
            </w:pPr>
            <w:r w:rsidRPr="00C62819">
              <w:rPr>
                <w:b/>
                <w:i/>
              </w:rPr>
              <w:t>30</w:t>
            </w:r>
          </w:p>
        </w:tc>
        <w:tc>
          <w:tcPr>
            <w:tcW w:w="5257" w:type="dxa"/>
          </w:tcPr>
          <w:p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rsidR="00C62819"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rsidR="00C62819" w:rsidRPr="00F31807" w:rsidRDefault="00F31807" w:rsidP="009950B3">
            <w:pPr>
              <w:pStyle w:val="pqiTabBody"/>
              <w:rPr>
                <w:b/>
              </w:rPr>
            </w:pPr>
            <w:r>
              <w:rPr>
                <w:b/>
              </w:rPr>
              <w:t>O</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r w:rsidR="00C62819" w:rsidRPr="009079F8" w:rsidTr="00C62819">
        <w:trPr>
          <w:cantSplit/>
        </w:trPr>
        <w:tc>
          <w:tcPr>
            <w:tcW w:w="606" w:type="dxa"/>
            <w:gridSpan w:val="2"/>
          </w:tcPr>
          <w:p w:rsidR="00C62819" w:rsidRPr="009079F8" w:rsidRDefault="00C62819" w:rsidP="009950B3">
            <w:pPr>
              <w:pStyle w:val="pqiTabBody"/>
            </w:pPr>
          </w:p>
        </w:tc>
        <w:tc>
          <w:tcPr>
            <w:tcW w:w="362" w:type="dxa"/>
          </w:tcPr>
          <w:p w:rsidR="00C62819" w:rsidRDefault="00F31807" w:rsidP="009950B3">
            <w:pPr>
              <w:pStyle w:val="pqiTabBody"/>
              <w:rPr>
                <w:i/>
              </w:rPr>
            </w:pPr>
            <w:r>
              <w:rPr>
                <w:i/>
              </w:rPr>
              <w:t>a</w:t>
            </w:r>
          </w:p>
        </w:tc>
        <w:tc>
          <w:tcPr>
            <w:tcW w:w="5257" w:type="dxa"/>
          </w:tcPr>
          <w:p w:rsidR="00F31807" w:rsidRPr="00F31807" w:rsidRDefault="00F31807" w:rsidP="009950B3">
            <w:pPr>
              <w:pStyle w:val="pqiTabBody"/>
            </w:pPr>
            <w:r w:rsidRPr="00F31807">
              <w:t>Kod przyczyny odrzucenia manualnego zamknięcia</w:t>
            </w:r>
          </w:p>
          <w:p w:rsidR="00C62819"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rsidR="00C62819" w:rsidRDefault="00F31807" w:rsidP="009950B3">
            <w:pPr>
              <w:pStyle w:val="pqiTabBody"/>
            </w:pPr>
            <w:r>
              <w:t>R</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bl>
    <w:p w:rsidR="00C11AAF" w:rsidRDefault="00C11AAF" w:rsidP="00C11AAF">
      <w:pPr>
        <w:pStyle w:val="pqiChpHeadNum2"/>
      </w:pPr>
      <w:r>
        <w:br w:type="page"/>
      </w:r>
      <w:bookmarkStart w:id="121" w:name="_Toc379453954"/>
      <w:bookmarkStart w:id="122" w:name="_Toc29984705"/>
      <w:r>
        <w:t>IE801 – Dokument e-AD</w:t>
      </w:r>
      <w:bookmarkEnd w:id="121"/>
      <w:bookmarkEnd w:id="12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0"/>
        <w:gridCol w:w="439"/>
        <w:gridCol w:w="5777"/>
        <w:gridCol w:w="516"/>
        <w:gridCol w:w="1950"/>
        <w:gridCol w:w="3406"/>
        <w:gridCol w:w="1106"/>
      </w:tblGrid>
      <w:tr w:rsidR="00C11AAF" w:rsidRPr="009079F8" w:rsidTr="005E51E6">
        <w:trPr>
          <w:tblHeader/>
        </w:trPr>
        <w:tc>
          <w:tcPr>
            <w:tcW w:w="350" w:type="dxa"/>
            <w:shd w:val="clear" w:color="auto" w:fill="F3F3F3"/>
            <w:vAlign w:val="center"/>
          </w:tcPr>
          <w:p w:rsidR="00C11AAF" w:rsidRPr="009079F8" w:rsidRDefault="00C11AAF" w:rsidP="00F23355">
            <w:pPr>
              <w:pStyle w:val="pqiTabBody"/>
            </w:pPr>
            <w:r>
              <w:br w:type="page"/>
            </w:r>
            <w:r>
              <w:br w:type="page"/>
            </w:r>
            <w:r w:rsidRPr="009079F8">
              <w:t>A</w:t>
            </w:r>
          </w:p>
        </w:tc>
        <w:tc>
          <w:tcPr>
            <w:tcW w:w="439" w:type="dxa"/>
            <w:shd w:val="clear" w:color="auto" w:fill="F3F3F3"/>
            <w:vAlign w:val="center"/>
          </w:tcPr>
          <w:p w:rsidR="00C11AAF" w:rsidRPr="009079F8" w:rsidRDefault="00C11AAF" w:rsidP="00F23355">
            <w:pPr>
              <w:pStyle w:val="pqiTabBody"/>
            </w:pPr>
            <w:r w:rsidRPr="009079F8">
              <w:t>B</w:t>
            </w:r>
          </w:p>
        </w:tc>
        <w:tc>
          <w:tcPr>
            <w:tcW w:w="5777" w:type="dxa"/>
            <w:shd w:val="clear" w:color="auto" w:fill="F3F3F3"/>
            <w:vAlign w:val="center"/>
          </w:tcPr>
          <w:p w:rsidR="00C11AAF" w:rsidRPr="009079F8" w:rsidRDefault="00C11AAF" w:rsidP="00F23355">
            <w:pPr>
              <w:pStyle w:val="pqiTabBody"/>
            </w:pPr>
            <w:r w:rsidRPr="009079F8">
              <w:t>C</w:t>
            </w:r>
          </w:p>
        </w:tc>
        <w:tc>
          <w:tcPr>
            <w:tcW w:w="516" w:type="dxa"/>
            <w:shd w:val="clear" w:color="auto" w:fill="F3F3F3"/>
            <w:vAlign w:val="center"/>
          </w:tcPr>
          <w:p w:rsidR="00C11AAF" w:rsidRPr="009079F8" w:rsidRDefault="00C11AAF" w:rsidP="00F23355">
            <w:pPr>
              <w:pStyle w:val="pqiTabBody"/>
            </w:pPr>
            <w:r w:rsidRPr="009079F8">
              <w:t>D</w:t>
            </w:r>
          </w:p>
        </w:tc>
        <w:tc>
          <w:tcPr>
            <w:tcW w:w="1950" w:type="dxa"/>
            <w:shd w:val="clear" w:color="auto" w:fill="F3F3F3"/>
            <w:vAlign w:val="center"/>
          </w:tcPr>
          <w:p w:rsidR="00C11AAF" w:rsidRPr="009079F8" w:rsidRDefault="00C11AAF" w:rsidP="00F23355">
            <w:pPr>
              <w:pStyle w:val="pqiTabBody"/>
            </w:pPr>
            <w:r w:rsidRPr="009079F8">
              <w:t>E</w:t>
            </w:r>
          </w:p>
        </w:tc>
        <w:tc>
          <w:tcPr>
            <w:tcW w:w="3406" w:type="dxa"/>
            <w:shd w:val="clear" w:color="auto" w:fill="F3F3F3"/>
            <w:vAlign w:val="center"/>
          </w:tcPr>
          <w:p w:rsidR="00C11AAF" w:rsidRPr="009079F8" w:rsidRDefault="00C11AAF" w:rsidP="00F23355">
            <w:pPr>
              <w:pStyle w:val="pqiTabBody"/>
            </w:pPr>
            <w:r w:rsidRPr="009079F8">
              <w:t>F</w:t>
            </w:r>
          </w:p>
        </w:tc>
        <w:tc>
          <w:tcPr>
            <w:tcW w:w="1106" w:type="dxa"/>
            <w:shd w:val="clear" w:color="auto" w:fill="F3F3F3"/>
            <w:vAlign w:val="center"/>
          </w:tcPr>
          <w:p w:rsidR="00C11AAF" w:rsidRPr="009079F8" w:rsidRDefault="00C11AAF" w:rsidP="00F23355">
            <w:pPr>
              <w:pStyle w:val="pqiTabBody"/>
            </w:pPr>
            <w:r w:rsidRPr="009079F8">
              <w:t>G</w:t>
            </w:r>
          </w:p>
        </w:tc>
      </w:tr>
      <w:tr w:rsidR="00C11AAF" w:rsidRPr="00B452F4" w:rsidTr="00B02212">
        <w:tc>
          <w:tcPr>
            <w:tcW w:w="13544" w:type="dxa"/>
            <w:gridSpan w:val="7"/>
          </w:tcPr>
          <w:p w:rsidR="00C11AAF" w:rsidRPr="00823541" w:rsidRDefault="00C11AAF" w:rsidP="00F23355">
            <w:pPr>
              <w:pStyle w:val="pqiTabHead"/>
              <w:rPr>
                <w:lang w:val="en-US"/>
              </w:rPr>
            </w:pPr>
            <w:r w:rsidRPr="00823541">
              <w:rPr>
                <w:lang w:val="en-US"/>
              </w:rPr>
              <w:t xml:space="preserve">IE801 – </w:t>
            </w:r>
            <w:r w:rsidRPr="00101C6D">
              <w:rPr>
                <w:lang w:val="en-US"/>
              </w:rPr>
              <w:t>C_EAD_VAL</w:t>
            </w:r>
            <w:r w:rsidRPr="00823541">
              <w:rPr>
                <w:lang w:val="en-US"/>
              </w:rPr>
              <w:t xml:space="preserve"> – Dokument e-AD.</w:t>
            </w:r>
          </w:p>
        </w:tc>
      </w:tr>
      <w:tr w:rsidR="00C11AAF" w:rsidRPr="009079F8" w:rsidTr="005E51E6">
        <w:tc>
          <w:tcPr>
            <w:tcW w:w="789" w:type="dxa"/>
            <w:gridSpan w:val="2"/>
          </w:tcPr>
          <w:p w:rsidR="00C11AAF" w:rsidRPr="00823541" w:rsidRDefault="00C11AAF" w:rsidP="00F23355">
            <w:pPr>
              <w:pStyle w:val="pqiTabBody"/>
              <w:rPr>
                <w:b/>
                <w:i/>
                <w:lang w:val="en-US"/>
              </w:rPr>
            </w:pPr>
          </w:p>
        </w:tc>
        <w:tc>
          <w:tcPr>
            <w:tcW w:w="5777"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/Header</w:t>
            </w:r>
          </w:p>
        </w:tc>
        <w:tc>
          <w:tcPr>
            <w:tcW w:w="516" w:type="dxa"/>
          </w:tcPr>
          <w:p w:rsidR="00C11AAF" w:rsidRPr="00C15AD5" w:rsidRDefault="00C11AAF" w:rsidP="00F23355">
            <w:pPr>
              <w:pStyle w:val="pqiTabBody"/>
              <w:rPr>
                <w:b/>
              </w:rPr>
            </w:pPr>
            <w:r w:rsidRPr="00C15AD5">
              <w:rPr>
                <w:b/>
              </w:rPr>
              <w:t>R</w:t>
            </w:r>
          </w:p>
        </w:tc>
        <w:tc>
          <w:tcPr>
            <w:tcW w:w="1950" w:type="dxa"/>
          </w:tcPr>
          <w:p w:rsidR="00C11AAF" w:rsidRPr="00C15AD5" w:rsidRDefault="00C11AAF" w:rsidP="00F23355">
            <w:pPr>
              <w:pStyle w:val="pqiTabBody"/>
              <w:rPr>
                <w:b/>
              </w:rPr>
            </w:pPr>
          </w:p>
        </w:tc>
        <w:tc>
          <w:tcPr>
            <w:tcW w:w="3406" w:type="dxa"/>
          </w:tcPr>
          <w:p w:rsidR="00C11AAF" w:rsidRPr="00C15AD5" w:rsidRDefault="00C11AAF" w:rsidP="00F23355">
            <w:pPr>
              <w:pStyle w:val="pqiTabBody"/>
              <w:rPr>
                <w:b/>
              </w:rPr>
            </w:pPr>
          </w:p>
        </w:tc>
        <w:tc>
          <w:tcPr>
            <w:tcW w:w="1106" w:type="dxa"/>
          </w:tcPr>
          <w:p w:rsidR="00C11AAF" w:rsidRPr="00C15AD5" w:rsidRDefault="00C11AAF" w:rsidP="00F23355">
            <w:pPr>
              <w:pStyle w:val="pqiTabBody"/>
              <w:rPr>
                <w:b/>
              </w:rPr>
            </w:pPr>
            <w:r w:rsidRPr="00C15AD5">
              <w:rPr>
                <w:b/>
              </w:rPr>
              <w:t>1x</w:t>
            </w:r>
          </w:p>
        </w:tc>
      </w:tr>
      <w:tr w:rsidR="00C11AAF" w:rsidRPr="009079F8" w:rsidTr="00B02212">
        <w:tc>
          <w:tcPr>
            <w:tcW w:w="13544" w:type="dxa"/>
            <w:gridSpan w:val="7"/>
          </w:tcPr>
          <w:p w:rsidR="00C11AAF" w:rsidRDefault="00C11AAF" w:rsidP="00F23355">
            <w:pPr>
              <w:pStyle w:val="pqiTabBody"/>
            </w:pPr>
            <w:r>
              <w:t>Wszystkie elementy począwszy od poniższego zawarte są w elemencie:</w:t>
            </w:r>
          </w:p>
          <w:p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Pr="00152BA2">
              <w:rPr>
                <w:rFonts w:ascii="Courier New" w:hAnsi="Courier New"/>
                <w:color w:val="0000FF"/>
              </w:rPr>
              <w:t>EADContainer</w:t>
            </w:r>
          </w:p>
        </w:tc>
      </w:tr>
      <w:tr w:rsidR="00C11AAF" w:rsidRPr="009079F8" w:rsidTr="005E51E6">
        <w:tc>
          <w:tcPr>
            <w:tcW w:w="789" w:type="dxa"/>
            <w:gridSpan w:val="2"/>
          </w:tcPr>
          <w:p w:rsidR="00C11AAF" w:rsidRPr="009079F8" w:rsidRDefault="00C11AAF" w:rsidP="00F23355">
            <w:pPr>
              <w:pStyle w:val="pqiTabHead"/>
            </w:pPr>
            <w:r w:rsidRPr="009079F8">
              <w:t>1</w:t>
            </w:r>
          </w:p>
        </w:tc>
        <w:tc>
          <w:tcPr>
            <w:tcW w:w="5777" w:type="dxa"/>
          </w:tcPr>
          <w:p w:rsidR="00C11AAF" w:rsidRPr="00D528B7" w:rsidRDefault="00C11AAF" w:rsidP="00F23355">
            <w:pPr>
              <w:pStyle w:val="pqiTabHead"/>
              <w:rPr>
                <w:lang w:val="en-US"/>
              </w:rPr>
            </w:pPr>
            <w:r w:rsidRPr="00D528B7">
              <w:rPr>
                <w:lang w:val="en-US"/>
              </w:rPr>
              <w:t>Nagłówek dokumentu e-AD</w:t>
            </w:r>
          </w:p>
          <w:p w:rsidR="00C11AAF" w:rsidRPr="006A1A15" w:rsidRDefault="00C11AA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p>
        </w:tc>
        <w:tc>
          <w:tcPr>
            <w:tcW w:w="516" w:type="dxa"/>
          </w:tcPr>
          <w:p w:rsidR="00C11AAF" w:rsidRPr="009079F8" w:rsidRDefault="00C11AAF" w:rsidP="00F23355">
            <w:pPr>
              <w:pStyle w:val="pqiTabHead"/>
            </w:pPr>
            <w:r w:rsidRPr="009079F8">
              <w:t>R</w:t>
            </w:r>
          </w:p>
        </w:tc>
        <w:tc>
          <w:tcPr>
            <w:tcW w:w="1950" w:type="dxa"/>
          </w:tcPr>
          <w:p w:rsidR="00C11AAF" w:rsidRPr="009079F8" w:rsidRDefault="00C11AAF" w:rsidP="00F23355">
            <w:pPr>
              <w:pStyle w:val="pqiTabHead"/>
            </w:pPr>
          </w:p>
        </w:tc>
        <w:tc>
          <w:tcPr>
            <w:tcW w:w="3406" w:type="dxa"/>
          </w:tcPr>
          <w:p w:rsidR="00C11AAF" w:rsidRPr="009079F8" w:rsidRDefault="00C11AAF" w:rsidP="00F23355">
            <w:pPr>
              <w:pStyle w:val="pqiTabHead"/>
            </w:pPr>
          </w:p>
        </w:tc>
        <w:tc>
          <w:tcPr>
            <w:tcW w:w="1106" w:type="dxa"/>
          </w:tcPr>
          <w:p w:rsidR="00C11AAF" w:rsidRPr="009079F8" w:rsidRDefault="00C11AAF" w:rsidP="00F23355">
            <w:pPr>
              <w:pStyle w:val="pqiTabHead"/>
            </w:pPr>
            <w:r>
              <w:t>1x</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a</w:t>
            </w:r>
          </w:p>
        </w:tc>
        <w:tc>
          <w:tcPr>
            <w:tcW w:w="5777" w:type="dxa"/>
          </w:tcPr>
          <w:p w:rsidR="00C11AAF" w:rsidRDefault="00C11AAF" w:rsidP="00F23355">
            <w:pPr>
              <w:pStyle w:val="pqiTabBody"/>
            </w:pPr>
            <w:r w:rsidRPr="009079F8">
              <w:t>Kod rodzaju miejsca przeznaczenia</w:t>
            </w:r>
          </w:p>
          <w:p w:rsidR="00C11AAF" w:rsidRPr="009079F8" w:rsidRDefault="00C11AAF" w:rsidP="00F23355">
            <w:pPr>
              <w:pStyle w:val="pqiTabBody"/>
            </w:pPr>
            <w:r>
              <w:rPr>
                <w:rFonts w:ascii="Courier New" w:hAnsi="Courier New" w:cs="Courier New"/>
                <w:noProof/>
                <w:color w:val="0000FF"/>
              </w:rPr>
              <w:t>DestinationTypeCode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tc>
        <w:tc>
          <w:tcPr>
            <w:tcW w:w="1106" w:type="dxa"/>
          </w:tcPr>
          <w:p w:rsidR="00C11AAF" w:rsidRPr="009079F8" w:rsidRDefault="00C11AAF" w:rsidP="00F23355">
            <w:pPr>
              <w:pStyle w:val="pqiTabBody"/>
            </w:pPr>
            <w:r w:rsidRPr="009079F8">
              <w:t>n1</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b</w:t>
            </w:r>
          </w:p>
        </w:tc>
        <w:tc>
          <w:tcPr>
            <w:tcW w:w="5777" w:type="dxa"/>
          </w:tcPr>
          <w:p w:rsidR="00C11AAF" w:rsidRDefault="00C11AAF" w:rsidP="00F23355">
            <w:pPr>
              <w:pStyle w:val="pqiTabBody"/>
            </w:pPr>
            <w:r w:rsidRPr="009079F8">
              <w:t>Czas przewozu</w:t>
            </w:r>
          </w:p>
          <w:p w:rsidR="00C11AAF" w:rsidRPr="009079F8" w:rsidRDefault="00C11AAF" w:rsidP="00F23355">
            <w:pPr>
              <w:pStyle w:val="pqiTabBody"/>
            </w:pPr>
            <w:r>
              <w:rPr>
                <w:rFonts w:ascii="Courier New" w:hAnsi="Courier New" w:cs="Courier New"/>
                <w:noProof/>
                <w:color w:val="0000FF"/>
              </w:rPr>
              <w:t>JourneyTime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a dla przemieszczeń wewnątrzwspólnotowych </w:t>
            </w:r>
            <w:r w:rsidRPr="009079F8">
              <w:t>powinna być mniejsza lub równa 92.</w:t>
            </w:r>
            <w:r w:rsidR="00AF52F5">
              <w:br/>
              <w:t>Wskazana wartość powinna być mniejsza lub równa maksymalnej wartości dozwolonej dla podanego rodzaju transportu (Transport Mode) wg słownika „</w:t>
            </w:r>
            <w:r w:rsidR="00AF52F5" w:rsidRPr="00E636DC">
              <w:t>Maksymalna wartość czasu przewozu</w:t>
            </w:r>
            <w:r w:rsidR="00AF52F5">
              <w:t>” (</w:t>
            </w:r>
            <w:r w:rsidR="00AF52F5" w:rsidRPr="00E636DC">
              <w:t>MaximumJourneyTimeParameters</w:t>
            </w:r>
            <w:r w:rsidR="00AF52F5">
              <w:t>)</w:t>
            </w:r>
          </w:p>
        </w:tc>
        <w:tc>
          <w:tcPr>
            <w:tcW w:w="1106" w:type="dxa"/>
          </w:tcPr>
          <w:p w:rsidR="00C11AAF" w:rsidRPr="009079F8" w:rsidRDefault="00C11AAF" w:rsidP="00F23355">
            <w:pPr>
              <w:pStyle w:val="pqiTabBody"/>
            </w:pPr>
            <w:r w:rsidRPr="009079F8">
              <w:t>an3</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c</w:t>
            </w:r>
          </w:p>
        </w:tc>
        <w:tc>
          <w:tcPr>
            <w:tcW w:w="5777" w:type="dxa"/>
          </w:tcPr>
          <w:p w:rsidR="00C11AAF" w:rsidRDefault="00C11AAF" w:rsidP="00F23355">
            <w:pPr>
              <w:pStyle w:val="pqiTabBody"/>
            </w:pPr>
            <w:r w:rsidRPr="009079F8">
              <w:t>Organizacja przewozu</w:t>
            </w:r>
          </w:p>
          <w:p w:rsidR="00C11AAF" w:rsidRPr="009079F8" w:rsidRDefault="00C11AAF" w:rsidP="00F23355">
            <w:pPr>
              <w:pStyle w:val="pqiTabBody"/>
            </w:pPr>
            <w:r>
              <w:rPr>
                <w:rFonts w:ascii="Courier New" w:hAnsi="Courier New" w:cs="Courier New"/>
                <w:noProof/>
                <w:color w:val="0000FF"/>
              </w:rPr>
              <w:t>TransportArrangement</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106" w:type="dxa"/>
          </w:tcPr>
          <w:p w:rsidR="00C11AAF" w:rsidRPr="009079F8" w:rsidRDefault="00C11AAF" w:rsidP="00F23355">
            <w:pPr>
              <w:pStyle w:val="pqiTabBody"/>
            </w:pPr>
            <w:r w:rsidRPr="009079F8">
              <w:t>n1</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Pr>
                <w:i/>
              </w:rPr>
              <w:t>d</w:t>
            </w:r>
          </w:p>
        </w:tc>
        <w:tc>
          <w:tcPr>
            <w:tcW w:w="5777" w:type="dxa"/>
          </w:tcPr>
          <w:p w:rsidR="00C11AAF" w:rsidRDefault="00C11AAF" w:rsidP="00F23355">
            <w:pPr>
              <w:pStyle w:val="pqiTabBody"/>
            </w:pPr>
            <w:r w:rsidRPr="009079F8">
              <w:t>Data i czas zatwierdzenia dokumentu e-AD</w:t>
            </w:r>
          </w:p>
          <w:p w:rsidR="00C11AA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r w:rsidRPr="009079F8">
              <w:rPr>
                <w:lang w:eastAsia="en-GB"/>
              </w:rPr>
              <w:t>Podają właściwe organy państwa członkowskiego wysyłki po zatwierdzeniu projektu dokumentu e-AD.</w:t>
            </w: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dateTime</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Pr>
                <w:i/>
              </w:rPr>
              <w:t>e</w:t>
            </w:r>
          </w:p>
        </w:tc>
        <w:tc>
          <w:tcPr>
            <w:tcW w:w="5777" w:type="dxa"/>
          </w:tcPr>
          <w:p w:rsidR="00C11AAF" w:rsidRDefault="00C11AAF" w:rsidP="00F23355">
            <w:pPr>
              <w:pStyle w:val="pqiTabBody"/>
            </w:pPr>
            <w:r w:rsidRPr="009079F8">
              <w:t>Numer porządkowy</w:t>
            </w:r>
          </w:p>
          <w:p w:rsidR="00C11AAF" w:rsidRPr="009079F8" w:rsidRDefault="00C11AAF" w:rsidP="00F23355">
            <w:pPr>
              <w:pStyle w:val="pqiTabBody"/>
            </w:pPr>
            <w:r>
              <w:rPr>
                <w:rFonts w:ascii="Courier New" w:hAnsi="Courier New" w:cs="Courier New"/>
                <w:noProof/>
                <w:color w:val="0000FF"/>
              </w:rPr>
              <w:t>SequenceNumber</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e-AD i </w:t>
            </w:r>
            <w:r w:rsidRPr="009079F8">
              <w:rPr>
                <w:lang w:eastAsia="en-GB"/>
              </w:rPr>
              <w:t>przy każdej zmianie miejsca przeznaczenia.</w:t>
            </w:r>
          </w:p>
        </w:tc>
        <w:tc>
          <w:tcPr>
            <w:tcW w:w="3406" w:type="dxa"/>
          </w:tcPr>
          <w:p w:rsidR="00C11AAF" w:rsidRPr="009079F8" w:rsidRDefault="00C11AAF" w:rsidP="00F23355">
            <w:pPr>
              <w:pStyle w:val="pqiTabBody"/>
            </w:pPr>
            <w:r w:rsidRPr="009079F8">
              <w:t xml:space="preserve">Przy wstępnym zatwierdzeniu każdego dokumentu 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1106" w:type="dxa"/>
          </w:tcPr>
          <w:p w:rsidR="00C11AAF" w:rsidRPr="009079F8" w:rsidRDefault="00C11AAF" w:rsidP="00F23355">
            <w:pPr>
              <w:pStyle w:val="pqiTabBody"/>
            </w:pPr>
            <w:r w:rsidRPr="009079F8">
              <w:t>n..</w:t>
            </w:r>
            <w:r>
              <w:t>2</w:t>
            </w:r>
          </w:p>
        </w:tc>
      </w:tr>
      <w:tr w:rsidR="00C11AAF" w:rsidRPr="009079F8" w:rsidTr="005E51E6">
        <w:tc>
          <w:tcPr>
            <w:tcW w:w="789" w:type="dxa"/>
            <w:gridSpan w:val="2"/>
          </w:tcPr>
          <w:p w:rsidR="00C11AAF" w:rsidRPr="009079F8" w:rsidRDefault="00C11AAF" w:rsidP="00F23355">
            <w:pPr>
              <w:pStyle w:val="pqiTabHead"/>
            </w:pPr>
            <w:r>
              <w:t>2</w:t>
            </w:r>
          </w:p>
        </w:tc>
        <w:tc>
          <w:tcPr>
            <w:tcW w:w="5777" w:type="dxa"/>
          </w:tcPr>
          <w:p w:rsidR="00C11AAF" w:rsidRDefault="00C11AAF" w:rsidP="00F23355">
            <w:pPr>
              <w:pStyle w:val="pqiTabHead"/>
            </w:pPr>
            <w:r w:rsidRPr="009079F8">
              <w:t>PODMIOT wysyłający</w:t>
            </w:r>
          </w:p>
          <w:p w:rsidR="00C11AAF" w:rsidRPr="009079F8" w:rsidRDefault="00C11AAF" w:rsidP="00F23355">
            <w:pPr>
              <w:pStyle w:val="pqiTabHead"/>
            </w:pPr>
            <w:r>
              <w:rPr>
                <w:rFonts w:ascii="Courier New" w:hAnsi="Courier New" w:cs="Courier New"/>
                <w:noProof/>
                <w:color w:val="0000FF"/>
              </w:rPr>
              <w:t>ConsignorTrader</w:t>
            </w:r>
          </w:p>
        </w:tc>
        <w:tc>
          <w:tcPr>
            <w:tcW w:w="516" w:type="dxa"/>
          </w:tcPr>
          <w:p w:rsidR="00C11AAF" w:rsidRPr="009079F8" w:rsidRDefault="00C11AAF" w:rsidP="00F23355">
            <w:pPr>
              <w:pStyle w:val="pqiTabHead"/>
            </w:pPr>
            <w:r w:rsidRPr="009079F8">
              <w:t>R</w:t>
            </w:r>
          </w:p>
        </w:tc>
        <w:tc>
          <w:tcPr>
            <w:tcW w:w="1950" w:type="dxa"/>
          </w:tcPr>
          <w:p w:rsidR="00C11AAF" w:rsidRPr="009079F8" w:rsidRDefault="00C11AAF" w:rsidP="00F23355">
            <w:pPr>
              <w:pStyle w:val="pqiTabHead"/>
            </w:pPr>
          </w:p>
        </w:tc>
        <w:tc>
          <w:tcPr>
            <w:tcW w:w="3406" w:type="dxa"/>
          </w:tcPr>
          <w:p w:rsidR="00C11AAF" w:rsidRPr="009079F8" w:rsidRDefault="00C11AAF" w:rsidP="00F23355">
            <w:pPr>
              <w:pStyle w:val="pqiTabHead"/>
            </w:pPr>
          </w:p>
        </w:tc>
        <w:tc>
          <w:tcPr>
            <w:tcW w:w="1106" w:type="dxa"/>
          </w:tcPr>
          <w:p w:rsidR="00C11AAF" w:rsidRPr="009079F8" w:rsidRDefault="00C11AAF" w:rsidP="00F23355">
            <w:pPr>
              <w:pStyle w:val="pqiTabHead"/>
            </w:pPr>
            <w:r>
              <w:t>1x</w:t>
            </w:r>
          </w:p>
        </w:tc>
      </w:tr>
      <w:tr w:rsidR="00C11AAF" w:rsidRPr="009079F8" w:rsidTr="005E51E6">
        <w:tc>
          <w:tcPr>
            <w:tcW w:w="789" w:type="dxa"/>
            <w:gridSpan w:val="2"/>
          </w:tcPr>
          <w:p w:rsidR="00C11AAF" w:rsidRPr="009079F8" w:rsidRDefault="00C11AAF" w:rsidP="00F23355">
            <w:pPr>
              <w:pStyle w:val="pqiTabBody"/>
              <w:rPr>
                <w:i/>
              </w:rPr>
            </w:pPr>
          </w:p>
        </w:tc>
        <w:tc>
          <w:tcPr>
            <w:tcW w:w="5777" w:type="dxa"/>
          </w:tcPr>
          <w:p w:rsidR="00C11AAF" w:rsidRDefault="00C11AAF" w:rsidP="00F23355">
            <w:pPr>
              <w:pStyle w:val="pqiTabBody"/>
            </w:pPr>
            <w:r>
              <w:t>JĘZYK ELEMENTU</w:t>
            </w:r>
          </w:p>
          <w:p w:rsidR="00C11AAF" w:rsidRPr="009079F8" w:rsidRDefault="00C11AAF" w:rsidP="00F23355">
            <w:pPr>
              <w:pStyle w:val="pqiTabBody"/>
            </w:pPr>
            <w:r>
              <w:rPr>
                <w:rFonts w:ascii="Courier New" w:hAnsi="Courier New" w:cs="Courier New"/>
                <w:noProof/>
                <w:color w:val="0000FF"/>
              </w:rPr>
              <w:t>@language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106" w:type="dxa"/>
          </w:tcPr>
          <w:p w:rsidR="00C11AAF" w:rsidRPr="009079F8" w:rsidRDefault="00C11AAF" w:rsidP="00F23355">
            <w:pPr>
              <w:pStyle w:val="pqiTabBody"/>
            </w:pPr>
            <w:r w:rsidRPr="009079F8">
              <w:t>a2</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a</w:t>
            </w:r>
          </w:p>
        </w:tc>
        <w:tc>
          <w:tcPr>
            <w:tcW w:w="5777" w:type="dxa"/>
          </w:tcPr>
          <w:p w:rsidR="00C11AAF" w:rsidRDefault="00C11AAF" w:rsidP="00F23355">
            <w:pPr>
              <w:pStyle w:val="pqiTabBody"/>
            </w:pPr>
            <w:r w:rsidRPr="009079F8">
              <w:t>Numer akcyzow</w:t>
            </w:r>
            <w:r>
              <w:t>y</w:t>
            </w:r>
            <w:r w:rsidRPr="009079F8">
              <w:t xml:space="preserve"> podmiotu</w:t>
            </w:r>
          </w:p>
          <w:p w:rsidR="00C11AAF" w:rsidRPr="009079F8" w:rsidRDefault="00C11AAF" w:rsidP="00F23355">
            <w:pPr>
              <w:pStyle w:val="pqiTabBody"/>
            </w:pPr>
            <w:r>
              <w:rPr>
                <w:rFonts w:ascii="Courier New" w:hAnsi="Courier New" w:cs="Courier New"/>
                <w:noProof/>
                <w:color w:val="0000FF"/>
              </w:rPr>
              <w:t>TraderExciseNumber</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106" w:type="dxa"/>
          </w:tcPr>
          <w:p w:rsidR="00C11AAF" w:rsidRPr="009079F8" w:rsidRDefault="00C11AAF" w:rsidP="00F23355">
            <w:pPr>
              <w:pStyle w:val="pqiTabBody"/>
            </w:pPr>
            <w:r w:rsidRPr="009079F8">
              <w:t>an13</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b</w:t>
            </w:r>
          </w:p>
        </w:tc>
        <w:tc>
          <w:tcPr>
            <w:tcW w:w="5777" w:type="dxa"/>
          </w:tcPr>
          <w:p w:rsidR="00C11AAF" w:rsidRDefault="00C11AAF" w:rsidP="00F23355">
            <w:pPr>
              <w:pStyle w:val="pqiTabBody"/>
            </w:pPr>
            <w:r w:rsidRPr="009079F8">
              <w:t>Nazwa podmiotu</w:t>
            </w:r>
          </w:p>
          <w:p w:rsidR="00C11AAF" w:rsidRPr="009079F8" w:rsidRDefault="00C11AAF" w:rsidP="00F23355">
            <w:pPr>
              <w:pStyle w:val="pqiTabBody"/>
            </w:pPr>
            <w:r>
              <w:rPr>
                <w:rFonts w:ascii="Courier New" w:hAnsi="Courier New" w:cs="Courier New"/>
                <w:noProof/>
                <w:color w:val="0000FF"/>
              </w:rPr>
              <w:t>TraderName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an..182</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c</w:t>
            </w:r>
          </w:p>
        </w:tc>
        <w:tc>
          <w:tcPr>
            <w:tcW w:w="5777" w:type="dxa"/>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an..65</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d</w:t>
            </w:r>
          </w:p>
        </w:tc>
        <w:tc>
          <w:tcPr>
            <w:tcW w:w="5777" w:type="dxa"/>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16" w:type="dxa"/>
          </w:tcPr>
          <w:p w:rsidR="00C11AAF" w:rsidRPr="009079F8" w:rsidRDefault="00C11AAF" w:rsidP="00F23355">
            <w:pPr>
              <w:pStyle w:val="pqiTabBody"/>
            </w:pPr>
            <w:r w:rsidRPr="009079F8">
              <w:t>O</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an..11</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e</w:t>
            </w:r>
          </w:p>
        </w:tc>
        <w:tc>
          <w:tcPr>
            <w:tcW w:w="5777" w:type="dxa"/>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an..10</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f</w:t>
            </w:r>
          </w:p>
        </w:tc>
        <w:tc>
          <w:tcPr>
            <w:tcW w:w="5777" w:type="dxa"/>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an..50</w:t>
            </w:r>
          </w:p>
        </w:tc>
      </w:tr>
      <w:tr w:rsidR="00C11AAF" w:rsidRPr="009079F8" w:rsidTr="005E51E6">
        <w:tc>
          <w:tcPr>
            <w:tcW w:w="789" w:type="dxa"/>
            <w:gridSpan w:val="2"/>
          </w:tcPr>
          <w:p w:rsidR="00C11AAF" w:rsidRPr="009079F8" w:rsidRDefault="00C11AAF" w:rsidP="00F23355">
            <w:pPr>
              <w:pStyle w:val="pqiTabHead"/>
            </w:pPr>
            <w:r>
              <w:t>3</w:t>
            </w:r>
          </w:p>
        </w:tc>
        <w:tc>
          <w:tcPr>
            <w:tcW w:w="5777" w:type="dxa"/>
          </w:tcPr>
          <w:p w:rsidR="00C11AAF" w:rsidRDefault="00C11AAF" w:rsidP="00F23355">
            <w:pPr>
              <w:pStyle w:val="pqiTabHead"/>
            </w:pPr>
            <w:r w:rsidRPr="009079F8">
              <w:t>PODMIOT</w:t>
            </w:r>
            <w:r>
              <w:t xml:space="preserve"> </w:t>
            </w:r>
            <w:r w:rsidRPr="009079F8">
              <w:t>– miejsce wysyłki</w:t>
            </w:r>
          </w:p>
          <w:p w:rsidR="00C11AAF" w:rsidRPr="009079F8" w:rsidRDefault="00C11AAF" w:rsidP="00F23355">
            <w:pPr>
              <w:pStyle w:val="pqiTabHead"/>
            </w:pPr>
            <w:r>
              <w:rPr>
                <w:rFonts w:ascii="Courier New" w:hAnsi="Courier New" w:cs="Courier New"/>
                <w:noProof/>
                <w:color w:val="0000FF"/>
              </w:rPr>
              <w:t>PlaceOfDispatchTrader</w:t>
            </w:r>
          </w:p>
        </w:tc>
        <w:tc>
          <w:tcPr>
            <w:tcW w:w="516" w:type="dxa"/>
          </w:tcPr>
          <w:p w:rsidR="00C11AAF" w:rsidRPr="009079F8" w:rsidRDefault="00C11AAF" w:rsidP="00F23355">
            <w:pPr>
              <w:pStyle w:val="pqiTabHead"/>
            </w:pPr>
            <w:r>
              <w:t>D</w:t>
            </w:r>
          </w:p>
        </w:tc>
        <w:tc>
          <w:tcPr>
            <w:tcW w:w="1950" w:type="dxa"/>
          </w:tcPr>
          <w:p w:rsidR="00C11AAF" w:rsidRDefault="00C11AAF" w:rsidP="00F23355">
            <w:pPr>
              <w:pStyle w:val="pqiTabHead"/>
            </w:pPr>
            <w:r w:rsidRPr="009079F8">
              <w:t xml:space="preserve">„R”, jeżeli kod rodzaju miejsca </w:t>
            </w:r>
            <w:r>
              <w:t>rozpoczęcia procedury w polu 9</w:t>
            </w:r>
            <w:r w:rsidRPr="009079F8">
              <w:t>d ma wartość „1”.</w:t>
            </w:r>
          </w:p>
          <w:p w:rsidR="00C11AAF" w:rsidRPr="009079F8" w:rsidRDefault="00C11AAF" w:rsidP="00F23355">
            <w:pPr>
              <w:pStyle w:val="pqiTabHead"/>
            </w:pPr>
            <w:r>
              <w:t>W pozostałych przypadkach nie stosuje się.</w:t>
            </w:r>
          </w:p>
        </w:tc>
        <w:tc>
          <w:tcPr>
            <w:tcW w:w="3406" w:type="dxa"/>
          </w:tcPr>
          <w:p w:rsidR="00C11AAF" w:rsidRPr="009079F8" w:rsidRDefault="00C11AAF" w:rsidP="00F23355">
            <w:pPr>
              <w:pStyle w:val="pqiTabHead"/>
            </w:pPr>
          </w:p>
        </w:tc>
        <w:tc>
          <w:tcPr>
            <w:tcW w:w="1106" w:type="dxa"/>
          </w:tcPr>
          <w:p w:rsidR="00C11AAF" w:rsidRPr="009079F8" w:rsidRDefault="00C11AAF" w:rsidP="00F23355">
            <w:pPr>
              <w:pStyle w:val="pqiTabHead"/>
            </w:pPr>
            <w:r>
              <w:t>1x</w:t>
            </w:r>
          </w:p>
        </w:tc>
      </w:tr>
      <w:tr w:rsidR="00C11AAF" w:rsidRPr="009079F8" w:rsidTr="005E51E6">
        <w:tc>
          <w:tcPr>
            <w:tcW w:w="789" w:type="dxa"/>
            <w:gridSpan w:val="2"/>
          </w:tcPr>
          <w:p w:rsidR="00C11AAF" w:rsidRPr="009079F8" w:rsidRDefault="00C11AAF" w:rsidP="00F23355">
            <w:pPr>
              <w:pStyle w:val="pqiTabBody"/>
              <w:rPr>
                <w:i/>
              </w:rPr>
            </w:pPr>
          </w:p>
        </w:tc>
        <w:tc>
          <w:tcPr>
            <w:tcW w:w="5777"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16" w:type="dxa"/>
          </w:tcPr>
          <w:p w:rsidR="00C11AAF" w:rsidRPr="009079F8" w:rsidRDefault="00C11AAF" w:rsidP="00F23355">
            <w:pPr>
              <w:pStyle w:val="pqiTabBody"/>
            </w:pPr>
            <w:r>
              <w:t>D</w:t>
            </w:r>
          </w:p>
        </w:tc>
        <w:tc>
          <w:tcPr>
            <w:tcW w:w="1950" w:type="dxa"/>
          </w:tcPr>
          <w:p w:rsidR="00C11AAF" w:rsidRPr="009079F8" w:rsidRDefault="00C11AAF" w:rsidP="00F23355">
            <w:pPr>
              <w:pStyle w:val="pqiTabBody"/>
            </w:pPr>
            <w:r w:rsidRPr="009079F8">
              <w:t xml:space="preserve">„R”, jeżeli stosuje się </w:t>
            </w:r>
            <w:r>
              <w:t>element 3</w:t>
            </w:r>
            <w:r w:rsidRPr="009079F8">
              <w:t>.</w:t>
            </w:r>
          </w:p>
        </w:tc>
        <w:tc>
          <w:tcPr>
            <w:tcW w:w="3406"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106" w:type="dxa"/>
          </w:tcPr>
          <w:p w:rsidR="00C11AAF" w:rsidRPr="009079F8" w:rsidRDefault="00C11AAF" w:rsidP="00F23355">
            <w:pPr>
              <w:pStyle w:val="pqiTabBody"/>
            </w:pPr>
            <w:r w:rsidRPr="009079F8">
              <w:t>a2</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a</w:t>
            </w:r>
          </w:p>
        </w:tc>
        <w:tc>
          <w:tcPr>
            <w:tcW w:w="5777" w:type="dxa"/>
          </w:tcPr>
          <w:p w:rsidR="00C11AAF" w:rsidRDefault="00C11AAF" w:rsidP="00F23355">
            <w:pPr>
              <w:pStyle w:val="pqiTabBody"/>
            </w:pPr>
            <w:r w:rsidRPr="009079F8">
              <w:t>Numer składu podatkowego</w:t>
            </w:r>
          </w:p>
          <w:p w:rsidR="00C11AAF" w:rsidRPr="009079F8" w:rsidRDefault="00C11AAF" w:rsidP="00F23355">
            <w:pPr>
              <w:pStyle w:val="pqiTabBody"/>
            </w:pPr>
            <w:r>
              <w:rPr>
                <w:rFonts w:ascii="Courier New" w:hAnsi="Courier New" w:cs="Courier New"/>
                <w:noProof/>
                <w:color w:val="0000FF"/>
              </w:rPr>
              <w:t>ReferenceOfTaxWarehouse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106" w:type="dxa"/>
          </w:tcPr>
          <w:p w:rsidR="00C11AAF" w:rsidRPr="009079F8" w:rsidRDefault="00C11AAF" w:rsidP="00F23355">
            <w:pPr>
              <w:pStyle w:val="pqiTabBody"/>
            </w:pPr>
            <w:r w:rsidRPr="009079F8">
              <w:t>an13</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b</w:t>
            </w:r>
          </w:p>
        </w:tc>
        <w:tc>
          <w:tcPr>
            <w:tcW w:w="5777" w:type="dxa"/>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516" w:type="dxa"/>
          </w:tcPr>
          <w:p w:rsidR="00C11AAF" w:rsidRPr="009079F8" w:rsidRDefault="00C11AAF" w:rsidP="00F23355">
            <w:pPr>
              <w:pStyle w:val="pqiTabBody"/>
            </w:pPr>
            <w:r w:rsidRPr="009079F8">
              <w:t>O</w:t>
            </w:r>
          </w:p>
        </w:tc>
        <w:tc>
          <w:tcPr>
            <w:tcW w:w="1950" w:type="dxa"/>
            <w:vMerge w:val="restart"/>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an..182</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c</w:t>
            </w:r>
          </w:p>
        </w:tc>
        <w:tc>
          <w:tcPr>
            <w:tcW w:w="5777" w:type="dxa"/>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16" w:type="dxa"/>
          </w:tcPr>
          <w:p w:rsidR="00C11AAF" w:rsidRPr="009079F8" w:rsidRDefault="00C11AAF" w:rsidP="00F23355">
            <w:pPr>
              <w:pStyle w:val="pqiTabBody"/>
            </w:pPr>
            <w:r w:rsidRPr="009079F8">
              <w:t>O</w:t>
            </w:r>
          </w:p>
        </w:tc>
        <w:tc>
          <w:tcPr>
            <w:tcW w:w="1950" w:type="dxa"/>
            <w:vMerge/>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an..65</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d</w:t>
            </w:r>
          </w:p>
        </w:tc>
        <w:tc>
          <w:tcPr>
            <w:tcW w:w="5777" w:type="dxa"/>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16" w:type="dxa"/>
          </w:tcPr>
          <w:p w:rsidR="00C11AAF" w:rsidRPr="009079F8" w:rsidRDefault="00C11AAF" w:rsidP="00F23355">
            <w:pPr>
              <w:pStyle w:val="pqiTabBody"/>
            </w:pPr>
            <w:r w:rsidRPr="009079F8">
              <w:t>O</w:t>
            </w:r>
          </w:p>
        </w:tc>
        <w:tc>
          <w:tcPr>
            <w:tcW w:w="1950" w:type="dxa"/>
            <w:vMerge/>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an..11</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e</w:t>
            </w:r>
          </w:p>
        </w:tc>
        <w:tc>
          <w:tcPr>
            <w:tcW w:w="5777" w:type="dxa"/>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16" w:type="dxa"/>
          </w:tcPr>
          <w:p w:rsidR="00C11AAF" w:rsidRPr="009079F8" w:rsidRDefault="00C11AAF" w:rsidP="00F23355">
            <w:pPr>
              <w:pStyle w:val="pqiTabBody"/>
            </w:pPr>
            <w:r w:rsidRPr="009079F8">
              <w:t>O</w:t>
            </w:r>
          </w:p>
        </w:tc>
        <w:tc>
          <w:tcPr>
            <w:tcW w:w="1950" w:type="dxa"/>
            <w:vMerge/>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an..10</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f</w:t>
            </w:r>
          </w:p>
        </w:tc>
        <w:tc>
          <w:tcPr>
            <w:tcW w:w="5777" w:type="dxa"/>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16" w:type="dxa"/>
          </w:tcPr>
          <w:p w:rsidR="00C11AAF" w:rsidRPr="009079F8" w:rsidRDefault="00C11AAF" w:rsidP="00F23355">
            <w:pPr>
              <w:pStyle w:val="pqiTabBody"/>
            </w:pPr>
            <w:r w:rsidRPr="009079F8">
              <w:t>O</w:t>
            </w:r>
          </w:p>
        </w:tc>
        <w:tc>
          <w:tcPr>
            <w:tcW w:w="1950" w:type="dxa"/>
            <w:vMerge/>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an..50</w:t>
            </w:r>
          </w:p>
        </w:tc>
      </w:tr>
      <w:tr w:rsidR="00C11AAF" w:rsidRPr="009079F8" w:rsidTr="005E51E6">
        <w:tc>
          <w:tcPr>
            <w:tcW w:w="789" w:type="dxa"/>
            <w:gridSpan w:val="2"/>
          </w:tcPr>
          <w:p w:rsidR="00C11AAF" w:rsidRPr="009079F8" w:rsidRDefault="00C11AAF" w:rsidP="00F23355">
            <w:pPr>
              <w:pStyle w:val="pqiTabHead"/>
            </w:pPr>
            <w:r>
              <w:t>4</w:t>
            </w:r>
          </w:p>
        </w:tc>
        <w:tc>
          <w:tcPr>
            <w:tcW w:w="5777" w:type="dxa"/>
          </w:tcPr>
          <w:p w:rsidR="00C11AAF" w:rsidRPr="009079F8" w:rsidRDefault="00C11AAF" w:rsidP="00F23355">
            <w:pPr>
              <w:pStyle w:val="pqiTabHead"/>
            </w:pPr>
            <w:r w:rsidRPr="009079F8">
              <w:t>URZĄD wysyłki – przywóz</w:t>
            </w:r>
          </w:p>
          <w:p w:rsidR="00C11AAF" w:rsidRPr="009079F8" w:rsidRDefault="00C11AAF" w:rsidP="00F23355">
            <w:pPr>
              <w:pStyle w:val="pqiTabHead"/>
            </w:pPr>
            <w:r>
              <w:rPr>
                <w:rFonts w:ascii="Courier New" w:hAnsi="Courier New" w:cs="Courier New"/>
                <w:noProof/>
                <w:color w:val="0000FF"/>
              </w:rPr>
              <w:t>DispatchImportOffice</w:t>
            </w:r>
          </w:p>
        </w:tc>
        <w:tc>
          <w:tcPr>
            <w:tcW w:w="516" w:type="dxa"/>
          </w:tcPr>
          <w:p w:rsidR="00C11AAF" w:rsidRPr="009079F8" w:rsidRDefault="00C11AAF" w:rsidP="00F23355">
            <w:pPr>
              <w:pStyle w:val="pqiTabHead"/>
            </w:pPr>
            <w:r>
              <w:t>D</w:t>
            </w:r>
          </w:p>
        </w:tc>
        <w:tc>
          <w:tcPr>
            <w:tcW w:w="1950" w:type="dxa"/>
          </w:tcPr>
          <w:p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rsidR="00C11AAF" w:rsidRPr="009079F8" w:rsidRDefault="00C11AAF" w:rsidP="00F23355">
            <w:pPr>
              <w:pStyle w:val="pqiTabHead"/>
            </w:pPr>
            <w:r>
              <w:t>W pozostałych przypadkach nie stosuje się.</w:t>
            </w:r>
          </w:p>
        </w:tc>
        <w:tc>
          <w:tcPr>
            <w:tcW w:w="3406" w:type="dxa"/>
          </w:tcPr>
          <w:p w:rsidR="00C11AAF" w:rsidRPr="009079F8" w:rsidRDefault="00C11AAF" w:rsidP="00F23355">
            <w:pPr>
              <w:pStyle w:val="pqiTabHead"/>
            </w:pPr>
          </w:p>
        </w:tc>
        <w:tc>
          <w:tcPr>
            <w:tcW w:w="1106" w:type="dxa"/>
          </w:tcPr>
          <w:p w:rsidR="00C11AAF" w:rsidRPr="009079F8" w:rsidRDefault="00C11AAF" w:rsidP="00F23355">
            <w:pPr>
              <w:pStyle w:val="pqiTabHead"/>
            </w:pPr>
            <w:r>
              <w:t>1x</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a</w:t>
            </w:r>
          </w:p>
        </w:tc>
        <w:tc>
          <w:tcPr>
            <w:tcW w:w="5777" w:type="dxa"/>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r w:rsidRPr="009079F8">
              <w:t>Należy podać kod urzędu celnego przywozu.</w:t>
            </w:r>
          </w:p>
        </w:tc>
        <w:tc>
          <w:tcPr>
            <w:tcW w:w="1106" w:type="dxa"/>
          </w:tcPr>
          <w:p w:rsidR="00C11AAF" w:rsidRPr="009079F8" w:rsidRDefault="00C11AAF" w:rsidP="00F23355">
            <w:pPr>
              <w:pStyle w:val="pqiTabBody"/>
            </w:pPr>
            <w:r w:rsidRPr="009079F8">
              <w:t>an8</w:t>
            </w:r>
          </w:p>
        </w:tc>
      </w:tr>
      <w:tr w:rsidR="00C11AAF" w:rsidRPr="00CD2092" w:rsidTr="005E51E6">
        <w:tc>
          <w:tcPr>
            <w:tcW w:w="789" w:type="dxa"/>
            <w:gridSpan w:val="2"/>
          </w:tcPr>
          <w:p w:rsidR="00C11AAF" w:rsidRPr="009079F8" w:rsidRDefault="00C11AAF" w:rsidP="00F23355">
            <w:pPr>
              <w:pStyle w:val="pqiTabHead"/>
            </w:pPr>
            <w:r>
              <w:t>5</w:t>
            </w:r>
          </w:p>
        </w:tc>
        <w:tc>
          <w:tcPr>
            <w:tcW w:w="5777" w:type="dxa"/>
          </w:tcPr>
          <w:p w:rsidR="00C11AAF" w:rsidRDefault="00C11AAF" w:rsidP="00F23355">
            <w:pPr>
              <w:pStyle w:val="pqiTabHead"/>
            </w:pPr>
            <w:r w:rsidRPr="009079F8">
              <w:t xml:space="preserve">PODMIOT </w:t>
            </w:r>
            <w:r>
              <w:t>O</w:t>
            </w:r>
            <w:r w:rsidRPr="009079F8">
              <w:t>dbi</w:t>
            </w:r>
            <w:r>
              <w:t>e</w:t>
            </w:r>
            <w:r w:rsidRPr="009079F8">
              <w:t>r</w:t>
            </w:r>
            <w:r>
              <w:t>ający</w:t>
            </w:r>
          </w:p>
          <w:p w:rsidR="00C11AAF" w:rsidRPr="009079F8" w:rsidRDefault="00C11AAF" w:rsidP="00F23355">
            <w:pPr>
              <w:pStyle w:val="pqiTabHead"/>
            </w:pPr>
            <w:r>
              <w:rPr>
                <w:rFonts w:ascii="Courier New" w:hAnsi="Courier New" w:cs="Courier New"/>
                <w:noProof/>
                <w:color w:val="0000FF"/>
              </w:rPr>
              <w:t>ConsigneeTrader</w:t>
            </w:r>
          </w:p>
        </w:tc>
        <w:tc>
          <w:tcPr>
            <w:tcW w:w="516" w:type="dxa"/>
          </w:tcPr>
          <w:p w:rsidR="00C11AAF" w:rsidRPr="009079F8" w:rsidRDefault="00C11AAF" w:rsidP="00F23355">
            <w:pPr>
              <w:pStyle w:val="pqiTabHead"/>
            </w:pPr>
            <w:r>
              <w:t>D</w:t>
            </w:r>
          </w:p>
        </w:tc>
        <w:tc>
          <w:tcPr>
            <w:tcW w:w="1950" w:type="dxa"/>
          </w:tcPr>
          <w:p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p>
          <w:p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3406" w:type="dxa"/>
          </w:tcPr>
          <w:p w:rsidR="00C11AAF" w:rsidRPr="00CD2092" w:rsidRDefault="00C11AAF" w:rsidP="00F23355">
            <w:pPr>
              <w:pStyle w:val="pqiTabHead"/>
            </w:pPr>
          </w:p>
        </w:tc>
        <w:tc>
          <w:tcPr>
            <w:tcW w:w="1106" w:type="dxa"/>
          </w:tcPr>
          <w:p w:rsidR="00C11AAF" w:rsidRPr="00CD2092" w:rsidRDefault="00C11AAF" w:rsidP="00F23355">
            <w:pPr>
              <w:pStyle w:val="pqiTabHead"/>
            </w:pPr>
            <w:r>
              <w:t>1x</w:t>
            </w:r>
          </w:p>
        </w:tc>
      </w:tr>
      <w:tr w:rsidR="00C11AAF" w:rsidRPr="009079F8" w:rsidTr="005E51E6">
        <w:tc>
          <w:tcPr>
            <w:tcW w:w="789" w:type="dxa"/>
            <w:gridSpan w:val="2"/>
          </w:tcPr>
          <w:p w:rsidR="00C11AAF" w:rsidRPr="00CD2092" w:rsidRDefault="00C11AAF" w:rsidP="00F23355">
            <w:pPr>
              <w:pStyle w:val="pqiTabBody"/>
              <w:rPr>
                <w:i/>
              </w:rPr>
            </w:pPr>
          </w:p>
        </w:tc>
        <w:tc>
          <w:tcPr>
            <w:tcW w:w="5777"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16" w:type="dxa"/>
          </w:tcPr>
          <w:p w:rsidR="00C11AAF" w:rsidRPr="009079F8" w:rsidRDefault="00C11AAF" w:rsidP="00F23355">
            <w:pPr>
              <w:pStyle w:val="pqiTabBody"/>
            </w:pPr>
            <w:r>
              <w:t>D</w:t>
            </w:r>
          </w:p>
        </w:tc>
        <w:tc>
          <w:tcPr>
            <w:tcW w:w="1950" w:type="dxa"/>
          </w:tcPr>
          <w:p w:rsidR="00C11AAF" w:rsidRPr="009079F8" w:rsidRDefault="00C11AAF" w:rsidP="00F23355">
            <w:pPr>
              <w:pStyle w:val="pqiTabBody"/>
            </w:pPr>
            <w:r w:rsidRPr="009079F8">
              <w:t xml:space="preserve">„R”, jeżeli stosuje się </w:t>
            </w:r>
            <w:r>
              <w:t>element 5</w:t>
            </w:r>
            <w:r w:rsidRPr="009079F8">
              <w:t>.</w:t>
            </w:r>
          </w:p>
        </w:tc>
        <w:tc>
          <w:tcPr>
            <w:tcW w:w="3406"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106" w:type="dxa"/>
          </w:tcPr>
          <w:p w:rsidR="00C11AAF" w:rsidRPr="009079F8" w:rsidRDefault="00C11AAF" w:rsidP="00F23355">
            <w:pPr>
              <w:pStyle w:val="pqiTabBody"/>
            </w:pPr>
            <w:r w:rsidRPr="009079F8">
              <w:t>a2</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a</w:t>
            </w:r>
          </w:p>
        </w:tc>
        <w:tc>
          <w:tcPr>
            <w:tcW w:w="5777" w:type="dxa"/>
          </w:tcPr>
          <w:p w:rsidR="00C11AAF" w:rsidRDefault="00C11AAF" w:rsidP="00F23355">
            <w:pPr>
              <w:pStyle w:val="pqiTabBody"/>
            </w:pPr>
            <w:r w:rsidRPr="009079F8">
              <w:t>Identyfikacja podmiotu</w:t>
            </w:r>
          </w:p>
          <w:p w:rsidR="00C11AAF" w:rsidRPr="009079F8" w:rsidRDefault="00C11AAF" w:rsidP="00F23355">
            <w:pPr>
              <w:pStyle w:val="pqiTabBody"/>
            </w:pPr>
            <w:r>
              <w:rPr>
                <w:rFonts w:ascii="Courier New" w:hAnsi="Courier New" w:cs="Courier New"/>
                <w:noProof/>
                <w:color w:val="0000FF"/>
              </w:rPr>
              <w:t>Traderid</w:t>
            </w:r>
          </w:p>
        </w:tc>
        <w:tc>
          <w:tcPr>
            <w:tcW w:w="516" w:type="dxa"/>
          </w:tcPr>
          <w:p w:rsidR="00C11AAF" w:rsidRPr="009079F8" w:rsidRDefault="00C11AAF" w:rsidP="00F23355">
            <w:pPr>
              <w:pStyle w:val="pqiTabBody"/>
            </w:pPr>
            <w:r w:rsidRPr="009079F8">
              <w:t>C</w:t>
            </w:r>
          </w:p>
        </w:tc>
        <w:tc>
          <w:tcPr>
            <w:tcW w:w="1950" w:type="dxa"/>
          </w:tcPr>
          <w:p w:rsidR="00C11AAF" w:rsidRPr="009079F8" w:rsidRDefault="00C11AAF" w:rsidP="00F23355">
            <w:pPr>
              <w:pStyle w:val="pqiTabBody"/>
            </w:pPr>
            <w:r w:rsidRPr="009079F8">
              <w:t>- „R” w przypadku kodu rodzaju miejsca przeznaczenia 1, 2, 3 i 4</w:t>
            </w:r>
          </w:p>
          <w:p w:rsidR="00C11AAF" w:rsidRPr="009079F8" w:rsidRDefault="00C11AAF" w:rsidP="00F23355">
            <w:pPr>
              <w:pStyle w:val="pqiTabBody"/>
            </w:pPr>
            <w:r w:rsidRPr="009079F8">
              <w:t>- „O” w przypadku kodu rodzaju miejsca przeznaczenia 6</w:t>
            </w:r>
          </w:p>
          <w:p w:rsidR="00C11AAF" w:rsidRPr="009079F8" w:rsidRDefault="00C11AAF" w:rsidP="00F23355">
            <w:pPr>
              <w:pStyle w:val="pqiTabBody"/>
            </w:pPr>
            <w:r w:rsidRPr="009079F8">
              <w:t>- Ni</w:t>
            </w:r>
            <w:r>
              <w:t>e stosuje się w </w:t>
            </w:r>
            <w:r w:rsidRPr="009079F8">
              <w:t>przypadku kodu rodzaju miejsca przeznaczenia 5.</w:t>
            </w:r>
          </w:p>
          <w:p w:rsidR="00C11AAF" w:rsidRPr="009079F8" w:rsidRDefault="00C11AAF" w:rsidP="00F23355">
            <w:pPr>
              <w:pStyle w:val="pqiTabBody"/>
              <w:rPr>
                <w:i/>
              </w:rPr>
            </w:pPr>
            <w:r w:rsidRPr="009079F8">
              <w:rPr>
                <w:i/>
              </w:rPr>
              <w:t>(Zob. kody rodzaju miejsca przeznaczenia w polu 1a)</w:t>
            </w:r>
          </w:p>
        </w:tc>
        <w:tc>
          <w:tcPr>
            <w:tcW w:w="3406" w:type="dxa"/>
          </w:tcPr>
          <w:p w:rsidR="00C11AAF" w:rsidRPr="009079F8" w:rsidRDefault="00C11AAF" w:rsidP="00F23355">
            <w:pPr>
              <w:pStyle w:val="pqiTabBody"/>
            </w:pPr>
            <w:r w:rsidRPr="009079F8">
              <w:t>W przypadku kodu rodzaju przeznaczenia:</w:t>
            </w:r>
          </w:p>
          <w:p w:rsidR="00C11AAF"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r>
              <w:t>.</w:t>
            </w:r>
          </w:p>
          <w:p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 urzędzie wywozu.</w:t>
            </w:r>
          </w:p>
        </w:tc>
        <w:tc>
          <w:tcPr>
            <w:tcW w:w="1106" w:type="dxa"/>
          </w:tcPr>
          <w:p w:rsidR="00C11AAF" w:rsidRPr="009079F8" w:rsidRDefault="00C11AAF" w:rsidP="00F23355">
            <w:pPr>
              <w:pStyle w:val="pqiTabBody"/>
            </w:pPr>
            <w:r w:rsidRPr="009079F8">
              <w:t>an..16</w:t>
            </w:r>
          </w:p>
        </w:tc>
      </w:tr>
      <w:tr w:rsidR="00C11AAF" w:rsidRPr="00447A40" w:rsidTr="005E51E6">
        <w:tc>
          <w:tcPr>
            <w:tcW w:w="350" w:type="dxa"/>
          </w:tcPr>
          <w:p w:rsidR="00C11AAF" w:rsidRPr="00447A40" w:rsidRDefault="00C11AAF" w:rsidP="00F23355">
            <w:pPr>
              <w:pStyle w:val="pqiTabBody"/>
              <w:rPr>
                <w:b/>
                <w:lang w:val="en-US"/>
              </w:rPr>
            </w:pPr>
          </w:p>
        </w:tc>
        <w:tc>
          <w:tcPr>
            <w:tcW w:w="439" w:type="dxa"/>
          </w:tcPr>
          <w:p w:rsidR="00C11AAF" w:rsidRPr="00447A40" w:rsidRDefault="00225FDA" w:rsidP="00447A40">
            <w:pPr>
              <w:pStyle w:val="pqiTabBody"/>
              <w:rPr>
                <w:i/>
                <w:lang w:val="en-US"/>
              </w:rPr>
            </w:pPr>
            <w:r>
              <w:rPr>
                <w:i/>
                <w:lang w:val="en-US"/>
              </w:rPr>
              <w:t>b</w:t>
            </w:r>
          </w:p>
        </w:tc>
        <w:tc>
          <w:tcPr>
            <w:tcW w:w="5777" w:type="dxa"/>
          </w:tcPr>
          <w:p w:rsidR="00C11AAF" w:rsidRPr="00447A40" w:rsidRDefault="00C11AAF" w:rsidP="00F23355">
            <w:pPr>
              <w:pStyle w:val="pqiTabBody"/>
              <w:rPr>
                <w:lang w:val="en-US"/>
              </w:rPr>
            </w:pPr>
            <w:r w:rsidRPr="00447A40">
              <w:rPr>
                <w:lang w:val="en-US"/>
              </w:rPr>
              <w:t xml:space="preserve">Nazwa podmiotu </w:t>
            </w:r>
          </w:p>
          <w:p w:rsidR="00C11AAF" w:rsidRPr="00447A40" w:rsidRDefault="00C11AAF" w:rsidP="00F23355">
            <w:pPr>
              <w:pStyle w:val="pqiTabBody"/>
              <w:rPr>
                <w:lang w:val="en-US"/>
              </w:rPr>
            </w:pPr>
            <w:r w:rsidRPr="00447A40">
              <w:rPr>
                <w:rFonts w:ascii="Courier New" w:hAnsi="Courier New" w:cs="Courier New"/>
                <w:noProof/>
                <w:color w:val="0000FF"/>
                <w:lang w:val="en-US"/>
              </w:rPr>
              <w:t>TraderName</w:t>
            </w:r>
          </w:p>
        </w:tc>
        <w:tc>
          <w:tcPr>
            <w:tcW w:w="516" w:type="dxa"/>
          </w:tcPr>
          <w:p w:rsidR="00C11AAF" w:rsidRPr="00447A40" w:rsidRDefault="00C11AAF" w:rsidP="00F23355">
            <w:pPr>
              <w:pStyle w:val="pqiTabBody"/>
              <w:rPr>
                <w:lang w:val="en-US"/>
              </w:rPr>
            </w:pPr>
            <w:r w:rsidRPr="00447A40">
              <w:rPr>
                <w:lang w:val="en-US"/>
              </w:rPr>
              <w:t>R</w:t>
            </w:r>
          </w:p>
        </w:tc>
        <w:tc>
          <w:tcPr>
            <w:tcW w:w="1950" w:type="dxa"/>
          </w:tcPr>
          <w:p w:rsidR="00C11AAF" w:rsidRPr="00447A40" w:rsidRDefault="00C11AAF" w:rsidP="00F23355">
            <w:pPr>
              <w:pStyle w:val="pqiTabBody"/>
              <w:rPr>
                <w:lang w:val="en-US"/>
              </w:rPr>
            </w:pPr>
          </w:p>
        </w:tc>
        <w:tc>
          <w:tcPr>
            <w:tcW w:w="3406" w:type="dxa"/>
          </w:tcPr>
          <w:p w:rsidR="00C11AAF" w:rsidRPr="00447A40" w:rsidRDefault="00C11AAF" w:rsidP="00F23355">
            <w:pPr>
              <w:pStyle w:val="pqiTabBody"/>
              <w:rPr>
                <w:lang w:val="en-US"/>
              </w:rPr>
            </w:pPr>
          </w:p>
        </w:tc>
        <w:tc>
          <w:tcPr>
            <w:tcW w:w="1106" w:type="dxa"/>
          </w:tcPr>
          <w:p w:rsidR="00C11AAF" w:rsidRPr="00447A40" w:rsidRDefault="00C11AAF" w:rsidP="00F23355">
            <w:pPr>
              <w:pStyle w:val="pqiTabBody"/>
              <w:rPr>
                <w:lang w:val="en-US"/>
              </w:rPr>
            </w:pPr>
            <w:r w:rsidRPr="00447A40">
              <w:rPr>
                <w:lang w:val="en-US"/>
              </w:rPr>
              <w:t>an..182</w:t>
            </w:r>
          </w:p>
        </w:tc>
      </w:tr>
      <w:tr w:rsidR="00C11AAF" w:rsidRPr="00447A40" w:rsidTr="005E51E6">
        <w:tc>
          <w:tcPr>
            <w:tcW w:w="350" w:type="dxa"/>
          </w:tcPr>
          <w:p w:rsidR="00C11AAF" w:rsidRPr="00447A40" w:rsidRDefault="00C11AAF" w:rsidP="00F23355">
            <w:pPr>
              <w:pStyle w:val="pqiTabBody"/>
              <w:rPr>
                <w:b/>
                <w:lang w:val="en-US"/>
              </w:rPr>
            </w:pPr>
          </w:p>
        </w:tc>
        <w:tc>
          <w:tcPr>
            <w:tcW w:w="439" w:type="dxa"/>
          </w:tcPr>
          <w:p w:rsidR="00C11AAF" w:rsidRPr="00447A40" w:rsidRDefault="00225FDA" w:rsidP="00225FDA">
            <w:pPr>
              <w:pStyle w:val="pqiTabBody"/>
              <w:rPr>
                <w:i/>
                <w:lang w:val="en-US"/>
              </w:rPr>
            </w:pPr>
            <w:r>
              <w:rPr>
                <w:i/>
                <w:lang w:val="en-US"/>
              </w:rPr>
              <w:t>c</w:t>
            </w:r>
          </w:p>
        </w:tc>
        <w:tc>
          <w:tcPr>
            <w:tcW w:w="5777" w:type="dxa"/>
          </w:tcPr>
          <w:p w:rsidR="00C11AAF" w:rsidRPr="00447A40" w:rsidRDefault="00C11AAF" w:rsidP="00F23355">
            <w:pPr>
              <w:pStyle w:val="pqiTabBody"/>
              <w:rPr>
                <w:lang w:val="en-US"/>
              </w:rPr>
            </w:pPr>
            <w:r w:rsidRPr="00447A40">
              <w:rPr>
                <w:lang w:val="en-US"/>
              </w:rPr>
              <w:t>Ulica</w:t>
            </w:r>
          </w:p>
          <w:p w:rsidR="00C11AAF" w:rsidRPr="00447A40" w:rsidRDefault="00C11AAF" w:rsidP="00F23355">
            <w:pPr>
              <w:pStyle w:val="pqiTabBody"/>
              <w:rPr>
                <w:lang w:val="en-US"/>
              </w:rPr>
            </w:pPr>
            <w:r w:rsidRPr="00447A40">
              <w:rPr>
                <w:rFonts w:ascii="Courier New" w:hAnsi="Courier New" w:cs="Courier New"/>
                <w:noProof/>
                <w:color w:val="0000FF"/>
                <w:lang w:val="en-US"/>
              </w:rPr>
              <w:t>StreetName</w:t>
            </w:r>
          </w:p>
        </w:tc>
        <w:tc>
          <w:tcPr>
            <w:tcW w:w="516" w:type="dxa"/>
          </w:tcPr>
          <w:p w:rsidR="00C11AAF" w:rsidRPr="00447A40" w:rsidRDefault="00C11AAF" w:rsidP="00F23355">
            <w:pPr>
              <w:pStyle w:val="pqiTabBody"/>
              <w:rPr>
                <w:lang w:val="en-US"/>
              </w:rPr>
            </w:pPr>
            <w:r w:rsidRPr="00447A40">
              <w:rPr>
                <w:lang w:val="en-US"/>
              </w:rPr>
              <w:t>R</w:t>
            </w:r>
          </w:p>
        </w:tc>
        <w:tc>
          <w:tcPr>
            <w:tcW w:w="1950" w:type="dxa"/>
          </w:tcPr>
          <w:p w:rsidR="00C11AAF" w:rsidRPr="00447A40" w:rsidRDefault="00C11AAF" w:rsidP="00F23355">
            <w:pPr>
              <w:pStyle w:val="pqiTabBody"/>
              <w:rPr>
                <w:lang w:val="en-US"/>
              </w:rPr>
            </w:pPr>
          </w:p>
        </w:tc>
        <w:tc>
          <w:tcPr>
            <w:tcW w:w="3406" w:type="dxa"/>
          </w:tcPr>
          <w:p w:rsidR="00C11AAF" w:rsidRPr="00447A40" w:rsidRDefault="00C11AAF" w:rsidP="00F23355">
            <w:pPr>
              <w:pStyle w:val="pqiTabBody"/>
              <w:rPr>
                <w:lang w:val="en-US"/>
              </w:rPr>
            </w:pPr>
          </w:p>
        </w:tc>
        <w:tc>
          <w:tcPr>
            <w:tcW w:w="1106" w:type="dxa"/>
          </w:tcPr>
          <w:p w:rsidR="00C11AAF" w:rsidRPr="00447A40" w:rsidRDefault="00C11AAF" w:rsidP="00F23355">
            <w:pPr>
              <w:pStyle w:val="pqiTabBody"/>
              <w:rPr>
                <w:lang w:val="en-US"/>
              </w:rPr>
            </w:pPr>
            <w:r w:rsidRPr="00447A40">
              <w:rPr>
                <w:lang w:val="en-US"/>
              </w:rPr>
              <w:t>an..65</w:t>
            </w:r>
          </w:p>
        </w:tc>
      </w:tr>
      <w:tr w:rsidR="00C11AAF" w:rsidRPr="00447A40" w:rsidTr="005E51E6">
        <w:tc>
          <w:tcPr>
            <w:tcW w:w="350" w:type="dxa"/>
          </w:tcPr>
          <w:p w:rsidR="00C11AAF" w:rsidRPr="00447A40" w:rsidRDefault="00C11AAF" w:rsidP="00F23355">
            <w:pPr>
              <w:pStyle w:val="pqiTabBody"/>
              <w:rPr>
                <w:b/>
                <w:lang w:val="en-US"/>
              </w:rPr>
            </w:pPr>
          </w:p>
        </w:tc>
        <w:tc>
          <w:tcPr>
            <w:tcW w:w="439" w:type="dxa"/>
          </w:tcPr>
          <w:p w:rsidR="00C11AAF" w:rsidRPr="00447A40" w:rsidRDefault="00225FDA" w:rsidP="00225FDA">
            <w:pPr>
              <w:pStyle w:val="pqiTabBody"/>
              <w:rPr>
                <w:i/>
                <w:lang w:val="en-US"/>
              </w:rPr>
            </w:pPr>
            <w:r>
              <w:rPr>
                <w:i/>
                <w:lang w:val="en-US"/>
              </w:rPr>
              <w:t>d</w:t>
            </w:r>
          </w:p>
        </w:tc>
        <w:tc>
          <w:tcPr>
            <w:tcW w:w="5777" w:type="dxa"/>
          </w:tcPr>
          <w:p w:rsidR="00C11AAF" w:rsidRPr="00447A40" w:rsidRDefault="00C11AAF" w:rsidP="00F23355">
            <w:pPr>
              <w:pStyle w:val="pqiTabBody"/>
              <w:rPr>
                <w:lang w:val="en-US"/>
              </w:rPr>
            </w:pPr>
            <w:r w:rsidRPr="00447A40">
              <w:rPr>
                <w:lang w:val="en-US"/>
              </w:rPr>
              <w:t>Numer domu</w:t>
            </w:r>
          </w:p>
          <w:p w:rsidR="00C11AAF" w:rsidRPr="00447A40" w:rsidRDefault="00C11AAF" w:rsidP="00F23355">
            <w:pPr>
              <w:pStyle w:val="pqiTabBody"/>
              <w:rPr>
                <w:lang w:val="en-US"/>
              </w:rPr>
            </w:pPr>
            <w:r w:rsidRPr="00447A40">
              <w:rPr>
                <w:rFonts w:ascii="Courier New" w:hAnsi="Courier New" w:cs="Courier New"/>
                <w:noProof/>
                <w:color w:val="0000FF"/>
                <w:lang w:val="en-US"/>
              </w:rPr>
              <w:t>StreetNumber</w:t>
            </w:r>
          </w:p>
        </w:tc>
        <w:tc>
          <w:tcPr>
            <w:tcW w:w="516" w:type="dxa"/>
          </w:tcPr>
          <w:p w:rsidR="00C11AAF" w:rsidRPr="00447A40" w:rsidRDefault="00C11AAF" w:rsidP="00F23355">
            <w:pPr>
              <w:pStyle w:val="pqiTabBody"/>
              <w:rPr>
                <w:lang w:val="en-US"/>
              </w:rPr>
            </w:pPr>
            <w:r w:rsidRPr="00447A40">
              <w:rPr>
                <w:lang w:val="en-US"/>
              </w:rPr>
              <w:t>O</w:t>
            </w:r>
          </w:p>
        </w:tc>
        <w:tc>
          <w:tcPr>
            <w:tcW w:w="1950" w:type="dxa"/>
          </w:tcPr>
          <w:p w:rsidR="00C11AAF" w:rsidRPr="00447A40" w:rsidRDefault="00C11AAF" w:rsidP="00F23355">
            <w:pPr>
              <w:pStyle w:val="pqiTabBody"/>
              <w:rPr>
                <w:lang w:val="en-US"/>
              </w:rPr>
            </w:pPr>
          </w:p>
        </w:tc>
        <w:tc>
          <w:tcPr>
            <w:tcW w:w="3406" w:type="dxa"/>
          </w:tcPr>
          <w:p w:rsidR="00C11AAF" w:rsidRPr="00447A40" w:rsidRDefault="00C11AAF" w:rsidP="00F23355">
            <w:pPr>
              <w:pStyle w:val="pqiTabBody"/>
              <w:rPr>
                <w:lang w:val="en-US"/>
              </w:rPr>
            </w:pPr>
          </w:p>
        </w:tc>
        <w:tc>
          <w:tcPr>
            <w:tcW w:w="1106" w:type="dxa"/>
          </w:tcPr>
          <w:p w:rsidR="00C11AAF" w:rsidRPr="00447A40" w:rsidRDefault="00C11AAF" w:rsidP="00F23355">
            <w:pPr>
              <w:pStyle w:val="pqiTabBody"/>
              <w:rPr>
                <w:lang w:val="en-US"/>
              </w:rPr>
            </w:pPr>
            <w:r w:rsidRPr="00447A40">
              <w:rPr>
                <w:lang w:val="en-US"/>
              </w:rPr>
              <w:t>an..11</w:t>
            </w:r>
          </w:p>
        </w:tc>
      </w:tr>
      <w:tr w:rsidR="00C11AAF" w:rsidRPr="009079F8" w:rsidTr="005E51E6">
        <w:tc>
          <w:tcPr>
            <w:tcW w:w="350" w:type="dxa"/>
          </w:tcPr>
          <w:p w:rsidR="00C11AAF" w:rsidRPr="00447A40" w:rsidRDefault="00C11AAF" w:rsidP="00F23355">
            <w:pPr>
              <w:pStyle w:val="pqiTabBody"/>
              <w:rPr>
                <w:b/>
                <w:lang w:val="en-US"/>
              </w:rPr>
            </w:pPr>
          </w:p>
        </w:tc>
        <w:tc>
          <w:tcPr>
            <w:tcW w:w="439" w:type="dxa"/>
          </w:tcPr>
          <w:p w:rsidR="00C11AAF" w:rsidRPr="00447A40" w:rsidRDefault="00225FDA" w:rsidP="00225FDA">
            <w:pPr>
              <w:pStyle w:val="pqiTabBody"/>
              <w:rPr>
                <w:i/>
                <w:lang w:val="en-US"/>
              </w:rPr>
            </w:pPr>
            <w:r>
              <w:rPr>
                <w:i/>
                <w:lang w:val="en-US"/>
              </w:rPr>
              <w:t>e</w:t>
            </w:r>
          </w:p>
        </w:tc>
        <w:tc>
          <w:tcPr>
            <w:tcW w:w="5777" w:type="dxa"/>
          </w:tcPr>
          <w:p w:rsidR="00C11AAF" w:rsidRDefault="00C11AAF" w:rsidP="00F23355">
            <w:pPr>
              <w:pStyle w:val="pqiTabBody"/>
            </w:pPr>
            <w:r w:rsidRPr="00447A40">
              <w:rPr>
                <w:lang w:val="en-US"/>
              </w:rPr>
              <w:t>Kod p</w:t>
            </w:r>
            <w:r w:rsidRPr="009079F8">
              <w:t>ocztowy</w:t>
            </w:r>
          </w:p>
          <w:p w:rsidR="00C11AAF" w:rsidRPr="009079F8" w:rsidRDefault="00C11AAF" w:rsidP="00F23355">
            <w:pPr>
              <w:pStyle w:val="pqiTabBody"/>
            </w:pPr>
            <w:r>
              <w:rPr>
                <w:rFonts w:ascii="Courier New" w:hAnsi="Courier New" w:cs="Courier New"/>
                <w:noProof/>
                <w:color w:val="0000FF"/>
              </w:rPr>
              <w:t>Postcode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an..10</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225FDA" w:rsidP="00225FDA">
            <w:pPr>
              <w:pStyle w:val="pqiTabBody"/>
              <w:rPr>
                <w:i/>
              </w:rPr>
            </w:pPr>
            <w:r>
              <w:rPr>
                <w:i/>
              </w:rPr>
              <w:t>f</w:t>
            </w:r>
          </w:p>
        </w:tc>
        <w:tc>
          <w:tcPr>
            <w:tcW w:w="5777" w:type="dxa"/>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an..50</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Del="00447A40" w:rsidRDefault="00225FDA" w:rsidP="00F23355">
            <w:pPr>
              <w:pStyle w:val="pqiTabBody"/>
              <w:rPr>
                <w:i/>
              </w:rPr>
            </w:pPr>
            <w:r>
              <w:rPr>
                <w:i/>
              </w:rPr>
              <w:t>g</w:t>
            </w:r>
          </w:p>
        </w:tc>
        <w:tc>
          <w:tcPr>
            <w:tcW w:w="5777" w:type="dxa"/>
          </w:tcPr>
          <w:p w:rsidR="00225FDA" w:rsidRDefault="00225FDA" w:rsidP="00B824BD">
            <w:pPr>
              <w:pStyle w:val="pqiTabBody"/>
            </w:pPr>
            <w:r>
              <w:t>Identyfikacja podmiotu – numer EORI</w:t>
            </w:r>
          </w:p>
          <w:p w:rsidR="00225FDA" w:rsidRPr="009079F8" w:rsidRDefault="00225FDA" w:rsidP="00F23355">
            <w:pPr>
              <w:pStyle w:val="pqiTabBody"/>
            </w:pPr>
            <w:r>
              <w:rPr>
                <w:rFonts w:ascii="Courier New" w:hAnsi="Courier New" w:cs="Courier New"/>
                <w:noProof/>
                <w:color w:val="0000FF"/>
              </w:rPr>
              <w:t>EoriNumber</w:t>
            </w:r>
          </w:p>
        </w:tc>
        <w:tc>
          <w:tcPr>
            <w:tcW w:w="516" w:type="dxa"/>
          </w:tcPr>
          <w:p w:rsidR="00225FDA" w:rsidRPr="009079F8" w:rsidRDefault="00225FDA" w:rsidP="00F23355">
            <w:pPr>
              <w:pStyle w:val="pqiTabBody"/>
            </w:pPr>
            <w:r>
              <w:t>C</w:t>
            </w:r>
          </w:p>
        </w:tc>
        <w:tc>
          <w:tcPr>
            <w:tcW w:w="1950" w:type="dxa"/>
          </w:tcPr>
          <w:p w:rsidR="00225FDA" w:rsidRPr="009079F8" w:rsidRDefault="00225FDA" w:rsidP="00F23355">
            <w:pPr>
              <w:pStyle w:val="pqiTabBody"/>
            </w:pPr>
            <w:r>
              <w:t>„O” jeśli kod rodzaju miejsca przeznaczenia: 6, w przeciwnym razie nie stosuje się</w:t>
            </w: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447A40">
              <w:rPr>
                <w:lang w:val="en-US"/>
              </w:rPr>
              <w:t>an..17</w:t>
            </w:r>
          </w:p>
        </w:tc>
      </w:tr>
      <w:tr w:rsidR="00225FDA" w:rsidRPr="009079F8" w:rsidTr="005E51E6">
        <w:tc>
          <w:tcPr>
            <w:tcW w:w="789" w:type="dxa"/>
            <w:gridSpan w:val="2"/>
          </w:tcPr>
          <w:p w:rsidR="00225FDA" w:rsidRPr="009079F8" w:rsidRDefault="00225FDA" w:rsidP="00F23355">
            <w:pPr>
              <w:pStyle w:val="pqiTabHead"/>
            </w:pPr>
            <w:r>
              <w:t>6</w:t>
            </w:r>
          </w:p>
        </w:tc>
        <w:tc>
          <w:tcPr>
            <w:tcW w:w="5777" w:type="dxa"/>
          </w:tcPr>
          <w:p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rsidR="00225FDA" w:rsidRPr="009079F8" w:rsidRDefault="00225FDA" w:rsidP="00F23355">
            <w:pPr>
              <w:pStyle w:val="pqiTabHead"/>
            </w:pPr>
            <w:r>
              <w:rPr>
                <w:rFonts w:ascii="Courier New" w:hAnsi="Courier New" w:cs="Courier New"/>
                <w:noProof/>
                <w:color w:val="0000FF"/>
              </w:rPr>
              <w:t>ComplementConsigneeTrader</w:t>
            </w:r>
          </w:p>
        </w:tc>
        <w:tc>
          <w:tcPr>
            <w:tcW w:w="516" w:type="dxa"/>
          </w:tcPr>
          <w:p w:rsidR="00225FDA" w:rsidRPr="009079F8" w:rsidRDefault="00225FDA" w:rsidP="00F23355">
            <w:pPr>
              <w:pStyle w:val="pqiTabHead"/>
            </w:pPr>
            <w:r>
              <w:t>D</w:t>
            </w:r>
          </w:p>
        </w:tc>
        <w:tc>
          <w:tcPr>
            <w:tcW w:w="1950" w:type="dxa"/>
          </w:tcPr>
          <w:p w:rsidR="00225FDA" w:rsidRPr="009079F8" w:rsidRDefault="00225FDA" w:rsidP="00F23355">
            <w:pPr>
              <w:pStyle w:val="pqiTabHead"/>
            </w:pPr>
            <w:r w:rsidRPr="009079F8">
              <w:t>„R” dla kodu rodzaju miejsca przeznaczenia 5.</w:t>
            </w:r>
          </w:p>
          <w:p w:rsidR="00225FDA" w:rsidRDefault="00225FDA" w:rsidP="00F23355">
            <w:pPr>
              <w:pStyle w:val="pqiTabHead"/>
            </w:pPr>
            <w:r>
              <w:t>Dla pozostałych kodów</w:t>
            </w:r>
            <w:r w:rsidRPr="009079F8">
              <w:t xml:space="preserve"> rodzaju miejsca przeznaczenia</w:t>
            </w:r>
            <w:r>
              <w:t xml:space="preserve"> nie stosuje się.</w:t>
            </w:r>
          </w:p>
          <w:p w:rsidR="00225FDA" w:rsidRPr="009079F8" w:rsidRDefault="00225FDA" w:rsidP="00F23355">
            <w:pPr>
              <w:pStyle w:val="pqiTabHead"/>
            </w:pPr>
            <w:r w:rsidRPr="009079F8">
              <w:t xml:space="preserve">(Zob. kody </w:t>
            </w:r>
            <w:r>
              <w:t>rodzaju miejsca przeznaczenia w </w:t>
            </w:r>
            <w:r w:rsidRPr="009079F8">
              <w:t>polu 1a)</w:t>
            </w: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Kod państwa członkowskiego</w:t>
            </w:r>
          </w:p>
          <w:p w:rsidR="00225FDA" w:rsidRPr="009079F8" w:rsidRDefault="00225FDA" w:rsidP="00F23355">
            <w:pPr>
              <w:pStyle w:val="pqiTabBody"/>
            </w:pPr>
            <w:r>
              <w:rPr>
                <w:rFonts w:ascii="Courier New" w:hAnsi="Courier New" w:cs="Courier New"/>
                <w:noProof/>
                <w:color w:val="0000FF"/>
              </w:rPr>
              <w:t>MemberStateCode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rPr>
                <w:lang w:eastAsia="en-GB"/>
              </w:rPr>
            </w:pPr>
            <w:r>
              <w:rPr>
                <w:lang w:eastAsia="en-GB"/>
              </w:rPr>
              <w:t>Wartość ze słownika „</w:t>
            </w:r>
            <w:r>
              <w:t>Państwa członkowskie (Member states)</w:t>
            </w:r>
            <w:r>
              <w:rPr>
                <w:lang w:eastAsia="en-GB"/>
              </w:rP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 xml:space="preserve">Numer </w:t>
            </w:r>
            <w:r>
              <w:t>S</w:t>
            </w:r>
            <w:r w:rsidRPr="009079F8">
              <w:t>eryjny świadectwa zwolnienia</w:t>
            </w:r>
          </w:p>
          <w:p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rsidR="00225FDA" w:rsidRPr="009079F8" w:rsidRDefault="00225FDA" w:rsidP="00F23355">
            <w:pPr>
              <w:pStyle w:val="pqiTabBody"/>
            </w:pPr>
            <w:r>
              <w:rPr>
                <w:rFonts w:ascii="Courier New" w:hAnsi="Courier New" w:cs="Courier New"/>
                <w:noProof/>
                <w:color w:val="0000FF"/>
              </w:rPr>
              <w:t>Exemption</w:t>
            </w:r>
          </w:p>
        </w:tc>
        <w:tc>
          <w:tcPr>
            <w:tcW w:w="516" w:type="dxa"/>
          </w:tcPr>
          <w:p w:rsidR="00225FDA" w:rsidRPr="009079F8" w:rsidRDefault="00225FDA" w:rsidP="00F23355">
            <w:pPr>
              <w:pStyle w:val="pqiTabBody"/>
            </w:pPr>
            <w:r w:rsidRPr="009079F8">
              <w:t>D</w:t>
            </w:r>
          </w:p>
        </w:tc>
        <w:tc>
          <w:tcPr>
            <w:tcW w:w="1950" w:type="dxa"/>
          </w:tcPr>
          <w:p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akcyzowego ustanowionym w rozporządzeniu Komisji (EWG) 31/96 z dnia 10 stycznia 1996 r. w sprawie świadectwa zwolnienia </w:t>
            </w:r>
            <w:r>
              <w:br/>
            </w:r>
            <w:r w:rsidRPr="009079F8">
              <w:t>z podatku akcyzowego</w:t>
            </w:r>
            <w:r w:rsidRPr="009079F8">
              <w:rPr>
                <w:rStyle w:val="Odwoanieprzypisudolnego"/>
              </w:rPr>
              <w:footnoteReference w:id="1"/>
            </w:r>
            <w:r w:rsidRPr="009079F8">
              <w:t>.</w:t>
            </w: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an..255</w:t>
            </w:r>
            <w:r w:rsidRPr="009079F8">
              <w:tab/>
            </w:r>
          </w:p>
        </w:tc>
      </w:tr>
      <w:tr w:rsidR="00225FDA" w:rsidRPr="009079F8" w:rsidTr="005E51E6">
        <w:tc>
          <w:tcPr>
            <w:tcW w:w="789" w:type="dxa"/>
            <w:gridSpan w:val="2"/>
          </w:tcPr>
          <w:p w:rsidR="00225FDA" w:rsidRPr="009079F8" w:rsidRDefault="00225FDA" w:rsidP="00F23355">
            <w:pPr>
              <w:pStyle w:val="pqiTabHead"/>
            </w:pPr>
            <w:r>
              <w:t>7</w:t>
            </w:r>
          </w:p>
        </w:tc>
        <w:tc>
          <w:tcPr>
            <w:tcW w:w="5777" w:type="dxa"/>
          </w:tcPr>
          <w:p w:rsidR="00225FDA" w:rsidRDefault="00225FDA" w:rsidP="00F23355">
            <w:pPr>
              <w:pStyle w:val="pqiTabHead"/>
            </w:pPr>
            <w:r w:rsidRPr="009079F8">
              <w:t xml:space="preserve">PODMIOT </w:t>
            </w:r>
            <w:r>
              <w:t>M</w:t>
            </w:r>
            <w:r w:rsidRPr="009079F8">
              <w:t xml:space="preserve">iejsce </w:t>
            </w:r>
            <w:r>
              <w:t>D</w:t>
            </w:r>
            <w:r w:rsidRPr="009079F8">
              <w:t>ostawy</w:t>
            </w:r>
          </w:p>
          <w:p w:rsidR="00225FDA" w:rsidRPr="009079F8" w:rsidRDefault="00225FDA" w:rsidP="00F23355">
            <w:pPr>
              <w:pStyle w:val="pqiTabHead"/>
            </w:pPr>
            <w:r>
              <w:rPr>
                <w:rFonts w:ascii="Courier New" w:hAnsi="Courier New" w:cs="Courier New"/>
                <w:noProof/>
                <w:color w:val="0000FF"/>
              </w:rPr>
              <w:t>DeliveryPlaceTrader</w:t>
            </w:r>
          </w:p>
        </w:tc>
        <w:tc>
          <w:tcPr>
            <w:tcW w:w="516" w:type="dxa"/>
          </w:tcPr>
          <w:p w:rsidR="00225FDA" w:rsidRPr="009079F8" w:rsidRDefault="00225FDA" w:rsidP="00F23355">
            <w:pPr>
              <w:pStyle w:val="pqiTabHead"/>
            </w:pPr>
            <w:r>
              <w:t>D</w:t>
            </w:r>
          </w:p>
        </w:tc>
        <w:tc>
          <w:tcPr>
            <w:tcW w:w="1950" w:type="dxa"/>
          </w:tcPr>
          <w:p w:rsidR="00225FDA" w:rsidRPr="009079F8" w:rsidRDefault="00225FDA" w:rsidP="00F23355">
            <w:pPr>
              <w:pStyle w:val="pqiTabHead"/>
            </w:pPr>
            <w:r w:rsidRPr="009079F8">
              <w:t>- „R” w przypadku kodu rodzaju miejsca przeznaczenia 1 i 4</w:t>
            </w:r>
          </w:p>
          <w:p w:rsidR="00225FDA" w:rsidRPr="009079F8" w:rsidRDefault="00225FDA" w:rsidP="00F23355">
            <w:pPr>
              <w:pStyle w:val="pqiTabHead"/>
            </w:pPr>
            <w:r w:rsidRPr="009079F8">
              <w:t>- „O” w przypadku kodu rodzaju miejsca przeznaczenia 2, 3 i 5.</w:t>
            </w:r>
          </w:p>
          <w:p w:rsidR="00225FDA" w:rsidRDefault="00225FDA" w:rsidP="00F23355">
            <w:pPr>
              <w:pStyle w:val="pqiTabHead"/>
            </w:pPr>
            <w:r>
              <w:t>Dla pozostałych kodów</w:t>
            </w:r>
            <w:r w:rsidRPr="009079F8">
              <w:t xml:space="preserve"> rodzaju miejsca przeznaczenia</w:t>
            </w:r>
            <w:r>
              <w:t xml:space="preserve"> nie stosuje się.</w:t>
            </w:r>
          </w:p>
          <w:p w:rsidR="00225FDA" w:rsidRPr="009079F8" w:rsidRDefault="00225FDA" w:rsidP="00F23355">
            <w:pPr>
              <w:pStyle w:val="pqiTabHead"/>
            </w:pPr>
            <w:r w:rsidRPr="009079F8">
              <w:t xml:space="preserve">(Zob. kody rodzaju miejsca przeznaczenia </w:t>
            </w:r>
            <w:r>
              <w:br/>
            </w:r>
            <w:r w:rsidRPr="009079F8">
              <w:t>w polu 1a)</w:t>
            </w:r>
          </w:p>
        </w:tc>
        <w:tc>
          <w:tcPr>
            <w:tcW w:w="3406" w:type="dxa"/>
          </w:tcPr>
          <w:p w:rsidR="00225FDA" w:rsidRPr="009079F8" w:rsidRDefault="00225FDA" w:rsidP="00F23355">
            <w:pPr>
              <w:pStyle w:val="pqiTabHead"/>
            </w:pPr>
            <w:r w:rsidRPr="009079F8">
              <w:t>Należy podać rzeczywiste miejsce dostawy wyrobów akcyzowych.</w:t>
            </w:r>
          </w:p>
        </w:tc>
        <w:tc>
          <w:tcPr>
            <w:tcW w:w="1106" w:type="dxa"/>
          </w:tcPr>
          <w:p w:rsidR="00225FDA" w:rsidRPr="009079F8" w:rsidRDefault="00225FDA" w:rsidP="00F23355">
            <w:pPr>
              <w:pStyle w:val="pqiTabHead"/>
            </w:pP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 xml:space="preserve">„R”, jeżeli stosuje się </w:t>
            </w:r>
            <w:r>
              <w:t>element 7.</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 xml:space="preserve">Identyfikacja podmiotu </w:t>
            </w:r>
          </w:p>
          <w:p w:rsidR="00225FDA" w:rsidRPr="009079F8" w:rsidRDefault="00225FDA" w:rsidP="00F23355">
            <w:pPr>
              <w:pStyle w:val="pqiTabBody"/>
            </w:pPr>
            <w:r>
              <w:rPr>
                <w:rFonts w:ascii="Courier New" w:hAnsi="Courier New" w:cs="Courier New"/>
                <w:noProof/>
                <w:color w:val="0000FF"/>
              </w:rPr>
              <w:t>Traderid</w:t>
            </w:r>
          </w:p>
        </w:tc>
        <w:tc>
          <w:tcPr>
            <w:tcW w:w="516" w:type="dxa"/>
          </w:tcPr>
          <w:p w:rsidR="00225FDA" w:rsidRPr="009079F8" w:rsidRDefault="00225FDA" w:rsidP="00F23355">
            <w:pPr>
              <w:pStyle w:val="pqiTabBody"/>
            </w:pPr>
            <w:r w:rsidRPr="009079F8">
              <w:t>C</w:t>
            </w:r>
          </w:p>
        </w:tc>
        <w:tc>
          <w:tcPr>
            <w:tcW w:w="1950" w:type="dxa"/>
          </w:tcPr>
          <w:p w:rsidR="00225FDA" w:rsidRPr="009079F8" w:rsidRDefault="00225FDA" w:rsidP="00F23355">
            <w:pPr>
              <w:pStyle w:val="pqiTabBody"/>
            </w:pPr>
            <w:r w:rsidRPr="009079F8">
              <w:t>- „R” w przypadku kodu rodzaju przeznaczenia 1</w:t>
            </w:r>
          </w:p>
          <w:p w:rsidR="00225FDA" w:rsidRDefault="00225FDA" w:rsidP="00F23355">
            <w:pPr>
              <w:pStyle w:val="pqiTabBody"/>
            </w:pPr>
            <w:r w:rsidRPr="009079F8">
              <w:t>- „O” w przypadku kodu rodzaju miejsca przeznaczenia 2, 3 i 5.</w:t>
            </w:r>
          </w:p>
          <w:p w:rsidR="00225FDA" w:rsidRPr="00BF3955" w:rsidRDefault="00225FDA" w:rsidP="00F23355">
            <w:pPr>
              <w:pStyle w:val="pqiTabHead"/>
              <w:rPr>
                <w:b w:val="0"/>
              </w:rPr>
            </w:pPr>
            <w:r>
              <w:rPr>
                <w:b w:val="0"/>
              </w:rPr>
              <w:t>N</w:t>
            </w:r>
            <w:r w:rsidRPr="00BF3955">
              <w:rPr>
                <w:b w:val="0"/>
              </w:rPr>
              <w:t>ie stosuje się</w:t>
            </w:r>
            <w:r>
              <w:rPr>
                <w:b w:val="0"/>
              </w:rPr>
              <w:t xml:space="preserve"> </w:t>
            </w:r>
            <w:r w:rsidRPr="00BF3955">
              <w:rPr>
                <w:b w:val="0"/>
              </w:rPr>
              <w:t>dla ko przypadku kodu rodzaju miejsca przeznaczenia</w:t>
            </w:r>
            <w:r>
              <w:rPr>
                <w:b w:val="0"/>
              </w:rPr>
              <w:t xml:space="preserve"> 4</w:t>
            </w:r>
            <w:r w:rsidRPr="00BF3955">
              <w:rPr>
                <w:b w:val="0"/>
              </w:rPr>
              <w:t>.</w:t>
            </w:r>
          </w:p>
          <w:p w:rsidR="00225FDA" w:rsidRPr="009079F8" w:rsidRDefault="00225FDA" w:rsidP="00F23355">
            <w:pPr>
              <w:pStyle w:val="pqiTabBody"/>
            </w:pPr>
            <w:r w:rsidRPr="00BF3955">
              <w:rPr>
                <w:i/>
              </w:rPr>
              <w:t>(Zob. kody rodzaju miejsca</w:t>
            </w:r>
            <w:r w:rsidRPr="009079F8">
              <w:rPr>
                <w:i/>
              </w:rPr>
              <w:t xml:space="preserve"> przeznaczenia w polu 1a)</w:t>
            </w:r>
          </w:p>
        </w:tc>
        <w:tc>
          <w:tcPr>
            <w:tcW w:w="3406" w:type="dxa"/>
          </w:tcPr>
          <w:p w:rsidR="00225FDA" w:rsidRPr="009079F8" w:rsidRDefault="00225FDA" w:rsidP="00F23355">
            <w:pPr>
              <w:pStyle w:val="pqiTabBody"/>
            </w:pPr>
            <w:r w:rsidRPr="009079F8">
              <w:t>W przypadku kodu rodzaju przeznaczenia:</w:t>
            </w:r>
          </w:p>
          <w:p w:rsidR="00225FDA" w:rsidRPr="009079F8" w:rsidRDefault="00225FDA" w:rsidP="00F23355">
            <w:pPr>
              <w:pStyle w:val="pqiTabBody"/>
            </w:pPr>
            <w:r w:rsidRPr="009079F8">
              <w:t xml:space="preserve">1: należy podać ważny numer </w:t>
            </w:r>
            <w:r>
              <w:t>akcyzowy</w:t>
            </w:r>
            <w:r w:rsidRPr="009079F8">
              <w:t xml:space="preserve"> składu podatkowego przeznaczenia</w:t>
            </w:r>
          </w:p>
          <w:p w:rsidR="00225FDA" w:rsidRPr="009079F8" w:rsidRDefault="00225FDA" w:rsidP="00F23355">
            <w:pPr>
              <w:pStyle w:val="pqiTabBody"/>
            </w:pPr>
            <w:r w:rsidRPr="009079F8">
              <w:t>2, 3 i 5: należy podać numer identyfikacyjny VAT lub inny numer identyfikacyjny.</w:t>
            </w:r>
          </w:p>
        </w:tc>
        <w:tc>
          <w:tcPr>
            <w:tcW w:w="1106" w:type="dxa"/>
          </w:tcPr>
          <w:p w:rsidR="00225FDA" w:rsidRPr="009079F8" w:rsidRDefault="00225FDA" w:rsidP="00F23355">
            <w:pPr>
              <w:pStyle w:val="pqiTabBody"/>
            </w:pPr>
            <w:r w:rsidRPr="009079F8">
              <w:t>an..16</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Nazwa podmiotu</w:t>
            </w:r>
          </w:p>
          <w:p w:rsidR="00225FDA" w:rsidRPr="009079F8" w:rsidRDefault="00225FDA" w:rsidP="00F23355">
            <w:pPr>
              <w:pStyle w:val="pqiTabBody"/>
            </w:pPr>
            <w:r>
              <w:rPr>
                <w:rFonts w:ascii="Courier New" w:hAnsi="Courier New" w:cs="Courier New"/>
                <w:noProof/>
                <w:color w:val="0000FF"/>
              </w:rPr>
              <w:t>TraderName</w:t>
            </w:r>
          </w:p>
        </w:tc>
        <w:tc>
          <w:tcPr>
            <w:tcW w:w="516" w:type="dxa"/>
          </w:tcPr>
          <w:p w:rsidR="00225FDA" w:rsidRPr="009079F8" w:rsidRDefault="00225FDA" w:rsidP="00F23355">
            <w:pPr>
              <w:pStyle w:val="pqiTabBody"/>
            </w:pPr>
            <w:r w:rsidRPr="009079F8">
              <w:t>C</w:t>
            </w:r>
          </w:p>
        </w:tc>
        <w:tc>
          <w:tcPr>
            <w:tcW w:w="1950" w:type="dxa"/>
          </w:tcPr>
          <w:p w:rsidR="00225FDA" w:rsidRPr="009079F8" w:rsidRDefault="00225FDA" w:rsidP="00F23355">
            <w:pPr>
              <w:pStyle w:val="pqiTabBody"/>
            </w:pPr>
            <w:r w:rsidRPr="009079F8">
              <w:t>- „R” w przypadku kodu rodzaju miejsca przeznaczenia 1, 2, 3 i 5</w:t>
            </w:r>
          </w:p>
          <w:p w:rsidR="00225FDA" w:rsidRPr="009079F8" w:rsidRDefault="00225FDA" w:rsidP="00F23355">
            <w:pPr>
              <w:pStyle w:val="pqiTabBody"/>
            </w:pPr>
            <w:r w:rsidRPr="009079F8">
              <w:t>- „O” w przypadku kodu rodzaju miejsca przeznaczenia 4.</w:t>
            </w:r>
          </w:p>
          <w:p w:rsidR="00225FDA" w:rsidRPr="009079F8" w:rsidRDefault="00225FDA" w:rsidP="00F23355">
            <w:pPr>
              <w:pStyle w:val="pqiTabBody"/>
            </w:pPr>
            <w:r w:rsidRPr="009079F8">
              <w:rPr>
                <w:i/>
              </w:rPr>
              <w:t>(Zob. kody rodzaju miejsca przeznaczenia w polu 1a)</w:t>
            </w: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an..182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Ulica</w:t>
            </w:r>
          </w:p>
          <w:p w:rsidR="00225FDA" w:rsidRPr="009079F8" w:rsidRDefault="00225FDA" w:rsidP="00F23355">
            <w:pPr>
              <w:pStyle w:val="pqiTabBody"/>
            </w:pPr>
            <w:r>
              <w:rPr>
                <w:rFonts w:ascii="Courier New" w:hAnsi="Courier New" w:cs="Courier New"/>
                <w:noProof/>
                <w:color w:val="0000FF"/>
              </w:rPr>
              <w:t>StreetName</w:t>
            </w:r>
          </w:p>
        </w:tc>
        <w:tc>
          <w:tcPr>
            <w:tcW w:w="516" w:type="dxa"/>
          </w:tcPr>
          <w:p w:rsidR="00225FDA" w:rsidRPr="009079F8" w:rsidRDefault="00225FDA" w:rsidP="00F23355">
            <w:pPr>
              <w:pStyle w:val="pqiTabBody"/>
            </w:pPr>
            <w:r w:rsidRPr="009079F8">
              <w:t>C</w:t>
            </w:r>
          </w:p>
        </w:tc>
        <w:tc>
          <w:tcPr>
            <w:tcW w:w="1950" w:type="dxa"/>
            <w:vMerge w:val="restart"/>
          </w:tcPr>
          <w:p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rsidR="00225FDA" w:rsidRPr="009079F8" w:rsidRDefault="00225FDA" w:rsidP="00F23355">
            <w:pPr>
              <w:pStyle w:val="pqiTabBody"/>
            </w:pPr>
            <w:r w:rsidRPr="009079F8">
              <w:t>- „R” w przypadku kodu rodzaju miejsca przeznaczenia 2, 3, 4 i 5</w:t>
            </w:r>
          </w:p>
          <w:p w:rsidR="00225FDA" w:rsidRPr="009079F8" w:rsidRDefault="00225FDA" w:rsidP="00F23355">
            <w:pPr>
              <w:pStyle w:val="pqiTabBody"/>
            </w:pPr>
            <w:r w:rsidRPr="009079F8">
              <w:t>- „O” w przypadku kodu rodzaju miejsca przeznaczenia 1.</w:t>
            </w:r>
          </w:p>
          <w:p w:rsidR="00225FDA" w:rsidRPr="009079F8" w:rsidRDefault="00225FDA" w:rsidP="00F23355">
            <w:pPr>
              <w:pStyle w:val="pqiTabBody"/>
            </w:pPr>
            <w:r w:rsidRPr="009079F8">
              <w:rPr>
                <w:i/>
              </w:rPr>
              <w:t>(Zob. kody rodzaju miejsca przeznaczenia w polu 1a)</w:t>
            </w: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an..65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Numer domu</w:t>
            </w:r>
          </w:p>
          <w:p w:rsidR="00225FDA" w:rsidRPr="009079F8" w:rsidRDefault="00225FDA" w:rsidP="00F23355">
            <w:pPr>
              <w:pStyle w:val="pqiTabBody"/>
            </w:pPr>
            <w:r>
              <w:rPr>
                <w:rFonts w:ascii="Courier New" w:hAnsi="Courier New" w:cs="Courier New"/>
                <w:noProof/>
                <w:color w:val="0000FF"/>
              </w:rPr>
              <w:t>StreetNumber</w:t>
            </w:r>
          </w:p>
        </w:tc>
        <w:tc>
          <w:tcPr>
            <w:tcW w:w="516" w:type="dxa"/>
          </w:tcPr>
          <w:p w:rsidR="00225FDA" w:rsidRPr="009079F8" w:rsidRDefault="00225FDA" w:rsidP="00F23355">
            <w:pPr>
              <w:pStyle w:val="pqiTabBody"/>
            </w:pPr>
            <w:r w:rsidRPr="009079F8">
              <w:t>O</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Kod pocztowy</w:t>
            </w:r>
          </w:p>
          <w:p w:rsidR="00225FDA" w:rsidRPr="009079F8" w:rsidRDefault="00225FDA" w:rsidP="00F23355">
            <w:pPr>
              <w:pStyle w:val="pqiTabBody"/>
            </w:pPr>
            <w:r>
              <w:rPr>
                <w:rFonts w:ascii="Courier New" w:hAnsi="Courier New" w:cs="Courier New"/>
                <w:noProof/>
                <w:color w:val="0000FF"/>
              </w:rPr>
              <w:t>Postcode</w:t>
            </w:r>
          </w:p>
        </w:tc>
        <w:tc>
          <w:tcPr>
            <w:tcW w:w="516" w:type="dxa"/>
          </w:tcPr>
          <w:p w:rsidR="00225FDA" w:rsidRPr="009079F8" w:rsidRDefault="00225FDA" w:rsidP="00F23355">
            <w:pPr>
              <w:pStyle w:val="pqiTabBody"/>
            </w:pPr>
            <w:r w:rsidRPr="009079F8">
              <w:t>C</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an..10</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Miejscowość</w:t>
            </w:r>
          </w:p>
          <w:p w:rsidR="00225FDA" w:rsidRPr="009079F8" w:rsidRDefault="00225FDA" w:rsidP="00F23355">
            <w:pPr>
              <w:pStyle w:val="pqiTabBody"/>
            </w:pPr>
            <w:r>
              <w:rPr>
                <w:rFonts w:ascii="Courier New" w:hAnsi="Courier New" w:cs="Courier New"/>
                <w:noProof/>
                <w:color w:val="0000FF"/>
              </w:rPr>
              <w:t>City</w:t>
            </w:r>
          </w:p>
        </w:tc>
        <w:tc>
          <w:tcPr>
            <w:tcW w:w="516" w:type="dxa"/>
          </w:tcPr>
          <w:p w:rsidR="00225FDA" w:rsidRPr="009079F8" w:rsidRDefault="00225FDA" w:rsidP="00F23355">
            <w:pPr>
              <w:pStyle w:val="pqiTabBody"/>
            </w:pPr>
            <w:r w:rsidRPr="009079F8">
              <w:t>C</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an..50</w:t>
            </w:r>
          </w:p>
        </w:tc>
      </w:tr>
      <w:tr w:rsidR="00225FDA" w:rsidRPr="009079F8" w:rsidTr="005E51E6">
        <w:tc>
          <w:tcPr>
            <w:tcW w:w="789" w:type="dxa"/>
            <w:gridSpan w:val="2"/>
          </w:tcPr>
          <w:p w:rsidR="00225FDA" w:rsidRPr="009079F8" w:rsidRDefault="00225FDA" w:rsidP="00F23355">
            <w:pPr>
              <w:pStyle w:val="pqiTabHead"/>
            </w:pPr>
            <w:r>
              <w:t>8</w:t>
            </w:r>
          </w:p>
        </w:tc>
        <w:tc>
          <w:tcPr>
            <w:tcW w:w="5777" w:type="dxa"/>
          </w:tcPr>
          <w:p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celny</w:t>
            </w:r>
          </w:p>
          <w:p w:rsidR="00225FDA" w:rsidRPr="009079F8" w:rsidRDefault="00225FDA" w:rsidP="00F23355">
            <w:pPr>
              <w:pStyle w:val="pqiTabHead"/>
            </w:pPr>
            <w:r>
              <w:rPr>
                <w:rFonts w:ascii="Courier New" w:hAnsi="Courier New" w:cs="Courier New"/>
                <w:noProof/>
                <w:color w:val="0000FF"/>
              </w:rPr>
              <w:t>DeliveryPlaceCustomsOffice</w:t>
            </w:r>
          </w:p>
        </w:tc>
        <w:tc>
          <w:tcPr>
            <w:tcW w:w="516" w:type="dxa"/>
          </w:tcPr>
          <w:p w:rsidR="00225FDA" w:rsidRPr="009079F8" w:rsidRDefault="00225FDA" w:rsidP="00F23355">
            <w:pPr>
              <w:pStyle w:val="pqiTabHead"/>
            </w:pPr>
            <w:r>
              <w:t>D</w:t>
            </w:r>
          </w:p>
        </w:tc>
        <w:tc>
          <w:tcPr>
            <w:tcW w:w="1950" w:type="dxa"/>
          </w:tcPr>
          <w:p w:rsidR="00225FDA" w:rsidRDefault="00225FDA" w:rsidP="00F23355">
            <w:pPr>
              <w:pStyle w:val="pqiTabHead"/>
            </w:pPr>
            <w:r w:rsidRPr="009079F8">
              <w:t>„R” w przypadku wywozu (kod rodzaju miejsca przeznaczenia 6).</w:t>
            </w:r>
          </w:p>
          <w:p w:rsidR="00225FDA" w:rsidRDefault="00225FDA" w:rsidP="00F23355">
            <w:pPr>
              <w:pStyle w:val="pqiTabHead"/>
            </w:pPr>
            <w:r>
              <w:t>Dla pozostałych kodów</w:t>
            </w:r>
            <w:r w:rsidRPr="009079F8">
              <w:t xml:space="preserve"> rodzaju miejsca przeznaczenia</w:t>
            </w:r>
            <w:r>
              <w:t xml:space="preserve"> nie stosuje się.</w:t>
            </w:r>
          </w:p>
          <w:p w:rsidR="00225FDA" w:rsidRPr="009079F8" w:rsidRDefault="00225FDA" w:rsidP="00F23355">
            <w:pPr>
              <w:pStyle w:val="pqiTabHead"/>
            </w:pPr>
            <w:r w:rsidRPr="009079F8">
              <w:t xml:space="preserve">(Zob. kody </w:t>
            </w:r>
            <w:r>
              <w:t>rodzaju miejsca przeznaczenia w </w:t>
            </w:r>
            <w:r w:rsidRPr="009079F8">
              <w:t>polu 1a)</w:t>
            </w: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Numer referencyjny urzędu</w:t>
            </w:r>
          </w:p>
          <w:p w:rsidR="00225FDA" w:rsidRPr="009079F8" w:rsidRDefault="00225FDA" w:rsidP="00F23355">
            <w:pPr>
              <w:pStyle w:val="pqiTabBody"/>
            </w:pPr>
            <w:r>
              <w:rPr>
                <w:rFonts w:ascii="Courier New" w:hAnsi="Courier New" w:cs="Courier New"/>
                <w:noProof/>
                <w:color w:val="0000FF"/>
              </w:rPr>
              <w:t>ReferenceNumber</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2"/>
            </w:r>
            <w:r w:rsidRPr="009079F8">
              <w:t>.</w:t>
            </w:r>
          </w:p>
        </w:tc>
        <w:tc>
          <w:tcPr>
            <w:tcW w:w="1106" w:type="dxa"/>
          </w:tcPr>
          <w:p w:rsidR="00225FDA" w:rsidRPr="009079F8" w:rsidRDefault="00225FDA" w:rsidP="00F23355">
            <w:pPr>
              <w:pStyle w:val="pqiTabBody"/>
            </w:pPr>
            <w:r w:rsidRPr="009079F8">
              <w:t>an8</w:t>
            </w:r>
          </w:p>
        </w:tc>
      </w:tr>
      <w:tr w:rsidR="00225FDA" w:rsidRPr="009079F8" w:rsidTr="005E51E6">
        <w:tc>
          <w:tcPr>
            <w:tcW w:w="789" w:type="dxa"/>
            <w:gridSpan w:val="2"/>
          </w:tcPr>
          <w:p w:rsidR="00225FDA" w:rsidRPr="009079F8" w:rsidRDefault="00225FDA" w:rsidP="00F23355">
            <w:pPr>
              <w:pStyle w:val="pqiTabHead"/>
            </w:pPr>
            <w:r>
              <w:t>9</w:t>
            </w:r>
          </w:p>
        </w:tc>
        <w:tc>
          <w:tcPr>
            <w:tcW w:w="5777" w:type="dxa"/>
          </w:tcPr>
          <w:p w:rsidR="00225FDA" w:rsidRPr="009079F8" w:rsidRDefault="00225FDA" w:rsidP="00F23355">
            <w:pPr>
              <w:pStyle w:val="pqiTabHead"/>
            </w:pPr>
            <w:r w:rsidRPr="009079F8">
              <w:t>Dokument e-AD</w:t>
            </w:r>
          </w:p>
          <w:p w:rsidR="00225FDA" w:rsidRPr="00152BA2" w:rsidRDefault="00225FDA" w:rsidP="00F23355">
            <w:pPr>
              <w:pStyle w:val="pqiTabHead"/>
              <w:rPr>
                <w:rFonts w:ascii="Courier New" w:hAnsi="Courier New" w:cs="Courier New"/>
                <w:noProof/>
                <w:color w:val="0000FF"/>
              </w:rPr>
            </w:pPr>
            <w:r w:rsidRPr="00152BA2">
              <w:rPr>
                <w:rFonts w:ascii="Courier New" w:hAnsi="Courier New" w:cs="Courier New"/>
                <w:noProof/>
                <w:color w:val="0000FF"/>
              </w:rPr>
              <w:t>Ead</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EE4AC0" w:rsidRDefault="00225FDA" w:rsidP="00F23355">
            <w:pPr>
              <w:pStyle w:val="pqiTabHead"/>
            </w:pPr>
            <w:r w:rsidRPr="00EE4AC0">
              <w:t>999x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Lokalny numer referencyjny</w:t>
            </w:r>
          </w:p>
          <w:p w:rsidR="00225FDA" w:rsidRPr="009079F8" w:rsidRDefault="00225FDA" w:rsidP="00F23355">
            <w:pPr>
              <w:pStyle w:val="pqiTabBody"/>
            </w:pPr>
            <w:r>
              <w:rPr>
                <w:rFonts w:ascii="Courier New" w:hAnsi="Courier New" w:cs="Courier New"/>
                <w:noProof/>
                <w:color w:val="0000FF"/>
              </w:rPr>
              <w:t>LocalReferenceNumber</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e-AD, który to numer identyfikuje przesyłkę w ewidencji wysyłającego.</w:t>
            </w:r>
          </w:p>
        </w:tc>
        <w:tc>
          <w:tcPr>
            <w:tcW w:w="1106" w:type="dxa"/>
          </w:tcPr>
          <w:p w:rsidR="00225FDA" w:rsidRPr="009079F8" w:rsidRDefault="00225FDA" w:rsidP="00F23355">
            <w:pPr>
              <w:pStyle w:val="pqiTabBody"/>
            </w:pPr>
            <w:r w:rsidRPr="009079F8">
              <w:t>an..22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b</w:t>
            </w:r>
          </w:p>
        </w:tc>
        <w:tc>
          <w:tcPr>
            <w:tcW w:w="5777" w:type="dxa"/>
          </w:tcPr>
          <w:p w:rsidR="00225FDA" w:rsidRDefault="00225FDA" w:rsidP="00F23355">
            <w:pPr>
              <w:pStyle w:val="pqiTabBody"/>
            </w:pPr>
            <w:r w:rsidRPr="009079F8">
              <w:t>Numer faktury</w:t>
            </w:r>
          </w:p>
          <w:p w:rsidR="00225FDA" w:rsidRPr="009079F8" w:rsidRDefault="00225FDA" w:rsidP="00F23355">
            <w:pPr>
              <w:pStyle w:val="pqiTabBody"/>
            </w:pPr>
            <w:r>
              <w:rPr>
                <w:rFonts w:ascii="Courier New" w:hAnsi="Courier New" w:cs="Courier New"/>
                <w:noProof/>
                <w:color w:val="0000FF"/>
              </w:rPr>
              <w:t>InvoiceNumber</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1106" w:type="dxa"/>
          </w:tcPr>
          <w:p w:rsidR="00225FDA" w:rsidRPr="009079F8" w:rsidRDefault="00225FDA" w:rsidP="00F23355">
            <w:pPr>
              <w:pStyle w:val="pqiTabBody"/>
            </w:pPr>
            <w:r w:rsidRPr="009079F8">
              <w:t>an..35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Data faktury</w:t>
            </w:r>
          </w:p>
          <w:p w:rsidR="00225FDA" w:rsidRPr="009079F8" w:rsidRDefault="00225FDA" w:rsidP="00F23355">
            <w:pPr>
              <w:pStyle w:val="pqiTabBody"/>
            </w:pPr>
            <w:r>
              <w:rPr>
                <w:rFonts w:ascii="Courier New" w:hAnsi="Courier New" w:cs="Courier New"/>
                <w:noProof/>
                <w:color w:val="0000FF"/>
              </w:rPr>
              <w:t>InvoiceDate</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1106" w:type="dxa"/>
          </w:tcPr>
          <w:p w:rsidR="00225FDA" w:rsidRPr="009079F8" w:rsidRDefault="00225FDA" w:rsidP="00F23355">
            <w:pPr>
              <w:pStyle w:val="pqiTabBody"/>
            </w:pPr>
            <w:r>
              <w:t>d</w:t>
            </w:r>
            <w:r w:rsidRPr="009079F8">
              <w:t>ate</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 xml:space="preserve">Kod rodzaju miejsca </w:t>
            </w:r>
            <w:r>
              <w:t>pochodzenia rozpoczęcia przemieszczenia</w:t>
            </w:r>
          </w:p>
          <w:p w:rsidR="00225FDA" w:rsidRPr="009079F8" w:rsidRDefault="00225FDA" w:rsidP="00F23355">
            <w:pPr>
              <w:pStyle w:val="pqiTabBody"/>
            </w:pPr>
            <w:r>
              <w:rPr>
                <w:rFonts w:ascii="Courier New" w:hAnsi="Courier New" w:cs="Courier New"/>
                <w:noProof/>
                <w:color w:val="0000FF"/>
              </w:rPr>
              <w:t>OriginTypeCode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1106" w:type="dxa"/>
          </w:tcPr>
          <w:p w:rsidR="00225FDA" w:rsidRPr="009079F8" w:rsidRDefault="00225FDA" w:rsidP="00F23355">
            <w:pPr>
              <w:pStyle w:val="pqiTabBody"/>
            </w:pPr>
            <w:r>
              <w:t>n</w:t>
            </w:r>
            <w:r w:rsidRPr="009079F8">
              <w:t>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Data wysyłki</w:t>
            </w:r>
          </w:p>
          <w:p w:rsidR="00225FDA" w:rsidRPr="009079F8" w:rsidRDefault="00225FDA" w:rsidP="00F23355">
            <w:pPr>
              <w:pStyle w:val="pqiTabBody"/>
            </w:pPr>
            <w:r>
              <w:rPr>
                <w:rFonts w:ascii="Courier New" w:hAnsi="Courier New" w:cs="Courier New"/>
                <w:noProof/>
                <w:color w:val="0000FF"/>
              </w:rPr>
              <w:t>DateOfDispatch</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Data rozpoczęcia przemieszczenia zgodnie z art. 20 ust. 1 dyrektywy 2008/118/WE. Ta data nie może być późniejsza niż 7 dni po dniu </w:t>
            </w:r>
            <w:r>
              <w:t xml:space="preserve">przesłania </w:t>
            </w:r>
            <w:r w:rsidRPr="009079F8">
              <w:t>dokumentu e-AD. Data wysyłki może być przeszłą datą w przypadku, o którym mowa w art. 26 dyrektywy 2008/118/WE.</w:t>
            </w:r>
          </w:p>
        </w:tc>
        <w:tc>
          <w:tcPr>
            <w:tcW w:w="1106" w:type="dxa"/>
          </w:tcPr>
          <w:p w:rsidR="00225FDA" w:rsidRPr="009079F8" w:rsidRDefault="00225FDA" w:rsidP="00F23355">
            <w:pPr>
              <w:pStyle w:val="pqiTabBody"/>
            </w:pPr>
            <w:r>
              <w:t>d</w:t>
            </w:r>
            <w:r w:rsidRPr="009079F8">
              <w:t>ate</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Czas wysyłki</w:t>
            </w:r>
          </w:p>
          <w:p w:rsidR="00225FDA" w:rsidRPr="009079F8" w:rsidRDefault="00225FDA" w:rsidP="00F23355">
            <w:pPr>
              <w:pStyle w:val="pqiTabBody"/>
            </w:pPr>
            <w:r>
              <w:rPr>
                <w:rFonts w:ascii="Courier New" w:hAnsi="Courier New" w:cs="Courier New"/>
                <w:noProof/>
                <w:color w:val="0000FF"/>
              </w:rPr>
              <w:t>TimeOfDispatch</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Czas rozpoczęcia przemieszczenia zgodnie z art. 20 ust. 1 dyrektywy 2008/118/WE.</w:t>
            </w:r>
          </w:p>
        </w:tc>
        <w:tc>
          <w:tcPr>
            <w:tcW w:w="1106" w:type="dxa"/>
          </w:tcPr>
          <w:p w:rsidR="00225FDA" w:rsidRPr="009079F8" w:rsidRDefault="00225FDA" w:rsidP="00F23355">
            <w:pPr>
              <w:pStyle w:val="pqiTabBody"/>
            </w:pPr>
            <w:r>
              <w:t>t</w:t>
            </w:r>
            <w:r w:rsidRPr="009079F8">
              <w:t>ime</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g</w:t>
            </w:r>
          </w:p>
        </w:tc>
        <w:tc>
          <w:tcPr>
            <w:tcW w:w="5777" w:type="dxa"/>
          </w:tcPr>
          <w:p w:rsidR="00225FDA" w:rsidRDefault="00225FDA" w:rsidP="00F23355">
            <w:pPr>
              <w:pStyle w:val="pqiTabBody"/>
            </w:pPr>
            <w:r>
              <w:t>Nadrzędne ARC</w:t>
            </w:r>
          </w:p>
          <w:p w:rsidR="00225FDA"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t>UpstreamArc</w:t>
            </w:r>
          </w:p>
        </w:tc>
        <w:tc>
          <w:tcPr>
            <w:tcW w:w="516" w:type="dxa"/>
          </w:tcPr>
          <w:p w:rsidR="00225FDA" w:rsidRPr="009079F8" w:rsidRDefault="00225FDA" w:rsidP="00F23355">
            <w:pPr>
              <w:pStyle w:val="pqiTabBody"/>
            </w:pPr>
            <w:r>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Default="00225FDA" w:rsidP="00F23355">
            <w:pPr>
              <w:pStyle w:val="pqiTabBody"/>
            </w:pPr>
            <w:r>
              <w:t>an21</w:t>
            </w:r>
          </w:p>
        </w:tc>
      </w:tr>
      <w:tr w:rsidR="00225FDA" w:rsidRPr="009079F8" w:rsidTr="005E51E6">
        <w:tc>
          <w:tcPr>
            <w:tcW w:w="789" w:type="dxa"/>
            <w:gridSpan w:val="2"/>
          </w:tcPr>
          <w:p w:rsidR="00225FDA" w:rsidRPr="009079F8" w:rsidRDefault="00225FDA" w:rsidP="00F23355">
            <w:pPr>
              <w:pStyle w:val="pqiTabHead"/>
              <w:rPr>
                <w:i/>
              </w:rPr>
            </w:pPr>
            <w:r>
              <w:t>9</w:t>
            </w:r>
            <w:r w:rsidRPr="009079F8">
              <w:t>.1</w:t>
            </w:r>
          </w:p>
        </w:tc>
        <w:tc>
          <w:tcPr>
            <w:tcW w:w="5777" w:type="dxa"/>
          </w:tcPr>
          <w:p w:rsidR="00225FDA" w:rsidRDefault="00225FDA" w:rsidP="00F23355">
            <w:pPr>
              <w:pStyle w:val="pqiTabHead"/>
            </w:pPr>
            <w:r w:rsidRPr="009079F8">
              <w:t>SAD PRZYWOZU</w:t>
            </w:r>
          </w:p>
          <w:p w:rsidR="00225FDA" w:rsidRPr="009079F8" w:rsidRDefault="00225FDA" w:rsidP="00F23355">
            <w:pPr>
              <w:pStyle w:val="pqiTabHead"/>
            </w:pPr>
            <w:r>
              <w:rPr>
                <w:rFonts w:ascii="Courier New" w:hAnsi="Courier New" w:cs="Courier New"/>
                <w:noProof/>
                <w:color w:val="0000FF"/>
              </w:rPr>
              <w:t>ImportSad</w:t>
            </w:r>
          </w:p>
        </w:tc>
        <w:tc>
          <w:tcPr>
            <w:tcW w:w="516" w:type="dxa"/>
          </w:tcPr>
          <w:p w:rsidR="00225FDA" w:rsidRPr="009079F8" w:rsidRDefault="00225FDA" w:rsidP="00F23355">
            <w:pPr>
              <w:pStyle w:val="pqiTabHead"/>
            </w:pPr>
            <w:r>
              <w:t>D</w:t>
            </w:r>
          </w:p>
        </w:tc>
        <w:tc>
          <w:tcPr>
            <w:tcW w:w="1950" w:type="dxa"/>
          </w:tcPr>
          <w:p w:rsidR="00225FDA" w:rsidRDefault="00225FDA" w:rsidP="00F23355">
            <w:pPr>
              <w:pStyle w:val="pqiTabHead"/>
            </w:pPr>
            <w:r w:rsidRPr="009079F8">
              <w:t>„</w:t>
            </w:r>
            <w:r>
              <w:t>R</w:t>
            </w:r>
            <w:r w:rsidRPr="009079F8">
              <w:t xml:space="preserve">”, jeżeli kod rodzaju miejsca </w:t>
            </w:r>
            <w:r>
              <w:t>rozpoczęcia procedury</w:t>
            </w:r>
            <w:r w:rsidRPr="009079F8">
              <w:t xml:space="preserve"> w polu </w:t>
            </w:r>
            <w:r>
              <w:rPr>
                <w:i/>
              </w:rPr>
              <w:t>9d</w:t>
            </w:r>
            <w:r w:rsidRPr="009079F8">
              <w:t xml:space="preserve"> ma wartość „2”.</w:t>
            </w:r>
          </w:p>
          <w:p w:rsidR="00225FDA" w:rsidRPr="009079F8" w:rsidRDefault="00225FDA" w:rsidP="00F23355">
            <w:pPr>
              <w:pStyle w:val="pqiTabHead"/>
            </w:pPr>
            <w:r>
              <w:t>W pozostałych przypadkach nie stosuje się.</w:t>
            </w: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r w:rsidRPr="009079F8">
              <w:t>9</w:t>
            </w:r>
            <w:r>
              <w:t>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Numer dokumentu SAD przywozu</w:t>
            </w:r>
          </w:p>
          <w:p w:rsidR="00225FDA" w:rsidRPr="009079F8" w:rsidRDefault="00225FDA" w:rsidP="00F23355">
            <w:pPr>
              <w:pStyle w:val="pqiTabBody"/>
            </w:pPr>
            <w:r>
              <w:rPr>
                <w:rFonts w:ascii="Courier New" w:hAnsi="Courier New" w:cs="Courier New"/>
                <w:noProof/>
                <w:color w:val="0000FF"/>
              </w:rPr>
              <w:t>ImportSadNumber</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r w:rsidRPr="009079F8">
              <w:t xml:space="preserve">Numer dokumentu SAD podaje wysyłający </w:t>
            </w:r>
            <w:r>
              <w:t>w momencie przesyłania</w:t>
            </w:r>
            <w:r w:rsidRPr="009079F8">
              <w:t xml:space="preserve"> projektu dokumentu e-AD lub właściwe organy państwa członkowskiego wysyłki po zatwierdzeniu projektu dokumentu e-AD.</w:t>
            </w:r>
          </w:p>
        </w:tc>
        <w:tc>
          <w:tcPr>
            <w:tcW w:w="3406" w:type="dxa"/>
          </w:tcPr>
          <w:p w:rsidR="00225FDA" w:rsidRPr="009079F8" w:rsidRDefault="00225FDA"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1106" w:type="dxa"/>
          </w:tcPr>
          <w:p w:rsidR="00225FDA" w:rsidRPr="009079F8" w:rsidRDefault="00225FDA" w:rsidP="00F23355">
            <w:pPr>
              <w:pStyle w:val="pqiTabBody"/>
            </w:pPr>
            <w:r>
              <w:t>a</w:t>
            </w:r>
            <w:r w:rsidRPr="009079F8">
              <w:t>n..21</w:t>
            </w:r>
          </w:p>
        </w:tc>
      </w:tr>
      <w:tr w:rsidR="00225FDA" w:rsidRPr="009079F8" w:rsidTr="005E51E6">
        <w:tc>
          <w:tcPr>
            <w:tcW w:w="789" w:type="dxa"/>
            <w:gridSpan w:val="2"/>
          </w:tcPr>
          <w:p w:rsidR="00225FDA" w:rsidRPr="009079F8" w:rsidRDefault="00225FDA" w:rsidP="00F23355">
            <w:pPr>
              <w:pStyle w:val="pqiTabHead"/>
              <w:rPr>
                <w:i/>
              </w:rPr>
            </w:pPr>
            <w:r w:rsidRPr="009079F8">
              <w:t>1</w:t>
            </w:r>
            <w:r>
              <w:t>0</w:t>
            </w:r>
          </w:p>
        </w:tc>
        <w:tc>
          <w:tcPr>
            <w:tcW w:w="5777" w:type="dxa"/>
          </w:tcPr>
          <w:p w:rsidR="00225FDA" w:rsidRDefault="00225FDA" w:rsidP="00F23355">
            <w:pPr>
              <w:pStyle w:val="pqiTabHead"/>
            </w:pPr>
            <w:r w:rsidRPr="009079F8">
              <w:t xml:space="preserve">URZĄD – właściwy </w:t>
            </w:r>
            <w:r>
              <w:t>urząd</w:t>
            </w:r>
            <w:r w:rsidRPr="009079F8">
              <w:t xml:space="preserve"> w miejscu wysyłki</w:t>
            </w:r>
          </w:p>
          <w:p w:rsidR="00225FDA" w:rsidRDefault="00225FDA"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rsidR="00225FDA" w:rsidRPr="009079F8" w:rsidRDefault="00225FDA" w:rsidP="00F23355">
            <w:pPr>
              <w:pStyle w:val="pqiTabHead"/>
            </w:pPr>
            <w:r>
              <w:rPr>
                <w:rFonts w:ascii="Courier New" w:hAnsi="Courier New" w:cs="Courier New"/>
                <w:noProof/>
                <w:color w:val="0000FF"/>
              </w:rPr>
              <w:t>Office</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D6109C" w:rsidRDefault="00225FDA" w:rsidP="00F23355">
            <w:pPr>
              <w:pStyle w:val="pqiTabHead"/>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Numer referencyjny urzędu</w:t>
            </w:r>
          </w:p>
          <w:p w:rsidR="00225FDA" w:rsidRPr="009079F8" w:rsidRDefault="00225FDA" w:rsidP="00F23355">
            <w:pPr>
              <w:pStyle w:val="pqiTabBody"/>
            </w:pPr>
            <w:r>
              <w:rPr>
                <w:rFonts w:ascii="Courier New" w:hAnsi="Courier New" w:cs="Courier New"/>
                <w:noProof/>
                <w:color w:val="0000FF"/>
              </w:rPr>
              <w:t>ReferenceNumber</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1106" w:type="dxa"/>
          </w:tcPr>
          <w:p w:rsidR="00225FDA" w:rsidRPr="009079F8" w:rsidRDefault="00225FDA" w:rsidP="00F23355">
            <w:pPr>
              <w:pStyle w:val="pqiTabBody"/>
            </w:pPr>
            <w:r w:rsidRPr="009079F8">
              <w:t>an8</w:t>
            </w:r>
          </w:p>
        </w:tc>
      </w:tr>
      <w:tr w:rsidR="00225FDA" w:rsidRPr="009079F8" w:rsidTr="005E51E6">
        <w:tc>
          <w:tcPr>
            <w:tcW w:w="789" w:type="dxa"/>
            <w:gridSpan w:val="2"/>
          </w:tcPr>
          <w:p w:rsidR="00225FDA" w:rsidRPr="009079F8" w:rsidRDefault="00225FDA" w:rsidP="00F23355">
            <w:pPr>
              <w:pStyle w:val="pqiTabHead"/>
              <w:rPr>
                <w:i/>
              </w:rPr>
            </w:pPr>
            <w:r w:rsidRPr="009079F8">
              <w:t>1</w:t>
            </w:r>
            <w:r>
              <w:t>1</w:t>
            </w:r>
          </w:p>
        </w:tc>
        <w:tc>
          <w:tcPr>
            <w:tcW w:w="5777" w:type="dxa"/>
          </w:tcPr>
          <w:p w:rsidR="00225FDA" w:rsidRDefault="00225FDA" w:rsidP="00F23355">
            <w:pPr>
              <w:pStyle w:val="pqiTabHead"/>
            </w:pPr>
            <w:r w:rsidRPr="009079F8">
              <w:t>GWARANCJA DOTYCZĄCA PRZEMIESZCZENIA</w:t>
            </w:r>
          </w:p>
          <w:p w:rsidR="00225FDA" w:rsidRPr="009079F8" w:rsidRDefault="00225FDA" w:rsidP="00F23355">
            <w:pPr>
              <w:pStyle w:val="pqiTabHead"/>
            </w:pPr>
            <w:r>
              <w:rPr>
                <w:rFonts w:ascii="Courier New" w:hAnsi="Courier New" w:cs="Courier New"/>
                <w:noProof/>
                <w:color w:val="0000FF"/>
              </w:rPr>
              <w:t>MovementGuarantee</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Kod rodzaju gwaranta</w:t>
            </w:r>
          </w:p>
          <w:p w:rsidR="00225FDA" w:rsidRPr="009079F8" w:rsidRDefault="00225FDA" w:rsidP="00F23355">
            <w:pPr>
              <w:pStyle w:val="pqiTabBody"/>
            </w:pPr>
            <w:r>
              <w:rPr>
                <w:rFonts w:ascii="Courier New" w:hAnsi="Courier New" w:cs="Courier New"/>
                <w:noProof/>
                <w:color w:val="0000FF"/>
              </w:rPr>
              <w:t>GuarantorTypeCode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 Wartość 5 może wystąpić jedynie w przemieszczeniach z innego kraju członkowskiego UE.</w:t>
            </w:r>
          </w:p>
        </w:tc>
        <w:tc>
          <w:tcPr>
            <w:tcW w:w="1106" w:type="dxa"/>
          </w:tcPr>
          <w:p w:rsidR="00225FDA" w:rsidRPr="009079F8" w:rsidRDefault="00225FDA" w:rsidP="00F23355">
            <w:pPr>
              <w:pStyle w:val="pqiTabBody"/>
            </w:pPr>
            <w:r w:rsidRPr="009079F8">
              <w:t>n..4</w:t>
            </w:r>
          </w:p>
        </w:tc>
      </w:tr>
      <w:tr w:rsidR="00225FDA" w:rsidRPr="009079F8" w:rsidTr="005E51E6">
        <w:tc>
          <w:tcPr>
            <w:tcW w:w="789" w:type="dxa"/>
            <w:gridSpan w:val="2"/>
          </w:tcPr>
          <w:p w:rsidR="00225FDA" w:rsidRPr="009079F8" w:rsidRDefault="00225FDA" w:rsidP="00F23355">
            <w:pPr>
              <w:pStyle w:val="pqiTabHead"/>
              <w:rPr>
                <w:i/>
              </w:rPr>
            </w:pPr>
            <w:r w:rsidRPr="009079F8">
              <w:t>1</w:t>
            </w:r>
            <w:r>
              <w:t>1.1</w:t>
            </w:r>
          </w:p>
        </w:tc>
        <w:tc>
          <w:tcPr>
            <w:tcW w:w="5777" w:type="dxa"/>
          </w:tcPr>
          <w:p w:rsidR="00225FDA" w:rsidRDefault="00225FDA" w:rsidP="00F23355">
            <w:pPr>
              <w:pStyle w:val="pqiTabHead"/>
            </w:pPr>
            <w:r w:rsidRPr="009079F8">
              <w:t>PODMIOT Gwarant</w:t>
            </w:r>
          </w:p>
          <w:p w:rsidR="00225FDA" w:rsidRPr="009079F8" w:rsidRDefault="00225FDA" w:rsidP="00F23355">
            <w:pPr>
              <w:pStyle w:val="pqiTabHead"/>
            </w:pPr>
            <w:r>
              <w:rPr>
                <w:rFonts w:ascii="Courier New" w:hAnsi="Courier New" w:cs="Courier New"/>
                <w:noProof/>
                <w:color w:val="0000FF"/>
              </w:rPr>
              <w:t>GuarantorTrader</w:t>
            </w:r>
          </w:p>
        </w:tc>
        <w:tc>
          <w:tcPr>
            <w:tcW w:w="516" w:type="dxa"/>
          </w:tcPr>
          <w:p w:rsidR="00225FDA" w:rsidRPr="009079F8" w:rsidRDefault="00225FDA" w:rsidP="00F23355">
            <w:pPr>
              <w:pStyle w:val="pqiTabHead"/>
            </w:pPr>
            <w:r>
              <w:t>D</w:t>
            </w:r>
          </w:p>
        </w:tc>
        <w:tc>
          <w:tcPr>
            <w:tcW w:w="1950" w:type="dxa"/>
          </w:tcPr>
          <w:p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rsidR="00225FDA" w:rsidRPr="00FE24B5" w:rsidRDefault="00225FDA" w:rsidP="00F23355">
            <w:pPr>
              <w:pStyle w:val="pqiTabHead"/>
            </w:pPr>
            <w:r>
              <w:t>W pozostałych przypadkach nie stosuje się.</w:t>
            </w:r>
          </w:p>
        </w:tc>
        <w:tc>
          <w:tcPr>
            <w:tcW w:w="3406" w:type="dxa"/>
          </w:tcPr>
          <w:p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rsidR="00225FDA" w:rsidRDefault="00225FDA" w:rsidP="00F23355">
            <w:pPr>
              <w:pStyle w:val="pqiTabHead"/>
            </w:pPr>
            <w:r>
              <w:t>Zależnie od wartości pola 11a ilość elementów 11.1 ma wynosić:</w:t>
            </w:r>
          </w:p>
          <w:p w:rsidR="00225FDA" w:rsidRDefault="00225FDA" w:rsidP="00F23355">
            <w:pPr>
              <w:pStyle w:val="pqiTabHead"/>
            </w:pPr>
            <w:r>
              <w:t>- 0, gdy wybrano kod rodzaju gwaranta 1, 4, 5, 14</w:t>
            </w:r>
          </w:p>
          <w:p w:rsidR="00225FDA" w:rsidRPr="001536A8" w:rsidRDefault="00225FDA" w:rsidP="00F23355">
            <w:pPr>
              <w:pStyle w:val="pqiTabHead"/>
            </w:pPr>
            <w:r>
              <w:t xml:space="preserve">- 1, gdy wybrano kod rodzaju gwaranta </w:t>
            </w:r>
            <w:r w:rsidRPr="001536A8">
              <w:t>2, 3, 12, 13, 24, 34, 124, 134</w:t>
            </w:r>
          </w:p>
          <w:p w:rsidR="00225FDA" w:rsidRPr="009079F8" w:rsidRDefault="00225FDA" w:rsidP="00F23355">
            <w:pPr>
              <w:pStyle w:val="pqiTabHead"/>
            </w:pPr>
            <w:r>
              <w:t>- 2, gdy wybrano kod rodzaju gwaranta 23, 123, 234,</w:t>
            </w:r>
            <w:r w:rsidRPr="001536A8">
              <w:t>1234</w:t>
            </w:r>
          </w:p>
        </w:tc>
        <w:tc>
          <w:tcPr>
            <w:tcW w:w="1106" w:type="dxa"/>
          </w:tcPr>
          <w:p w:rsidR="00225FDA" w:rsidRPr="009079F8" w:rsidRDefault="00225FDA" w:rsidP="00F23355">
            <w:pPr>
              <w:pStyle w:val="pqiTabHead"/>
            </w:pPr>
            <w:r w:rsidRPr="009079F8">
              <w:t>2X</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 xml:space="preserve">„R”, jeżeli stosuje się </w:t>
            </w:r>
            <w:r>
              <w:t>element 11.1.</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Pr="009079F8" w:rsidRDefault="00225FDA"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16" w:type="dxa"/>
          </w:tcPr>
          <w:p w:rsidR="00225FDA" w:rsidRPr="009079F8" w:rsidRDefault="00225FDA" w:rsidP="00F23355">
            <w:pPr>
              <w:pStyle w:val="pqiTabBody"/>
            </w:pPr>
            <w:r w:rsidRPr="009079F8">
              <w:t>O</w:t>
            </w:r>
          </w:p>
        </w:tc>
        <w:tc>
          <w:tcPr>
            <w:tcW w:w="1950" w:type="dxa"/>
            <w:shd w:val="clear" w:color="auto" w:fill="auto"/>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an13</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Numer VAT</w:t>
            </w:r>
          </w:p>
          <w:p w:rsidR="00225FDA" w:rsidRPr="009079F8" w:rsidRDefault="00225FDA" w:rsidP="00F23355">
            <w:pPr>
              <w:pStyle w:val="pqiTabBody"/>
            </w:pPr>
            <w:r>
              <w:rPr>
                <w:rFonts w:ascii="Courier New" w:hAnsi="Courier New" w:cs="Courier New"/>
                <w:noProof/>
                <w:color w:val="0000FF"/>
              </w:rPr>
              <w:t>VatNumber</w:t>
            </w:r>
          </w:p>
        </w:tc>
        <w:tc>
          <w:tcPr>
            <w:tcW w:w="516" w:type="dxa"/>
          </w:tcPr>
          <w:p w:rsidR="00225FDA" w:rsidRPr="009079F8" w:rsidRDefault="00225FDA" w:rsidP="00F23355">
            <w:pPr>
              <w:pStyle w:val="pqiTabBody"/>
            </w:pPr>
            <w:r w:rsidRPr="009079F8">
              <w:t>O</w:t>
            </w:r>
          </w:p>
        </w:tc>
        <w:tc>
          <w:tcPr>
            <w:tcW w:w="1950" w:type="dxa"/>
            <w:shd w:val="clear" w:color="auto" w:fill="auto"/>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w:t>
            </w:r>
            <w:r>
              <w:t>14</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Nazwa podmiotu gospodarczego</w:t>
            </w:r>
          </w:p>
          <w:p w:rsidR="00225FDA" w:rsidRPr="009079F8" w:rsidRDefault="00225FDA" w:rsidP="00F23355">
            <w:pPr>
              <w:pStyle w:val="pqiTabBody"/>
            </w:pPr>
            <w:r>
              <w:rPr>
                <w:rFonts w:ascii="Courier New" w:hAnsi="Courier New" w:cs="Courier New"/>
                <w:noProof/>
                <w:color w:val="0000FF"/>
              </w:rPr>
              <w:t>TraderName</w:t>
            </w:r>
          </w:p>
        </w:tc>
        <w:tc>
          <w:tcPr>
            <w:tcW w:w="516" w:type="dxa"/>
          </w:tcPr>
          <w:p w:rsidR="00225FDA" w:rsidRPr="009079F8" w:rsidRDefault="00225FDA" w:rsidP="00F23355">
            <w:pPr>
              <w:pStyle w:val="pqiTabBody"/>
            </w:pPr>
            <w:r w:rsidRPr="009079F8">
              <w:t>C</w:t>
            </w:r>
          </w:p>
        </w:tc>
        <w:tc>
          <w:tcPr>
            <w:tcW w:w="1950" w:type="dxa"/>
            <w:vMerge w:val="restart"/>
          </w:tcPr>
          <w:p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an..182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Ulica</w:t>
            </w:r>
          </w:p>
          <w:p w:rsidR="00225FDA" w:rsidRPr="009079F8" w:rsidRDefault="00225FDA" w:rsidP="00F23355">
            <w:pPr>
              <w:pStyle w:val="pqiTabBody"/>
            </w:pPr>
            <w:r>
              <w:rPr>
                <w:rFonts w:ascii="Courier New" w:hAnsi="Courier New" w:cs="Courier New"/>
                <w:noProof/>
                <w:color w:val="0000FF"/>
              </w:rPr>
              <w:t>StreetName</w:t>
            </w:r>
          </w:p>
        </w:tc>
        <w:tc>
          <w:tcPr>
            <w:tcW w:w="516" w:type="dxa"/>
          </w:tcPr>
          <w:p w:rsidR="00225FDA" w:rsidRPr="009079F8" w:rsidRDefault="00225FDA" w:rsidP="00F23355">
            <w:pPr>
              <w:pStyle w:val="pqiTabBody"/>
            </w:pPr>
            <w:r w:rsidRPr="009079F8">
              <w:t>C</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an..65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Numer domu</w:t>
            </w:r>
          </w:p>
          <w:p w:rsidR="00225FDA" w:rsidRPr="009079F8" w:rsidRDefault="00225FDA" w:rsidP="00F23355">
            <w:pPr>
              <w:pStyle w:val="pqiTabBody"/>
            </w:pPr>
            <w:r>
              <w:rPr>
                <w:rFonts w:ascii="Courier New" w:hAnsi="Courier New" w:cs="Courier New"/>
                <w:noProof/>
                <w:color w:val="0000FF"/>
              </w:rPr>
              <w:t>StreetNumber</w:t>
            </w:r>
          </w:p>
        </w:tc>
        <w:tc>
          <w:tcPr>
            <w:tcW w:w="516" w:type="dxa"/>
          </w:tcPr>
          <w:p w:rsidR="00225FDA" w:rsidRPr="009079F8" w:rsidRDefault="00225FDA" w:rsidP="00F23355">
            <w:pPr>
              <w:pStyle w:val="pqiTabBody"/>
            </w:pPr>
            <w:r w:rsidRPr="009079F8">
              <w:t>O</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Kod pocztowy</w:t>
            </w:r>
          </w:p>
          <w:p w:rsidR="00225FDA" w:rsidRPr="009079F8" w:rsidRDefault="00225FDA" w:rsidP="00F23355">
            <w:pPr>
              <w:pStyle w:val="pqiTabBody"/>
            </w:pPr>
            <w:r>
              <w:rPr>
                <w:rFonts w:ascii="Courier New" w:hAnsi="Courier New" w:cs="Courier New"/>
                <w:noProof/>
                <w:color w:val="0000FF"/>
              </w:rPr>
              <w:t>Postcode</w:t>
            </w:r>
          </w:p>
        </w:tc>
        <w:tc>
          <w:tcPr>
            <w:tcW w:w="516" w:type="dxa"/>
          </w:tcPr>
          <w:p w:rsidR="00225FDA" w:rsidRPr="009079F8" w:rsidRDefault="00225FDA" w:rsidP="00F23355">
            <w:pPr>
              <w:pStyle w:val="pqiTabBody"/>
            </w:pPr>
            <w:r w:rsidRPr="009079F8">
              <w:t>C</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an..10</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g</w:t>
            </w:r>
          </w:p>
        </w:tc>
        <w:tc>
          <w:tcPr>
            <w:tcW w:w="5777" w:type="dxa"/>
          </w:tcPr>
          <w:p w:rsidR="00225FDA" w:rsidRDefault="00225FDA" w:rsidP="00F23355">
            <w:pPr>
              <w:pStyle w:val="pqiTabBody"/>
            </w:pPr>
            <w:r w:rsidRPr="009079F8">
              <w:t>Miejscowość</w:t>
            </w:r>
          </w:p>
          <w:p w:rsidR="00225FDA" w:rsidRPr="009079F8" w:rsidRDefault="00225FDA" w:rsidP="00F23355">
            <w:pPr>
              <w:pStyle w:val="pqiTabBody"/>
            </w:pPr>
            <w:r>
              <w:rPr>
                <w:rFonts w:ascii="Courier New" w:hAnsi="Courier New" w:cs="Courier New"/>
                <w:noProof/>
                <w:color w:val="0000FF"/>
              </w:rPr>
              <w:t>City</w:t>
            </w:r>
          </w:p>
        </w:tc>
        <w:tc>
          <w:tcPr>
            <w:tcW w:w="516" w:type="dxa"/>
          </w:tcPr>
          <w:p w:rsidR="00225FDA" w:rsidRPr="009079F8" w:rsidRDefault="00225FDA" w:rsidP="00F23355">
            <w:pPr>
              <w:pStyle w:val="pqiTabBody"/>
            </w:pPr>
            <w:r w:rsidRPr="009079F8">
              <w:t>C</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an..50</w:t>
            </w:r>
          </w:p>
        </w:tc>
      </w:tr>
      <w:tr w:rsidR="00225FDA" w:rsidRPr="009079F8" w:rsidTr="005E51E6">
        <w:tc>
          <w:tcPr>
            <w:tcW w:w="789" w:type="dxa"/>
            <w:gridSpan w:val="2"/>
          </w:tcPr>
          <w:p w:rsidR="00225FDA" w:rsidRPr="009079F8" w:rsidRDefault="00225FDA" w:rsidP="00F23355">
            <w:pPr>
              <w:pStyle w:val="pqiTabHead"/>
            </w:pPr>
            <w:r>
              <w:t>1</w:t>
            </w:r>
            <w:r w:rsidRPr="009079F8">
              <w:t>2</w:t>
            </w:r>
          </w:p>
        </w:tc>
        <w:tc>
          <w:tcPr>
            <w:tcW w:w="5777" w:type="dxa"/>
          </w:tcPr>
          <w:p w:rsidR="00225FDA" w:rsidRPr="008816FC" w:rsidRDefault="00225FDA" w:rsidP="00F23355">
            <w:pPr>
              <w:pStyle w:val="pqiTabHead"/>
            </w:pPr>
            <w:r w:rsidRPr="008816FC">
              <w:t>Dokument e-AD PRZEMIESZCZENIA WYROBÓW AKCYZOWYCH</w:t>
            </w:r>
          </w:p>
          <w:p w:rsidR="00225FDA" w:rsidRPr="00152BA2" w:rsidRDefault="00225FDA" w:rsidP="00F23355">
            <w:pPr>
              <w:pStyle w:val="pqiTabHead"/>
              <w:rPr>
                <w:rFonts w:ascii="Courier New" w:hAnsi="Courier New" w:cs="Courier New"/>
                <w:noProof/>
                <w:color w:val="0000FF"/>
              </w:rPr>
            </w:pPr>
            <w:r w:rsidRPr="00152BA2">
              <w:rPr>
                <w:rFonts w:ascii="Courier New" w:hAnsi="Courier New" w:cs="Courier New"/>
                <w:noProof/>
                <w:color w:val="0000FF"/>
              </w:rPr>
              <w:t>ExciseMovementEad</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r>
              <w:t>1x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t>ARC</w:t>
            </w:r>
          </w:p>
          <w:p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t>an21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 xml:space="preserve">Data i czas </w:t>
            </w:r>
            <w:r>
              <w:t xml:space="preserve">pierwszego </w:t>
            </w:r>
            <w:r w:rsidRPr="009079F8">
              <w:t>zatwierdzenia dokumentu e-AD</w:t>
            </w:r>
          </w:p>
          <w:p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dateTime</w:t>
            </w:r>
          </w:p>
        </w:tc>
      </w:tr>
      <w:tr w:rsidR="00225FDA" w:rsidRPr="009079F8" w:rsidTr="005E51E6">
        <w:tc>
          <w:tcPr>
            <w:tcW w:w="789" w:type="dxa"/>
            <w:gridSpan w:val="2"/>
          </w:tcPr>
          <w:p w:rsidR="00225FDA" w:rsidRPr="009079F8" w:rsidRDefault="00225FDA" w:rsidP="00F23355">
            <w:pPr>
              <w:pStyle w:val="pqiTabHead"/>
              <w:rPr>
                <w:i/>
              </w:rPr>
            </w:pPr>
            <w:r w:rsidRPr="009079F8">
              <w:t>1</w:t>
            </w:r>
            <w:r>
              <w:t>3</w:t>
            </w:r>
          </w:p>
        </w:tc>
        <w:tc>
          <w:tcPr>
            <w:tcW w:w="5777" w:type="dxa"/>
          </w:tcPr>
          <w:p w:rsidR="00225FDA" w:rsidRDefault="00225FDA" w:rsidP="00F23355">
            <w:pPr>
              <w:pStyle w:val="pqiTabHead"/>
            </w:pPr>
            <w:r>
              <w:t>TRANSPORT</w:t>
            </w:r>
          </w:p>
          <w:p w:rsidR="00225FDA" w:rsidRPr="009079F8" w:rsidRDefault="00225FDA" w:rsidP="00F23355">
            <w:pPr>
              <w:pStyle w:val="pqiTabHead"/>
            </w:pPr>
            <w:r>
              <w:rPr>
                <w:rFonts w:ascii="Courier New" w:hAnsi="Courier New" w:cs="Courier New"/>
                <w:noProof/>
                <w:color w:val="0000FF"/>
              </w:rPr>
              <w:t>TransportMode</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Kod rodzaju transportu</w:t>
            </w:r>
          </w:p>
          <w:p w:rsidR="00225FDA" w:rsidRPr="009079F8" w:rsidRDefault="00225FDA" w:rsidP="00F23355">
            <w:pPr>
              <w:pStyle w:val="pqiTabBody"/>
            </w:pPr>
            <w:r>
              <w:rPr>
                <w:rFonts w:ascii="Courier New" w:hAnsi="Courier New" w:cs="Courier New"/>
                <w:noProof/>
                <w:color w:val="0000FF"/>
              </w:rPr>
              <w:t>TransportModeCode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42743A" w:rsidRDefault="00225FDA" w:rsidP="00F23355">
            <w:pPr>
              <w:pStyle w:val="pqiTabBody"/>
            </w:pPr>
            <w:r>
              <w:t>Wartość ze słownika „Ko</w:t>
            </w:r>
            <w:r w:rsidRPr="0042743A">
              <w:t>dy rodzaju transportu (Transport modes)</w:t>
            </w:r>
            <w:r>
              <w:t>”.</w:t>
            </w:r>
          </w:p>
        </w:tc>
        <w:tc>
          <w:tcPr>
            <w:tcW w:w="1106" w:type="dxa"/>
          </w:tcPr>
          <w:p w:rsidR="00225FDA" w:rsidRPr="009079F8" w:rsidRDefault="00225FDA" w:rsidP="00F23355">
            <w:pPr>
              <w:pStyle w:val="pqiTabBody"/>
            </w:pPr>
            <w:r w:rsidRPr="009079F8">
              <w:t>n..2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b</w:t>
            </w:r>
          </w:p>
        </w:tc>
        <w:tc>
          <w:tcPr>
            <w:tcW w:w="5777" w:type="dxa"/>
          </w:tcPr>
          <w:p w:rsidR="00225FDA" w:rsidRDefault="00225FDA" w:rsidP="00F23355">
            <w:pPr>
              <w:pStyle w:val="pqiTabBody"/>
            </w:pPr>
            <w:r w:rsidRPr="009079F8">
              <w:t>Dodatkowe informacje</w:t>
            </w:r>
          </w:p>
          <w:p w:rsidR="00225FDA" w:rsidRPr="009079F8" w:rsidRDefault="00225FDA" w:rsidP="00F23355">
            <w:pPr>
              <w:pStyle w:val="pqiTabBody"/>
            </w:pPr>
            <w:r>
              <w:rPr>
                <w:rFonts w:ascii="Courier New" w:hAnsi="Courier New" w:cs="Courier New"/>
                <w:noProof/>
                <w:color w:val="0000FF"/>
              </w:rPr>
              <w:t>ComplementaryInformation</w:t>
            </w:r>
          </w:p>
        </w:tc>
        <w:tc>
          <w:tcPr>
            <w:tcW w:w="516" w:type="dxa"/>
          </w:tcPr>
          <w:p w:rsidR="00225FDA" w:rsidRPr="009079F8" w:rsidRDefault="00225FDA" w:rsidP="00F23355">
            <w:pPr>
              <w:pStyle w:val="pqiTabBody"/>
            </w:pPr>
            <w:r>
              <w:t>D</w:t>
            </w:r>
          </w:p>
        </w:tc>
        <w:tc>
          <w:tcPr>
            <w:tcW w:w="1950" w:type="dxa"/>
          </w:tcPr>
          <w:p w:rsidR="00225FDA" w:rsidRDefault="00225FDA" w:rsidP="00F23355">
            <w:pPr>
              <w:pStyle w:val="pqiTabBody"/>
            </w:pPr>
            <w:r>
              <w:t>„R” gdy w polu 13a wybrano wartość „0 – Inne”.</w:t>
            </w:r>
          </w:p>
          <w:p w:rsidR="00225FDA" w:rsidRPr="009079F8" w:rsidRDefault="00225FDA" w:rsidP="00F23355">
            <w:pPr>
              <w:pStyle w:val="pqiTabBody"/>
            </w:pPr>
            <w:r>
              <w:t>W pozostałych przypadkach „O".</w:t>
            </w:r>
          </w:p>
        </w:tc>
        <w:tc>
          <w:tcPr>
            <w:tcW w:w="3406" w:type="dxa"/>
          </w:tcPr>
          <w:p w:rsidR="00225FDA" w:rsidRPr="009079F8" w:rsidRDefault="00225FDA" w:rsidP="00F23355">
            <w:pPr>
              <w:pStyle w:val="pqiTabBody"/>
            </w:pPr>
            <w:r w:rsidRPr="009079F8">
              <w:t xml:space="preserve">Należy podać dodatkowe informacje dotyczące </w:t>
            </w:r>
            <w:r>
              <w:t>transportu</w:t>
            </w:r>
            <w:r w:rsidRPr="009079F8">
              <w:t>.</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13b</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789" w:type="dxa"/>
            <w:gridSpan w:val="2"/>
          </w:tcPr>
          <w:p w:rsidR="00225FDA" w:rsidRPr="009079F8" w:rsidRDefault="00225FDA" w:rsidP="00F23355">
            <w:pPr>
              <w:pStyle w:val="pqiTabHead"/>
              <w:rPr>
                <w:i/>
              </w:rPr>
            </w:pPr>
            <w:r w:rsidRPr="009079F8">
              <w:t>1</w:t>
            </w:r>
            <w:r>
              <w:t>4</w:t>
            </w:r>
          </w:p>
        </w:tc>
        <w:tc>
          <w:tcPr>
            <w:tcW w:w="5777" w:type="dxa"/>
          </w:tcPr>
          <w:p w:rsidR="00225FDA" w:rsidRDefault="00225FDA" w:rsidP="00F23355">
            <w:pPr>
              <w:pStyle w:val="pqiTabHead"/>
            </w:pPr>
            <w:r w:rsidRPr="009079F8">
              <w:t xml:space="preserve">PODMIOT </w:t>
            </w:r>
            <w:r>
              <w:t>Organizator transportu</w:t>
            </w:r>
          </w:p>
          <w:p w:rsidR="00225FDA" w:rsidRPr="009079F8" w:rsidRDefault="00225FDA" w:rsidP="00F23355">
            <w:pPr>
              <w:pStyle w:val="pqiTabHead"/>
            </w:pPr>
            <w:r>
              <w:rPr>
                <w:rFonts w:ascii="Courier New" w:hAnsi="Courier New" w:cs="Courier New"/>
                <w:noProof/>
                <w:color w:val="0000FF"/>
              </w:rPr>
              <w:t>TransportArrangerTrader</w:t>
            </w:r>
          </w:p>
        </w:tc>
        <w:tc>
          <w:tcPr>
            <w:tcW w:w="516" w:type="dxa"/>
          </w:tcPr>
          <w:p w:rsidR="00225FDA" w:rsidRPr="009079F8" w:rsidRDefault="00225FDA" w:rsidP="00F23355">
            <w:pPr>
              <w:pStyle w:val="pqiTabHead"/>
            </w:pPr>
            <w:r>
              <w:t>D</w:t>
            </w:r>
          </w:p>
        </w:tc>
        <w:tc>
          <w:tcPr>
            <w:tcW w:w="1950" w:type="dxa"/>
          </w:tcPr>
          <w:p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rsidR="00225FDA" w:rsidRPr="009079F8" w:rsidRDefault="00225FDA" w:rsidP="00F23355">
            <w:pPr>
              <w:pStyle w:val="pqiTabHead"/>
            </w:pPr>
            <w:r>
              <w:t>W pozostałych przypadkach nie stosuje się.</w:t>
            </w: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 xml:space="preserve">„R”, jeżeli stosuje się </w:t>
            </w:r>
            <w:r>
              <w:t>element 14</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Numer VAT</w:t>
            </w:r>
          </w:p>
          <w:p w:rsidR="00225FDA" w:rsidRPr="009079F8" w:rsidRDefault="00225FDA" w:rsidP="00F23355">
            <w:pPr>
              <w:pStyle w:val="pqiTabBody"/>
            </w:pPr>
            <w:r>
              <w:rPr>
                <w:rFonts w:ascii="Courier New" w:hAnsi="Courier New" w:cs="Courier New"/>
                <w:noProof/>
                <w:color w:val="0000FF"/>
              </w:rPr>
              <w:t>VatNumber</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w:t>
            </w:r>
            <w:r>
              <w:t>14</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Nazwa podmiotu gospodarczego</w:t>
            </w:r>
          </w:p>
          <w:p w:rsidR="00225FDA" w:rsidRPr="009079F8" w:rsidRDefault="00225FDA" w:rsidP="00F23355">
            <w:pPr>
              <w:pStyle w:val="pqiTabBody"/>
            </w:pPr>
            <w:r>
              <w:rPr>
                <w:rFonts w:ascii="Courier New" w:hAnsi="Courier New" w:cs="Courier New"/>
                <w:noProof/>
                <w:color w:val="0000FF"/>
              </w:rPr>
              <w:t>TraderName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an..182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Ulica</w:t>
            </w:r>
          </w:p>
          <w:p w:rsidR="00225FDA" w:rsidRPr="009079F8" w:rsidRDefault="00225FDA" w:rsidP="00F23355">
            <w:pPr>
              <w:pStyle w:val="pqiTabBody"/>
            </w:pPr>
            <w:r>
              <w:rPr>
                <w:rFonts w:ascii="Courier New" w:hAnsi="Courier New" w:cs="Courier New"/>
                <w:noProof/>
                <w:color w:val="0000FF"/>
              </w:rPr>
              <w:t>StreetName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an..65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Numer domu</w:t>
            </w:r>
          </w:p>
          <w:p w:rsidR="00225FDA" w:rsidRPr="009079F8" w:rsidRDefault="00225FDA" w:rsidP="00F23355">
            <w:pPr>
              <w:pStyle w:val="pqiTabBody"/>
            </w:pPr>
            <w:r>
              <w:rPr>
                <w:rFonts w:ascii="Courier New" w:hAnsi="Courier New" w:cs="Courier New"/>
                <w:noProof/>
                <w:color w:val="0000FF"/>
              </w:rPr>
              <w:t>StreetNumber</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Kod pocztowy</w:t>
            </w:r>
          </w:p>
          <w:p w:rsidR="00225FDA" w:rsidRPr="009079F8" w:rsidRDefault="00225FDA" w:rsidP="00F23355">
            <w:pPr>
              <w:pStyle w:val="pqiTabBody"/>
            </w:pPr>
            <w:r>
              <w:rPr>
                <w:rFonts w:ascii="Courier New" w:hAnsi="Courier New" w:cs="Courier New"/>
                <w:noProof/>
                <w:color w:val="0000FF"/>
              </w:rPr>
              <w:t>Postcode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an..10</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Miejscowość</w:t>
            </w:r>
          </w:p>
          <w:p w:rsidR="00225FDA" w:rsidRPr="009079F8" w:rsidRDefault="00225FDA" w:rsidP="00F23355">
            <w:pPr>
              <w:pStyle w:val="pqiTabBody"/>
            </w:pPr>
            <w:r>
              <w:rPr>
                <w:rFonts w:ascii="Courier New" w:hAnsi="Courier New" w:cs="Courier New"/>
                <w:noProof/>
                <w:color w:val="0000FF"/>
              </w:rPr>
              <w:t>City</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an..50</w:t>
            </w:r>
          </w:p>
        </w:tc>
      </w:tr>
      <w:tr w:rsidR="00225FDA" w:rsidRPr="009079F8" w:rsidTr="005E51E6">
        <w:tc>
          <w:tcPr>
            <w:tcW w:w="789" w:type="dxa"/>
            <w:gridSpan w:val="2"/>
          </w:tcPr>
          <w:p w:rsidR="00225FDA" w:rsidRPr="009079F8" w:rsidRDefault="00225FDA" w:rsidP="00F23355">
            <w:pPr>
              <w:pStyle w:val="pqiTabHead"/>
              <w:rPr>
                <w:i/>
              </w:rPr>
            </w:pPr>
            <w:r w:rsidRPr="009079F8">
              <w:t>1</w:t>
            </w:r>
            <w:r>
              <w:t>5</w:t>
            </w:r>
          </w:p>
        </w:tc>
        <w:tc>
          <w:tcPr>
            <w:tcW w:w="5777" w:type="dxa"/>
          </w:tcPr>
          <w:p w:rsidR="00225FDA" w:rsidRDefault="00225FDA" w:rsidP="00F23355">
            <w:pPr>
              <w:pStyle w:val="pqiTabHead"/>
            </w:pPr>
            <w:r w:rsidRPr="009079F8">
              <w:t xml:space="preserve">PODMIOT </w:t>
            </w:r>
            <w:r>
              <w:t>P</w:t>
            </w:r>
            <w:r w:rsidRPr="009079F8">
              <w:t xml:space="preserve">ierwszy </w:t>
            </w:r>
            <w:r>
              <w:t>P</w:t>
            </w:r>
            <w:r w:rsidRPr="009079F8">
              <w:t>rzewoźnik</w:t>
            </w:r>
          </w:p>
          <w:p w:rsidR="00225FDA" w:rsidRPr="009079F8" w:rsidRDefault="00225FDA" w:rsidP="00F23355">
            <w:pPr>
              <w:pStyle w:val="pqiTabHead"/>
            </w:pPr>
            <w:r>
              <w:rPr>
                <w:rFonts w:ascii="Courier New" w:hAnsi="Courier New" w:cs="Courier New"/>
                <w:noProof/>
                <w:color w:val="0000FF"/>
              </w:rPr>
              <w:t>FirstTransporterTrader</w:t>
            </w:r>
          </w:p>
        </w:tc>
        <w:tc>
          <w:tcPr>
            <w:tcW w:w="516" w:type="dxa"/>
          </w:tcPr>
          <w:p w:rsidR="00225FDA" w:rsidRPr="009079F8" w:rsidRDefault="00225FDA" w:rsidP="00F23355">
            <w:pPr>
              <w:pStyle w:val="pqiTabHead"/>
            </w:pPr>
            <w:r w:rsidRPr="009079F8">
              <w:t>O</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106" w:type="dxa"/>
          </w:tcPr>
          <w:p w:rsidR="00225FDA" w:rsidRPr="009079F8" w:rsidRDefault="00225FDA" w:rsidP="00F23355">
            <w:pPr>
              <w:pStyle w:val="pqiTabHead"/>
            </w:pP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 xml:space="preserve">„R”, jeżeli stosuje się </w:t>
            </w:r>
            <w:r>
              <w:t>element 15</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Numer VAT</w:t>
            </w:r>
          </w:p>
          <w:p w:rsidR="00225FDA" w:rsidRPr="009079F8" w:rsidRDefault="00225FDA" w:rsidP="00F23355">
            <w:pPr>
              <w:pStyle w:val="pqiTabBody"/>
            </w:pPr>
            <w:r>
              <w:rPr>
                <w:rFonts w:ascii="Courier New" w:hAnsi="Courier New" w:cs="Courier New"/>
                <w:noProof/>
                <w:color w:val="0000FF"/>
              </w:rPr>
              <w:t>VatNumber</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w:t>
            </w:r>
            <w:r>
              <w:t>14</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Nazwa podmiotu gospodarczego</w:t>
            </w:r>
          </w:p>
          <w:p w:rsidR="00225FDA" w:rsidRPr="009079F8" w:rsidRDefault="00225FDA" w:rsidP="00F23355">
            <w:pPr>
              <w:pStyle w:val="pqiTabBody"/>
            </w:pPr>
            <w:r>
              <w:rPr>
                <w:rFonts w:ascii="Courier New" w:hAnsi="Courier New" w:cs="Courier New"/>
                <w:noProof/>
                <w:color w:val="0000FF"/>
              </w:rPr>
              <w:t>TraderName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an..182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Ulica</w:t>
            </w:r>
          </w:p>
          <w:p w:rsidR="00225FDA" w:rsidRPr="009079F8" w:rsidRDefault="00225FDA" w:rsidP="00F23355">
            <w:pPr>
              <w:pStyle w:val="pqiTabBody"/>
            </w:pPr>
            <w:r>
              <w:rPr>
                <w:rFonts w:ascii="Courier New" w:hAnsi="Courier New" w:cs="Courier New"/>
                <w:noProof/>
                <w:color w:val="0000FF"/>
              </w:rPr>
              <w:t>StreetName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an..65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Numer domu</w:t>
            </w:r>
          </w:p>
          <w:p w:rsidR="00225FDA" w:rsidRPr="009079F8" w:rsidRDefault="00225FDA" w:rsidP="00F23355">
            <w:pPr>
              <w:pStyle w:val="pqiTabBody"/>
            </w:pPr>
            <w:r>
              <w:rPr>
                <w:rFonts w:ascii="Courier New" w:hAnsi="Courier New" w:cs="Courier New"/>
                <w:noProof/>
                <w:color w:val="0000FF"/>
              </w:rPr>
              <w:t>StreetNumber</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Kod pocztowy</w:t>
            </w:r>
          </w:p>
          <w:p w:rsidR="00225FDA" w:rsidRPr="009079F8" w:rsidRDefault="00225FDA" w:rsidP="00F23355">
            <w:pPr>
              <w:pStyle w:val="pqiTabBody"/>
            </w:pPr>
            <w:r>
              <w:rPr>
                <w:rFonts w:ascii="Courier New" w:hAnsi="Courier New" w:cs="Courier New"/>
                <w:noProof/>
                <w:color w:val="0000FF"/>
              </w:rPr>
              <w:t>Postcode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an..10</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Miejscowość</w:t>
            </w:r>
          </w:p>
          <w:p w:rsidR="00225FDA" w:rsidRPr="009079F8" w:rsidRDefault="00225FDA" w:rsidP="00F23355">
            <w:pPr>
              <w:pStyle w:val="pqiTabBody"/>
            </w:pPr>
            <w:r>
              <w:rPr>
                <w:rFonts w:ascii="Courier New" w:hAnsi="Courier New" w:cs="Courier New"/>
                <w:noProof/>
                <w:color w:val="0000FF"/>
              </w:rPr>
              <w:t>City</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an..50</w:t>
            </w:r>
          </w:p>
        </w:tc>
      </w:tr>
      <w:tr w:rsidR="00225FDA" w:rsidRPr="009079F8" w:rsidTr="005E51E6">
        <w:tc>
          <w:tcPr>
            <w:tcW w:w="789" w:type="dxa"/>
            <w:gridSpan w:val="2"/>
          </w:tcPr>
          <w:p w:rsidR="00225FDA" w:rsidRPr="009079F8" w:rsidRDefault="00225FDA" w:rsidP="00F23355">
            <w:pPr>
              <w:pStyle w:val="pqiTabHead"/>
              <w:rPr>
                <w:i/>
              </w:rPr>
            </w:pPr>
            <w:r w:rsidRPr="009079F8">
              <w:t>1</w:t>
            </w:r>
            <w:r>
              <w:t>6</w:t>
            </w:r>
          </w:p>
        </w:tc>
        <w:tc>
          <w:tcPr>
            <w:tcW w:w="5777" w:type="dxa"/>
          </w:tcPr>
          <w:p w:rsidR="00225FDA" w:rsidRDefault="00225FDA" w:rsidP="00F23355">
            <w:pPr>
              <w:pStyle w:val="pqiTabHead"/>
            </w:pPr>
            <w:r w:rsidRPr="009079F8">
              <w:t xml:space="preserve">SZCZEGÓŁY </w:t>
            </w:r>
            <w:r>
              <w:t>DOTYCZĄCE TRANSPORTU</w:t>
            </w:r>
          </w:p>
          <w:p w:rsidR="00225FDA" w:rsidRPr="009079F8" w:rsidRDefault="00225FDA" w:rsidP="00F23355">
            <w:pPr>
              <w:pStyle w:val="pqiTabHead"/>
            </w:pPr>
            <w:r>
              <w:rPr>
                <w:rFonts w:ascii="Courier New" w:hAnsi="Courier New" w:cs="Courier New"/>
                <w:noProof/>
                <w:color w:val="0000FF"/>
              </w:rPr>
              <w:t>TransportDetails</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r w:rsidRPr="009079F8">
              <w:t>99X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Kod jednostki transportowej</w:t>
            </w:r>
          </w:p>
          <w:p w:rsidR="00225FDA" w:rsidRPr="009079F8" w:rsidRDefault="00225FDA" w:rsidP="00F23355">
            <w:pPr>
              <w:pStyle w:val="pqiTabBody"/>
            </w:pPr>
            <w:r>
              <w:rPr>
                <w:rFonts w:ascii="Courier New" w:hAnsi="Courier New" w:cs="Courier New"/>
                <w:noProof/>
                <w:color w:val="0000FF"/>
              </w:rPr>
              <w:t>TransportUnitCode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583C40" w:rsidRDefault="00225FDA" w:rsidP="00F23355">
            <w:r>
              <w:rPr>
                <w:lang w:eastAsia="en-GB"/>
              </w:rPr>
              <w:t>Wartość ze słownika</w:t>
            </w:r>
            <w:r>
              <w:t xml:space="preserve"> „</w:t>
            </w:r>
            <w:r w:rsidRPr="00583C40">
              <w:t>Kody jednostek transportowych (Transport units)</w:t>
            </w:r>
            <w:r>
              <w:t>”.</w:t>
            </w:r>
          </w:p>
        </w:tc>
        <w:tc>
          <w:tcPr>
            <w:tcW w:w="1106" w:type="dxa"/>
          </w:tcPr>
          <w:p w:rsidR="00225FDA" w:rsidRPr="009079F8" w:rsidRDefault="00225FDA" w:rsidP="00F23355">
            <w:pPr>
              <w:pStyle w:val="pqiTabBody"/>
            </w:pPr>
            <w:r w:rsidRPr="009079F8">
              <w:t>n..2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Oznaczenie jednostek transportowych</w:t>
            </w:r>
          </w:p>
          <w:p w:rsidR="00225FDA" w:rsidRPr="009079F8" w:rsidRDefault="00225FDA" w:rsidP="00F23355">
            <w:pPr>
              <w:pStyle w:val="pqiTabBody"/>
            </w:pPr>
            <w:r>
              <w:rPr>
                <w:rFonts w:ascii="Courier New" w:hAnsi="Courier New" w:cs="Courier New"/>
                <w:noProof/>
                <w:color w:val="0000FF"/>
              </w:rPr>
              <w:t>IdentityOfTransportUnits</w:t>
            </w:r>
          </w:p>
        </w:tc>
        <w:tc>
          <w:tcPr>
            <w:tcW w:w="516" w:type="dxa"/>
          </w:tcPr>
          <w:p w:rsidR="00225FDA" w:rsidRPr="009079F8" w:rsidRDefault="00225FDA" w:rsidP="00F23355">
            <w:pPr>
              <w:pStyle w:val="pqiTabBody"/>
            </w:pPr>
            <w:r>
              <w:t>D</w:t>
            </w:r>
          </w:p>
        </w:tc>
        <w:tc>
          <w:tcPr>
            <w:tcW w:w="1950" w:type="dxa"/>
          </w:tcPr>
          <w:p w:rsidR="00225FDA" w:rsidRDefault="00225FDA" w:rsidP="00F23355">
            <w:pPr>
              <w:pStyle w:val="pqiTabBody"/>
            </w:pPr>
            <w:r>
              <w:t>„R” jeśli w polu 16a wybrano kod jednostki transportowej różny od „5 – Stałe instalacje przesyłowe”.</w:t>
            </w:r>
          </w:p>
          <w:p w:rsidR="00225FDA" w:rsidRPr="009079F8" w:rsidRDefault="00225FDA" w:rsidP="00F23355">
            <w:pPr>
              <w:pStyle w:val="pqiTabBody"/>
            </w:pPr>
            <w:r>
              <w:t>W pozostałych przypadkach nie stosuje się.</w:t>
            </w:r>
          </w:p>
        </w:tc>
        <w:tc>
          <w:tcPr>
            <w:tcW w:w="3406" w:type="dxa"/>
          </w:tcPr>
          <w:p w:rsidR="00225FDA" w:rsidRPr="009079F8" w:rsidRDefault="00225FDA" w:rsidP="00F23355">
            <w:pPr>
              <w:pStyle w:val="pqiTabBody"/>
            </w:pPr>
            <w:r w:rsidRPr="009079F8">
              <w:t>Należy wpisać numer rejestracyjny jednostki transportowej (jednostek transportowych).</w:t>
            </w:r>
          </w:p>
        </w:tc>
        <w:tc>
          <w:tcPr>
            <w:tcW w:w="1106" w:type="dxa"/>
          </w:tcPr>
          <w:p w:rsidR="00225FDA" w:rsidRPr="009079F8" w:rsidRDefault="00225FDA" w:rsidP="00F23355">
            <w:pPr>
              <w:pStyle w:val="pqiTabBody"/>
            </w:pPr>
            <w:r w:rsidRPr="009079F8">
              <w:t>an..35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Oznaczenie pieczęci handlowej</w:t>
            </w:r>
            <w:r>
              <w:t xml:space="preserve"> (zabezpieczenia urzędowego) </w:t>
            </w:r>
          </w:p>
          <w:p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CommercialSeal</w:t>
            </w:r>
          </w:p>
          <w:p w:rsidR="00225FDA" w:rsidRPr="009079F8" w:rsidRDefault="00225FDA" w:rsidP="00F23355">
            <w:pPr>
              <w:pStyle w:val="pqiTabBody"/>
            </w:pPr>
            <w:r>
              <w:rPr>
                <w:rFonts w:ascii="Courier New" w:hAnsi="Courier New" w:cs="Courier New"/>
                <w:noProof/>
                <w:color w:val="0000FF"/>
              </w:rPr>
              <w:t>Identification</w:t>
            </w:r>
          </w:p>
        </w:tc>
        <w:tc>
          <w:tcPr>
            <w:tcW w:w="516" w:type="dxa"/>
          </w:tcPr>
          <w:p w:rsidR="00225FDA" w:rsidRPr="009079F8" w:rsidRDefault="00225FDA" w:rsidP="00F23355">
            <w:pPr>
              <w:pStyle w:val="pqiTabBody"/>
            </w:pPr>
            <w:r w:rsidRPr="009079F8">
              <w:t>D</w:t>
            </w:r>
          </w:p>
        </w:tc>
        <w:tc>
          <w:tcPr>
            <w:tcW w:w="1950" w:type="dxa"/>
          </w:tcPr>
          <w:p w:rsidR="00225FDA" w:rsidRPr="009079F8" w:rsidRDefault="00225FDA" w:rsidP="00F23355">
            <w:pPr>
              <w:pStyle w:val="pqiTabBody"/>
            </w:pPr>
            <w:r w:rsidRPr="009079F8">
              <w:t>„R”, jeżeli stosuje się pieczęci handlowe</w:t>
            </w:r>
            <w:r>
              <w:t xml:space="preserve"> (zabezpieczenia urzędowe)</w:t>
            </w:r>
            <w:r w:rsidRPr="009079F8">
              <w:t>.</w:t>
            </w:r>
          </w:p>
        </w:tc>
        <w:tc>
          <w:tcPr>
            <w:tcW w:w="3406" w:type="dxa"/>
          </w:tcPr>
          <w:p w:rsidR="00225FDA" w:rsidRPr="009079F8" w:rsidRDefault="00225FDA"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1106" w:type="dxa"/>
          </w:tcPr>
          <w:p w:rsidR="00225FDA" w:rsidRPr="009079F8" w:rsidRDefault="00225FDA" w:rsidP="00F23355">
            <w:pPr>
              <w:pStyle w:val="pqiTabBody"/>
            </w:pPr>
            <w:r w:rsidRPr="009079F8">
              <w:t>an..35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Informacje o pieczęci</w:t>
            </w:r>
            <w:r>
              <w:t xml:space="preserve"> (zabezpieczeniu urzędowym)</w:t>
            </w:r>
          </w:p>
          <w:p w:rsidR="00225FDA" w:rsidRPr="009079F8" w:rsidRDefault="00225FDA" w:rsidP="00F23355">
            <w:pPr>
              <w:pStyle w:val="pqiTabBody"/>
            </w:pPr>
            <w:r>
              <w:rPr>
                <w:rFonts w:ascii="Courier New" w:hAnsi="Courier New" w:cs="Courier New"/>
                <w:noProof/>
                <w:color w:val="0000FF"/>
              </w:rPr>
              <w:t>SealInformation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16d</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e</w:t>
            </w:r>
          </w:p>
        </w:tc>
        <w:tc>
          <w:tcPr>
            <w:tcW w:w="5777" w:type="dxa"/>
          </w:tcPr>
          <w:p w:rsidR="00225FDA" w:rsidRDefault="00225FDA" w:rsidP="00F23355">
            <w:pPr>
              <w:pStyle w:val="pqiTabBody"/>
            </w:pPr>
            <w:r w:rsidRPr="009079F8">
              <w:t>Dodatkowe informacje</w:t>
            </w:r>
          </w:p>
          <w:p w:rsidR="00225FDA" w:rsidRPr="009079F8" w:rsidRDefault="00225FDA" w:rsidP="00F23355">
            <w:pPr>
              <w:pStyle w:val="pqiTabBody"/>
            </w:pPr>
            <w:r>
              <w:rPr>
                <w:rFonts w:ascii="Courier New" w:hAnsi="Courier New" w:cs="Courier New"/>
                <w:noProof/>
                <w:color w:val="0000FF"/>
              </w:rPr>
              <w:t>ComplementaryInformation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r w:rsidRPr="009079F8">
              <w:t>„R”, jeżeli stosuje się pole tekstowe</w:t>
            </w:r>
            <w:r>
              <w:t xml:space="preserve"> 16e</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789" w:type="dxa"/>
            <w:gridSpan w:val="2"/>
          </w:tcPr>
          <w:p w:rsidR="00225FDA" w:rsidRPr="009079F8" w:rsidRDefault="00225FDA" w:rsidP="00F23355">
            <w:pPr>
              <w:pStyle w:val="pqiTabHead"/>
              <w:rPr>
                <w:i/>
              </w:rPr>
            </w:pPr>
            <w:r w:rsidRPr="009079F8">
              <w:t>1</w:t>
            </w:r>
            <w:r>
              <w:t>7</w:t>
            </w:r>
          </w:p>
        </w:tc>
        <w:tc>
          <w:tcPr>
            <w:tcW w:w="5777" w:type="dxa"/>
          </w:tcPr>
          <w:p w:rsidR="00225FDA" w:rsidRDefault="00225FDA" w:rsidP="00F23355">
            <w:pPr>
              <w:pStyle w:val="pqiTabHead"/>
            </w:pPr>
            <w:r w:rsidRPr="009079F8">
              <w:t>e-AD</w:t>
            </w:r>
            <w:r>
              <w:t xml:space="preserve"> Wyroby</w:t>
            </w:r>
          </w:p>
          <w:p w:rsidR="00225FDA" w:rsidRPr="00101C6D" w:rsidRDefault="00225FDA" w:rsidP="00F23355">
            <w:pPr>
              <w:pStyle w:val="pqiTabHead"/>
              <w:rPr>
                <w:rFonts w:ascii="Courier New" w:hAnsi="Courier New" w:cs="Courier New"/>
                <w:noProof/>
                <w:color w:val="0000FF"/>
              </w:rPr>
            </w:pPr>
            <w:r w:rsidRPr="00101C6D">
              <w:rPr>
                <w:rFonts w:ascii="Courier New" w:hAnsi="Courier New" w:cs="Courier New"/>
                <w:noProof/>
                <w:color w:val="0000FF"/>
              </w:rPr>
              <w:t>BodyEad</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1106" w:type="dxa"/>
          </w:tcPr>
          <w:p w:rsidR="00225FDA" w:rsidRPr="009079F8" w:rsidRDefault="00225FDA" w:rsidP="00F23355">
            <w:pPr>
              <w:pStyle w:val="pqiTabHead"/>
            </w:pPr>
            <w:r w:rsidRPr="009079F8">
              <w:t>999x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4B72DF">
              <w:t>Numer identyfikacyjny pozycji towarowej</w:t>
            </w:r>
          </w:p>
          <w:p w:rsidR="00225FDA" w:rsidRPr="009079F8" w:rsidRDefault="00225FDA" w:rsidP="00F23355">
            <w:pPr>
              <w:pStyle w:val="pqiTabBody"/>
            </w:pPr>
            <w:r>
              <w:rPr>
                <w:rFonts w:ascii="Courier New" w:hAnsi="Courier New" w:cs="Courier New"/>
                <w:noProof/>
                <w:color w:val="0000FF"/>
              </w:rPr>
              <w:t>BodyRecordUniqueReference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r>
              <w:t>Wartość musi być większa od zera.</w:t>
            </w:r>
          </w:p>
        </w:tc>
        <w:tc>
          <w:tcPr>
            <w:tcW w:w="3406" w:type="dxa"/>
          </w:tcPr>
          <w:p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1106" w:type="dxa"/>
          </w:tcPr>
          <w:p w:rsidR="00225FDA" w:rsidRPr="009079F8" w:rsidRDefault="00225FDA" w:rsidP="00F23355">
            <w:pPr>
              <w:pStyle w:val="pqiTabBody"/>
            </w:pPr>
            <w:r w:rsidRPr="009079F8">
              <w:t>n..3</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Kod wyrobu akcyzowego</w:t>
            </w:r>
          </w:p>
          <w:p w:rsidR="00225FDA" w:rsidRPr="009079F8" w:rsidRDefault="00225FDA" w:rsidP="00F23355">
            <w:pPr>
              <w:pStyle w:val="pqiTabBody"/>
            </w:pPr>
            <w:r>
              <w:rPr>
                <w:rFonts w:ascii="Courier New" w:hAnsi="Courier New" w:cs="Courier New"/>
                <w:noProof/>
                <w:color w:val="0000FF"/>
              </w:rPr>
              <w:t>ExciseProductCode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rPr>
                <w:lang w:eastAsia="en-GB"/>
              </w:rPr>
            </w:pPr>
            <w:r>
              <w:rPr>
                <w:lang w:eastAsia="en-GB"/>
              </w:rPr>
              <w:t>Wartość ze słownika „</w:t>
            </w:r>
            <w:r>
              <w:t>Wyroby akcyzowe (Excise products)</w:t>
            </w:r>
            <w:r>
              <w:rPr>
                <w:lang w:eastAsia="en-GB"/>
              </w:rPr>
              <w:t>”.</w:t>
            </w:r>
          </w:p>
        </w:tc>
        <w:tc>
          <w:tcPr>
            <w:tcW w:w="1106" w:type="dxa"/>
          </w:tcPr>
          <w:p w:rsidR="00225FDA" w:rsidRPr="009079F8" w:rsidRDefault="00225FDA" w:rsidP="00F23355">
            <w:pPr>
              <w:pStyle w:val="pqiTabBody"/>
            </w:pPr>
            <w:r w:rsidRPr="009079F8">
              <w:t>an4</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Kod CN</w:t>
            </w:r>
          </w:p>
          <w:p w:rsidR="00225FDA" w:rsidRPr="009079F8" w:rsidRDefault="00225FDA" w:rsidP="00F23355">
            <w:pPr>
              <w:pStyle w:val="pqiTabBody"/>
            </w:pPr>
            <w:r>
              <w:rPr>
                <w:rFonts w:ascii="Courier New" w:hAnsi="Courier New" w:cs="Courier New"/>
                <w:noProof/>
                <w:color w:val="0000FF"/>
              </w:rPr>
              <w:t>CnCode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r>
              <w:t>Wartość musi być większa od zera.</w:t>
            </w:r>
          </w:p>
        </w:tc>
        <w:tc>
          <w:tcPr>
            <w:tcW w:w="3406" w:type="dxa"/>
          </w:tcPr>
          <w:p w:rsidR="00225FDA" w:rsidRPr="009079F8" w:rsidRDefault="00225FDA" w:rsidP="00F23355">
            <w:pPr>
              <w:pStyle w:val="pqiTabBody"/>
              <w:rPr>
                <w:lang w:eastAsia="en-GB"/>
              </w:rPr>
            </w:pPr>
            <w:r>
              <w:rPr>
                <w:lang w:eastAsia="en-GB"/>
              </w:rPr>
              <w:t>Wartość ze słownika „</w:t>
            </w:r>
            <w:r>
              <w:t>Kody CN (CN Codes)</w:t>
            </w:r>
            <w:r>
              <w:rPr>
                <w:lang w:eastAsia="en-GB"/>
              </w:rPr>
              <w:t>”.</w:t>
            </w:r>
          </w:p>
        </w:tc>
        <w:tc>
          <w:tcPr>
            <w:tcW w:w="1106" w:type="dxa"/>
          </w:tcPr>
          <w:p w:rsidR="00225FDA" w:rsidRPr="009079F8" w:rsidRDefault="00225FDA" w:rsidP="00F23355">
            <w:pPr>
              <w:pStyle w:val="pqiTabBody"/>
            </w:pPr>
            <w:r w:rsidRPr="009079F8">
              <w:t>n8</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Ilość</w:t>
            </w:r>
          </w:p>
          <w:p w:rsidR="00225FDA" w:rsidRPr="009079F8" w:rsidRDefault="00225FDA" w:rsidP="00F23355">
            <w:pPr>
              <w:pStyle w:val="pqiTabBody"/>
            </w:pPr>
            <w:r>
              <w:rPr>
                <w:rFonts w:ascii="Courier New" w:hAnsi="Courier New" w:cs="Courier New"/>
                <w:noProof/>
                <w:color w:val="0000FF"/>
              </w:rPr>
              <w:t>Quantity</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r>
              <w:t>Wartość musi być większa od zera.</w:t>
            </w:r>
          </w:p>
        </w:tc>
        <w:tc>
          <w:tcPr>
            <w:tcW w:w="3406" w:type="dxa"/>
          </w:tcPr>
          <w:p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w:t>
            </w:r>
            <w:r w:rsidRPr="009079F8">
              <w:t>).</w:t>
            </w:r>
          </w:p>
          <w:p w:rsidR="00225FDA" w:rsidRPr="009079F8" w:rsidRDefault="00225FDA"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rsidR="00225FDA" w:rsidRPr="009079F8" w:rsidRDefault="00225FDA"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1106" w:type="dxa"/>
          </w:tcPr>
          <w:p w:rsidR="00225FDA" w:rsidRPr="009079F8" w:rsidRDefault="00225FDA" w:rsidP="00F23355">
            <w:pPr>
              <w:pStyle w:val="pqiTabBody"/>
            </w:pPr>
            <w:r w:rsidRPr="009079F8">
              <w:t>n..15,3</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Masa brutto</w:t>
            </w:r>
          </w:p>
          <w:p w:rsidR="00225FDA" w:rsidRPr="009079F8" w:rsidRDefault="00225FDA" w:rsidP="00F23355">
            <w:pPr>
              <w:pStyle w:val="pqiTabBody"/>
            </w:pPr>
            <w:r>
              <w:rPr>
                <w:rFonts w:ascii="Courier New" w:hAnsi="Courier New" w:cs="Courier New"/>
                <w:noProof/>
                <w:color w:val="0000FF"/>
              </w:rPr>
              <w:t>GrossWeight</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r>
              <w:t>Wartość musi być większa od zera</w:t>
            </w:r>
            <w:r w:rsidR="00FB29BF">
              <w:t xml:space="preserve"> i musi być równa lub większa od masy netto</w:t>
            </w:r>
            <w:r>
              <w:t>.</w:t>
            </w:r>
          </w:p>
        </w:tc>
        <w:tc>
          <w:tcPr>
            <w:tcW w:w="3406" w:type="dxa"/>
          </w:tcPr>
          <w:p w:rsidR="00225FDA" w:rsidRPr="009079F8" w:rsidRDefault="00225FDA" w:rsidP="00F23355">
            <w:pPr>
              <w:pStyle w:val="pqiTabBody"/>
            </w:pPr>
            <w:r w:rsidRPr="009079F8">
              <w:t>Należy podać masę brutto przesyłki (wyroby akcyzowe wraz z opakowaniem).</w:t>
            </w:r>
          </w:p>
        </w:tc>
        <w:tc>
          <w:tcPr>
            <w:tcW w:w="1106" w:type="dxa"/>
          </w:tcPr>
          <w:p w:rsidR="00225FDA" w:rsidRPr="009079F8" w:rsidRDefault="00225FDA" w:rsidP="00F23355">
            <w:pPr>
              <w:pStyle w:val="pqiTabBody"/>
            </w:pPr>
            <w:r w:rsidRPr="009079F8">
              <w:t>n..15,2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Masa netto</w:t>
            </w:r>
          </w:p>
          <w:p w:rsidR="00225FDA" w:rsidRPr="009079F8" w:rsidRDefault="00225FDA" w:rsidP="00F23355">
            <w:pPr>
              <w:pStyle w:val="pqiTabBody"/>
            </w:pPr>
            <w:r>
              <w:rPr>
                <w:rFonts w:ascii="Courier New" w:hAnsi="Courier New" w:cs="Courier New"/>
                <w:noProof/>
                <w:color w:val="0000FF"/>
              </w:rPr>
              <w:t>NetWeight</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3406" w:type="dxa"/>
          </w:tcPr>
          <w:p w:rsidR="00225FDA" w:rsidRPr="009079F8"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tc>
        <w:tc>
          <w:tcPr>
            <w:tcW w:w="1106" w:type="dxa"/>
          </w:tcPr>
          <w:p w:rsidR="00225FDA" w:rsidRPr="009079F8" w:rsidRDefault="00225FDA" w:rsidP="00F23355">
            <w:pPr>
              <w:pStyle w:val="pqiTabBody"/>
            </w:pPr>
            <w:r w:rsidRPr="009079F8">
              <w:t>n..15,2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g</w:t>
            </w:r>
          </w:p>
        </w:tc>
        <w:tc>
          <w:tcPr>
            <w:tcW w:w="5777" w:type="dxa"/>
          </w:tcPr>
          <w:p w:rsidR="00225FDA" w:rsidRDefault="00225FDA" w:rsidP="00F23355">
            <w:pPr>
              <w:pStyle w:val="pqiTabBody"/>
            </w:pPr>
            <w:r w:rsidRPr="009079F8">
              <w:t>Zawartość alkoholu</w:t>
            </w:r>
          </w:p>
          <w:p w:rsidR="00225FDA" w:rsidRPr="009079F8" w:rsidRDefault="00C90B31" w:rsidP="00F23355">
            <w:pPr>
              <w:pStyle w:val="pqiTabBody"/>
            </w:pPr>
            <w:r w:rsidRPr="00C90B31">
              <w:rPr>
                <w:rFonts w:ascii="Courier New" w:hAnsi="Courier New" w:cs="Courier New"/>
                <w:noProof/>
                <w:color w:val="0000FF"/>
              </w:rPr>
              <w:t>AlcoholicStrengthByVolumeInPercentage</w:t>
            </w:r>
          </w:p>
        </w:tc>
        <w:tc>
          <w:tcPr>
            <w:tcW w:w="516" w:type="dxa"/>
          </w:tcPr>
          <w:p w:rsidR="00225FDA" w:rsidRPr="009079F8" w:rsidRDefault="00225FDA" w:rsidP="00F23355">
            <w:pPr>
              <w:pStyle w:val="pqiTabBody"/>
            </w:pPr>
            <w:r>
              <w:t>D</w:t>
            </w:r>
          </w:p>
        </w:tc>
        <w:tc>
          <w:tcPr>
            <w:tcW w:w="1950" w:type="dxa"/>
          </w:tcPr>
          <w:p w:rsidR="00225FDA" w:rsidRDefault="00225FDA" w:rsidP="00F23355">
            <w:pPr>
              <w:pStyle w:val="pqiTabBody"/>
            </w:pPr>
            <w:r w:rsidRPr="009079F8">
              <w:t>„R”, jeżeli ma zastosowanie do danego wyrobu akcyzowego</w:t>
            </w:r>
            <w:r>
              <w:t xml:space="preserve"> – patrz wartości słownika „Wyroby akcyzowe (Excise products)”, oraz w polu 17b jest wartość inna niż B000.</w:t>
            </w:r>
          </w:p>
          <w:p w:rsidR="00225FDA" w:rsidRDefault="00225FDA" w:rsidP="00F23355">
            <w:pPr>
              <w:pStyle w:val="pqiTabBody"/>
            </w:pPr>
            <w:r w:rsidRPr="009079F8">
              <w:t>„</w:t>
            </w:r>
            <w:r>
              <w:t>O</w:t>
            </w:r>
            <w:r w:rsidRPr="009079F8">
              <w:t>”, jeżeli ma zastosowanie do danego wyrobu akcyzowego</w:t>
            </w:r>
            <w:r>
              <w:t>– patrz wartości słownika „Wyroby akcyzowe (Excise products)”, oraz w polu 17b jest wartość B000.</w:t>
            </w:r>
          </w:p>
          <w:p w:rsidR="00225FDA" w:rsidRDefault="00225FDA" w:rsidP="00F23355">
            <w:r>
              <w:t>W pozostałych przypadkach nie stosuje się.</w:t>
            </w:r>
          </w:p>
          <w:p w:rsidR="00225FDA" w:rsidRPr="009079F8" w:rsidRDefault="00225FDA" w:rsidP="00F23355">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3406" w:type="dxa"/>
          </w:tcPr>
          <w:p w:rsidR="00225FDA" w:rsidRPr="009079F8" w:rsidRDefault="00225FDA" w:rsidP="00484D0C">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tc>
        <w:tc>
          <w:tcPr>
            <w:tcW w:w="1106" w:type="dxa"/>
          </w:tcPr>
          <w:p w:rsidR="00225FDA" w:rsidRPr="009079F8" w:rsidRDefault="00225FDA" w:rsidP="00F23355">
            <w:pPr>
              <w:pStyle w:val="pqiTabBody"/>
            </w:pPr>
            <w:r w:rsidRPr="009079F8">
              <w:t>n..5,2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h</w:t>
            </w:r>
          </w:p>
        </w:tc>
        <w:tc>
          <w:tcPr>
            <w:tcW w:w="5777" w:type="dxa"/>
          </w:tcPr>
          <w:p w:rsidR="00225FDA" w:rsidRDefault="00225FDA" w:rsidP="00F23355">
            <w:pPr>
              <w:pStyle w:val="pqiTabBody"/>
            </w:pPr>
            <w:r w:rsidRPr="009079F8">
              <w:t>Stopień Plato</w:t>
            </w:r>
          </w:p>
          <w:p w:rsidR="00225FDA" w:rsidRPr="009079F8" w:rsidRDefault="00225FDA" w:rsidP="00F23355">
            <w:pPr>
              <w:pStyle w:val="pqiTabBody"/>
            </w:pPr>
            <w:r>
              <w:rPr>
                <w:rFonts w:ascii="Courier New" w:hAnsi="Courier New" w:cs="Courier New"/>
                <w:noProof/>
                <w:color w:val="0000FF"/>
              </w:rPr>
              <w:t>DegreePlato</w:t>
            </w:r>
          </w:p>
        </w:tc>
        <w:tc>
          <w:tcPr>
            <w:tcW w:w="516" w:type="dxa"/>
          </w:tcPr>
          <w:p w:rsidR="00225FDA" w:rsidRPr="009079F8" w:rsidRDefault="00225FDA" w:rsidP="00F23355">
            <w:pPr>
              <w:pStyle w:val="pqiTabBody"/>
            </w:pPr>
            <w:r w:rsidRPr="009079F8">
              <w:t>D</w:t>
            </w:r>
          </w:p>
        </w:tc>
        <w:tc>
          <w:tcPr>
            <w:tcW w:w="1950" w:type="dxa"/>
          </w:tcPr>
          <w:p w:rsidR="00225FDA" w:rsidRDefault="00225FDA" w:rsidP="00F23355">
            <w:pPr>
              <w:pStyle w:val="pqiTabBody"/>
            </w:pPr>
            <w:r w:rsidRPr="009079F8">
              <w:t xml:space="preserve">„R”, jeżeli </w:t>
            </w:r>
            <w:r>
              <w:t>w polu 17b podano wartość „B000”.</w:t>
            </w:r>
          </w:p>
          <w:p w:rsidR="00225FDA" w:rsidRDefault="00225FDA" w:rsidP="00F23355">
            <w:pPr>
              <w:pStyle w:val="pqiTabBody"/>
            </w:pPr>
            <w:r>
              <w:t xml:space="preserve">„O” </w:t>
            </w:r>
            <w:r w:rsidRPr="009079F8">
              <w:t>jeżeli ma zastosowanie do danego wyrobu akcyzowego</w:t>
            </w:r>
            <w:r>
              <w:t xml:space="preserve"> innego niż „B000” – patrz wartości słownika „Wyroby akcyzowe (Excise products)”, to oraz musi być podana co najmniej wartość jednego z pól z</w:t>
            </w:r>
            <w:r w:rsidRPr="009079F8">
              <w:t>awartość alkoholu</w:t>
            </w:r>
            <w:r>
              <w:t xml:space="preserve"> (17g) lub stopień Plato (17h).</w:t>
            </w:r>
          </w:p>
          <w:p w:rsidR="00225FDA" w:rsidRPr="009079F8" w:rsidRDefault="00225FDA" w:rsidP="00F23355">
            <w:pPr>
              <w:pStyle w:val="pqiTabBody"/>
            </w:pPr>
            <w:r>
              <w:t>W pozostałych przypadkach nie stosuje się.</w:t>
            </w:r>
          </w:p>
        </w:tc>
        <w:tc>
          <w:tcPr>
            <w:tcW w:w="3406" w:type="dxa"/>
          </w:tcPr>
          <w:p w:rsidR="00225FDA" w:rsidRPr="009079F8" w:rsidRDefault="00225FDA" w:rsidP="00F23355">
            <w:pPr>
              <w:pStyle w:val="pqiTabBody"/>
            </w:pPr>
            <w:r>
              <w:t>Wartość musi być większa od zera.</w:t>
            </w:r>
          </w:p>
        </w:tc>
        <w:tc>
          <w:tcPr>
            <w:tcW w:w="1106" w:type="dxa"/>
          </w:tcPr>
          <w:p w:rsidR="00225FDA" w:rsidRPr="009079F8" w:rsidRDefault="00225FDA" w:rsidP="00F23355">
            <w:pPr>
              <w:pStyle w:val="pqiTabBody"/>
            </w:pPr>
            <w:r w:rsidRPr="009079F8">
              <w:t>n..5,2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i</w:t>
            </w:r>
          </w:p>
        </w:tc>
        <w:tc>
          <w:tcPr>
            <w:tcW w:w="5777" w:type="dxa"/>
          </w:tcPr>
          <w:p w:rsidR="00225FDA" w:rsidRDefault="00225FDA" w:rsidP="00F23355">
            <w:pPr>
              <w:pStyle w:val="pqiTabBody"/>
            </w:pPr>
            <w:r>
              <w:t>Znaki akcyzy</w:t>
            </w:r>
          </w:p>
          <w:p w:rsidR="00225FDA" w:rsidRPr="009079F8" w:rsidRDefault="00225FDA" w:rsidP="00F23355">
            <w:pPr>
              <w:pStyle w:val="pqiTabBody"/>
            </w:pPr>
            <w:r>
              <w:rPr>
                <w:rFonts w:ascii="Courier New" w:hAnsi="Courier New" w:cs="Courier New"/>
                <w:noProof/>
                <w:color w:val="0000FF"/>
              </w:rPr>
              <w:t>FiscalMark</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17i</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j</w:t>
            </w:r>
          </w:p>
        </w:tc>
        <w:tc>
          <w:tcPr>
            <w:tcW w:w="5777" w:type="dxa"/>
          </w:tcPr>
          <w:p w:rsidR="00225FDA" w:rsidRDefault="00225FDA" w:rsidP="00F23355">
            <w:pPr>
              <w:pStyle w:val="pqiTabBody"/>
            </w:pPr>
            <w:r>
              <w:t>Znak akcyzy</w:t>
            </w:r>
          </w:p>
          <w:p w:rsidR="00225FDA" w:rsidRPr="009079F8" w:rsidRDefault="00225FDA" w:rsidP="00F23355">
            <w:pPr>
              <w:pStyle w:val="pqiTabBody"/>
            </w:pPr>
            <w:r>
              <w:rPr>
                <w:rFonts w:ascii="Courier New" w:hAnsi="Courier New" w:cs="Courier New"/>
                <w:noProof/>
                <w:color w:val="0000FF"/>
              </w:rPr>
              <w:t>FiscalMarkUsedFlag</w:t>
            </w:r>
          </w:p>
        </w:tc>
        <w:tc>
          <w:tcPr>
            <w:tcW w:w="516" w:type="dxa"/>
          </w:tcPr>
          <w:p w:rsidR="00225FDA" w:rsidRPr="009079F8" w:rsidRDefault="00225FDA" w:rsidP="00F23355">
            <w:pPr>
              <w:pStyle w:val="pqiTabBody"/>
            </w:pPr>
            <w:r w:rsidRPr="009079F8">
              <w:t>D</w:t>
            </w:r>
          </w:p>
        </w:tc>
        <w:tc>
          <w:tcPr>
            <w:tcW w:w="1950" w:type="dxa"/>
          </w:tcPr>
          <w:p w:rsidR="00225FDA" w:rsidRPr="009079F8" w:rsidRDefault="00225FDA" w:rsidP="00F23355">
            <w:pPr>
              <w:pStyle w:val="pqiTabBody"/>
            </w:pPr>
            <w:r w:rsidRPr="009079F8">
              <w:t xml:space="preserve">„R”, jeżeli stosuje się </w:t>
            </w:r>
            <w:r>
              <w:t>znaki akcyzy</w:t>
            </w:r>
            <w:r w:rsidRPr="009079F8">
              <w:t>.</w:t>
            </w:r>
          </w:p>
        </w:tc>
        <w:tc>
          <w:tcPr>
            <w:tcW w:w="3406" w:type="dxa"/>
          </w:tcPr>
          <w:p w:rsidR="00225FDA" w:rsidRPr="009079F8" w:rsidRDefault="00225FDA"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106" w:type="dxa"/>
          </w:tcPr>
          <w:p w:rsidR="00225FDA" w:rsidRPr="009079F8" w:rsidRDefault="00225FDA" w:rsidP="00F23355">
            <w:pPr>
              <w:pStyle w:val="pqiTabBody"/>
            </w:pPr>
            <w:r w:rsidRPr="009079F8">
              <w:t>n1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k</w:t>
            </w:r>
          </w:p>
        </w:tc>
        <w:tc>
          <w:tcPr>
            <w:tcW w:w="5777" w:type="dxa"/>
          </w:tcPr>
          <w:p w:rsidR="00225FDA" w:rsidRDefault="00225FDA" w:rsidP="00F23355">
            <w:pPr>
              <w:pStyle w:val="pqiTabBody"/>
            </w:pPr>
            <w:r>
              <w:t>Miejsce</w:t>
            </w:r>
            <w:r w:rsidRPr="009079F8">
              <w:t xml:space="preserve"> pochodzenia</w:t>
            </w:r>
          </w:p>
          <w:p w:rsidR="00225FDA" w:rsidRPr="009079F8" w:rsidRDefault="00225FDA" w:rsidP="00F23355">
            <w:pPr>
              <w:pStyle w:val="pqiTabBody"/>
            </w:pPr>
            <w:r>
              <w:rPr>
                <w:rFonts w:ascii="Courier New" w:hAnsi="Courier New" w:cs="Courier New"/>
                <w:noProof/>
                <w:color w:val="0000FF"/>
              </w:rPr>
              <w:t>DesignationOfOrigin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To pole można zastosować w celu zaświadczenia:</w:t>
            </w:r>
          </w:p>
          <w:p w:rsidR="00225FDA" w:rsidRPr="009079F8" w:rsidRDefault="00225FDA" w:rsidP="00F23355">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 zgodnie z </w:t>
            </w:r>
            <w:r w:rsidRPr="009079F8">
              <w:t>odpowiednim prawodawstwem wspólnotowym;</w:t>
            </w:r>
          </w:p>
          <w:p w:rsidR="00225FDA" w:rsidRPr="009079F8" w:rsidRDefault="00225FDA" w:rsidP="00F23355">
            <w:pPr>
              <w:pStyle w:val="pqiTabBody"/>
            </w:pPr>
            <w:r w:rsidRPr="009079F8">
              <w:t>2.</w:t>
            </w:r>
            <w:r w:rsidRPr="009079F8">
              <w:tab/>
              <w:t xml:space="preserve">w przypadku niektórych napojów </w:t>
            </w:r>
            <w:r>
              <w:t>alkoholowych</w:t>
            </w:r>
            <w:r w:rsidRPr="009079F8">
              <w:t xml:space="preserve"> – odnoszącego się</w:t>
            </w:r>
            <w:r>
              <w:t xml:space="preserve"> do miejsca produkcji zgodnie z </w:t>
            </w:r>
            <w:r w:rsidRPr="009079F8">
              <w:t>odpowiednim prawodawstwem wspólnotowym;</w:t>
            </w:r>
          </w:p>
          <w:p w:rsidR="00225FDA" w:rsidRPr="009079F8" w:rsidRDefault="00225FDA" w:rsidP="00F23355">
            <w:pPr>
              <w:pStyle w:val="pqiTabBody"/>
            </w:pPr>
            <w:r w:rsidRPr="009079F8">
              <w:t>3.</w:t>
            </w:r>
            <w:r w:rsidRPr="009079F8">
              <w:tab/>
              <w:t>w przypadku piwa warzonego przez niezależny mały browar określony w dyrektywie Rady 92/83/EWG</w:t>
            </w:r>
            <w:r w:rsidRPr="009079F8">
              <w:rPr>
                <w:rStyle w:val="Odwoanieprzypisudolnego"/>
              </w:rPr>
              <w:footnoteReference w:id="3"/>
            </w:r>
            <w:r w:rsidRPr="009079F8">
              <w:t xml:space="preserve">, na które browar ten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niezależnym małym browarze.”</w:t>
            </w:r>
            <w:r w:rsidRPr="009079F8">
              <w:t>;</w:t>
            </w:r>
          </w:p>
          <w:p w:rsidR="00225FDA" w:rsidRPr="009079F8" w:rsidRDefault="00225FDA" w:rsidP="00F23355">
            <w:pPr>
              <w:pStyle w:val="pqiTabBody"/>
            </w:pPr>
            <w:r w:rsidRPr="009079F8">
              <w:t>4.</w:t>
            </w:r>
            <w:r w:rsidRPr="009079F8">
              <w:tab/>
              <w:t>w przypadku alkoholu etylowego destylowanego p</w:t>
            </w:r>
            <w:r>
              <w:t>rzez małą gorzelnię określoną w </w:t>
            </w:r>
            <w:r w:rsidRPr="009079F8">
              <w:t xml:space="preserve">dyrektywie Rady 92/83/EWG, na który ta gorzelnia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17k</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l</w:t>
            </w:r>
          </w:p>
        </w:tc>
        <w:tc>
          <w:tcPr>
            <w:tcW w:w="5777" w:type="dxa"/>
          </w:tcPr>
          <w:p w:rsidR="00225FDA" w:rsidRDefault="00225FDA" w:rsidP="00F23355">
            <w:pPr>
              <w:pStyle w:val="pqiTabBody"/>
            </w:pPr>
            <w:r w:rsidRPr="009079F8">
              <w:t>Wielkość producenta</w:t>
            </w:r>
          </w:p>
          <w:p w:rsidR="00225FDA" w:rsidRPr="009079F8" w:rsidRDefault="00225FDA" w:rsidP="00F23355">
            <w:pPr>
              <w:pStyle w:val="pqiTabBody"/>
            </w:pPr>
            <w:r>
              <w:rPr>
                <w:rFonts w:ascii="Courier New" w:hAnsi="Courier New" w:cs="Courier New"/>
                <w:noProof/>
                <w:color w:val="0000FF"/>
              </w:rPr>
              <w:t>SizeOfProducer</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r>
              <w:t>Wartość musi być większa od zera.</w:t>
            </w:r>
          </w:p>
        </w:tc>
        <w:tc>
          <w:tcPr>
            <w:tcW w:w="3406" w:type="dxa"/>
          </w:tcPr>
          <w:p w:rsidR="00225FDA" w:rsidRPr="009079F8" w:rsidRDefault="00225FDA"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1106" w:type="dxa"/>
          </w:tcPr>
          <w:p w:rsidR="00225FDA" w:rsidRPr="009079F8" w:rsidRDefault="00225FDA" w:rsidP="00F23355">
            <w:pPr>
              <w:pStyle w:val="pqiTabBody"/>
            </w:pPr>
            <w:r w:rsidRPr="009079F8">
              <w:t>n..15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m</w:t>
            </w:r>
          </w:p>
        </w:tc>
        <w:tc>
          <w:tcPr>
            <w:tcW w:w="5777" w:type="dxa"/>
          </w:tcPr>
          <w:p w:rsidR="00225FDA" w:rsidRDefault="00225FDA" w:rsidP="00F23355">
            <w:pPr>
              <w:pStyle w:val="pqiTabBody"/>
            </w:pPr>
            <w:r w:rsidRPr="009079F8">
              <w:t>Gęstość</w:t>
            </w:r>
          </w:p>
          <w:p w:rsidR="00225FDA" w:rsidRPr="009079F8" w:rsidRDefault="00225FDA" w:rsidP="00F23355">
            <w:pPr>
              <w:pStyle w:val="pqiTabBody"/>
            </w:pPr>
            <w:r>
              <w:rPr>
                <w:rFonts w:ascii="Courier New" w:hAnsi="Courier New" w:cs="Courier New"/>
                <w:noProof/>
                <w:color w:val="0000FF"/>
              </w:rPr>
              <w:t>Density</w:t>
            </w:r>
          </w:p>
        </w:tc>
        <w:tc>
          <w:tcPr>
            <w:tcW w:w="516" w:type="dxa"/>
          </w:tcPr>
          <w:p w:rsidR="00225FDA" w:rsidRPr="009079F8" w:rsidRDefault="00225FDA" w:rsidP="00F23355">
            <w:pPr>
              <w:pStyle w:val="pqiTabBody"/>
            </w:pPr>
            <w:r w:rsidRPr="009079F8">
              <w:t>C</w:t>
            </w:r>
          </w:p>
        </w:tc>
        <w:tc>
          <w:tcPr>
            <w:tcW w:w="1950" w:type="dxa"/>
          </w:tcPr>
          <w:p w:rsidR="00225FDA" w:rsidRDefault="00225FDA" w:rsidP="00F23355">
            <w:r w:rsidRPr="009079F8">
              <w:t>„R”, jeżeli ma zastosowanie do danego wyrobu akcyzowego</w:t>
            </w:r>
            <w:r>
              <w:t xml:space="preserve"> – patrz wartości słownika „Wyroby akcyzowe (Excise products)” oraz słownika „Polskie wyroby akcyzowe (Polish excise products)”</w:t>
            </w:r>
            <w:r w:rsidRPr="009079F8">
              <w:t>.</w:t>
            </w:r>
          </w:p>
          <w:p w:rsidR="00225FDA" w:rsidRPr="009079F8" w:rsidRDefault="00225FDA" w:rsidP="00F23355">
            <w:r>
              <w:t xml:space="preserve">„O” dla wyrobów „O100” </w:t>
            </w:r>
            <w:r>
              <w:br/>
              <w:t>i „N100”.W pozostałych przypadkach nie stosuje się.</w:t>
            </w:r>
          </w:p>
        </w:tc>
        <w:tc>
          <w:tcPr>
            <w:tcW w:w="3406" w:type="dxa"/>
          </w:tcPr>
          <w:p w:rsidR="00225FDA" w:rsidRPr="009079F8" w:rsidRDefault="00225FDA" w:rsidP="00F23355">
            <w:pPr>
              <w:pStyle w:val="pqiTabBody"/>
            </w:pPr>
            <w:r w:rsidRPr="009079F8">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1106" w:type="dxa"/>
          </w:tcPr>
          <w:p w:rsidR="00225FDA" w:rsidRPr="009079F8" w:rsidRDefault="00225FDA" w:rsidP="00F23355">
            <w:pPr>
              <w:pStyle w:val="pqiTabBody"/>
            </w:pPr>
            <w:r w:rsidRPr="009079F8">
              <w:t>n..5,2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n</w:t>
            </w:r>
          </w:p>
        </w:tc>
        <w:tc>
          <w:tcPr>
            <w:tcW w:w="5777" w:type="dxa"/>
          </w:tcPr>
          <w:p w:rsidR="00225FDA" w:rsidRDefault="00225FDA" w:rsidP="00F23355">
            <w:pPr>
              <w:pStyle w:val="pqiTabBody"/>
            </w:pPr>
            <w:r>
              <w:t>Opis</w:t>
            </w:r>
            <w:r w:rsidRPr="009079F8">
              <w:t xml:space="preserve"> handlow</w:t>
            </w:r>
            <w:r>
              <w:t>y</w:t>
            </w:r>
          </w:p>
          <w:p w:rsidR="00225FDA" w:rsidRPr="009079F8" w:rsidRDefault="00225FDA" w:rsidP="00F23355">
            <w:pPr>
              <w:pStyle w:val="pqiTabBody"/>
            </w:pPr>
            <w:r>
              <w:rPr>
                <w:rFonts w:ascii="Courier New" w:hAnsi="Courier New" w:cs="Courier New"/>
                <w:noProof/>
                <w:color w:val="0000FF"/>
              </w:rPr>
              <w:t>CommercialDescription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17n</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o</w:t>
            </w:r>
          </w:p>
        </w:tc>
        <w:tc>
          <w:tcPr>
            <w:tcW w:w="5777" w:type="dxa"/>
          </w:tcPr>
          <w:p w:rsidR="00225FDA" w:rsidRDefault="00225FDA" w:rsidP="00F23355">
            <w:pPr>
              <w:pStyle w:val="pqiTabBody"/>
            </w:pPr>
            <w:r>
              <w:t>Marka</w:t>
            </w:r>
            <w:r w:rsidRPr="009079F8">
              <w:t xml:space="preserve"> wyrobów</w:t>
            </w:r>
          </w:p>
          <w:p w:rsidR="00225FDA" w:rsidRPr="009079F8" w:rsidRDefault="00225FDA" w:rsidP="00F23355">
            <w:pPr>
              <w:pStyle w:val="pqiTabBody"/>
            </w:pPr>
            <w:r>
              <w:rPr>
                <w:rFonts w:ascii="Courier New" w:hAnsi="Courier New" w:cs="Courier New"/>
                <w:noProof/>
                <w:color w:val="0000FF"/>
              </w:rPr>
              <w:t>BrandNameOfProducts</w:t>
            </w:r>
          </w:p>
        </w:tc>
        <w:tc>
          <w:tcPr>
            <w:tcW w:w="516" w:type="dxa"/>
          </w:tcPr>
          <w:p w:rsidR="00225FDA" w:rsidRPr="009079F8" w:rsidRDefault="00225FDA" w:rsidP="00F23355">
            <w:pPr>
              <w:pStyle w:val="pqiTabBody"/>
            </w:pPr>
            <w:r>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17o</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789" w:type="dxa"/>
            <w:gridSpan w:val="2"/>
          </w:tcPr>
          <w:p w:rsidR="00225FDA" w:rsidRPr="009079F8" w:rsidRDefault="00225FDA" w:rsidP="00F23355">
            <w:pPr>
              <w:pStyle w:val="pqiTabBody"/>
              <w:rPr>
                <w:i/>
              </w:rPr>
            </w:pPr>
            <w:r>
              <w:rPr>
                <w:b/>
              </w:rPr>
              <w:t>17</w:t>
            </w:r>
            <w:r w:rsidRPr="009079F8">
              <w:rPr>
                <w:b/>
              </w:rPr>
              <w:t>.1</w:t>
            </w:r>
          </w:p>
        </w:tc>
        <w:tc>
          <w:tcPr>
            <w:tcW w:w="5777" w:type="dxa"/>
          </w:tcPr>
          <w:p w:rsidR="00225FDA" w:rsidRDefault="00225FDA" w:rsidP="00F23355">
            <w:pPr>
              <w:pStyle w:val="pqiTabBody"/>
              <w:rPr>
                <w:b/>
              </w:rPr>
            </w:pPr>
            <w:r w:rsidRPr="009079F8">
              <w:rPr>
                <w:b/>
              </w:rPr>
              <w:t>OPAKOWANIE</w:t>
            </w:r>
          </w:p>
          <w:p w:rsidR="00225FDA" w:rsidRPr="009079F8" w:rsidRDefault="00225FDA" w:rsidP="00F23355">
            <w:pPr>
              <w:pStyle w:val="pqiTabBody"/>
              <w:rPr>
                <w:b/>
              </w:rPr>
            </w:pPr>
            <w:r>
              <w:rPr>
                <w:rFonts w:ascii="Courier New" w:hAnsi="Courier New" w:cs="Courier New"/>
                <w:noProof/>
                <w:color w:val="0000FF"/>
              </w:rPr>
              <w:t>Package</w:t>
            </w:r>
          </w:p>
        </w:tc>
        <w:tc>
          <w:tcPr>
            <w:tcW w:w="516" w:type="dxa"/>
          </w:tcPr>
          <w:p w:rsidR="00225FDA" w:rsidRPr="00C15AD5" w:rsidRDefault="00225FDA" w:rsidP="00F23355">
            <w:pPr>
              <w:pStyle w:val="pqiTabBody"/>
              <w:rPr>
                <w:b/>
              </w:rPr>
            </w:pPr>
            <w:r w:rsidRPr="00C15AD5">
              <w:rPr>
                <w:b/>
              </w:rPr>
              <w:t>R</w:t>
            </w:r>
          </w:p>
        </w:tc>
        <w:tc>
          <w:tcPr>
            <w:tcW w:w="1950" w:type="dxa"/>
          </w:tcPr>
          <w:p w:rsidR="00225FDA" w:rsidRPr="00C15AD5" w:rsidRDefault="00225FDA" w:rsidP="00F23355">
            <w:pPr>
              <w:pStyle w:val="pqiTabBody"/>
              <w:rPr>
                <w:b/>
              </w:rPr>
            </w:pPr>
          </w:p>
        </w:tc>
        <w:tc>
          <w:tcPr>
            <w:tcW w:w="3406" w:type="dxa"/>
          </w:tcPr>
          <w:p w:rsidR="00225FDA" w:rsidRPr="00C15AD5" w:rsidRDefault="00225FDA" w:rsidP="00F23355">
            <w:pPr>
              <w:pStyle w:val="pqiTabBody"/>
              <w:rPr>
                <w:b/>
              </w:rPr>
            </w:pPr>
          </w:p>
        </w:tc>
        <w:tc>
          <w:tcPr>
            <w:tcW w:w="1106" w:type="dxa"/>
          </w:tcPr>
          <w:p w:rsidR="00225FDA" w:rsidRPr="009079F8" w:rsidRDefault="00225FDA" w:rsidP="00F23355">
            <w:pPr>
              <w:pStyle w:val="pqiTabBody"/>
              <w:rPr>
                <w:b/>
              </w:rPr>
            </w:pPr>
            <w:r w:rsidRPr="009079F8">
              <w:rPr>
                <w:b/>
              </w:rPr>
              <w:t>99x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Kod rodzaju opakowań</w:t>
            </w:r>
          </w:p>
          <w:p w:rsidR="00225FDA" w:rsidRPr="009079F8" w:rsidRDefault="00225FDA" w:rsidP="00F23355">
            <w:pPr>
              <w:pStyle w:val="pqiTabBody"/>
            </w:pPr>
            <w:r>
              <w:rPr>
                <w:rFonts w:ascii="Courier New" w:hAnsi="Courier New" w:cs="Courier New"/>
                <w:noProof/>
                <w:color w:val="0000FF"/>
              </w:rPr>
              <w:t>KindOfPackages</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E90B40" w:rsidRDefault="00225FDA" w:rsidP="00F23355">
            <w:r>
              <w:t>Wartość ze słownika „</w:t>
            </w:r>
            <w:r w:rsidRPr="00E90B40">
              <w:t>Kody opakowań (Packaging codes)</w:t>
            </w:r>
            <w:r>
              <w:t>”.</w:t>
            </w:r>
          </w:p>
        </w:tc>
        <w:tc>
          <w:tcPr>
            <w:tcW w:w="1106" w:type="dxa"/>
          </w:tcPr>
          <w:p w:rsidR="00225FDA" w:rsidRPr="009079F8" w:rsidRDefault="00225FDA" w:rsidP="00F23355">
            <w:pPr>
              <w:pStyle w:val="pqiTabBody"/>
            </w:pPr>
            <w:r w:rsidRPr="009079F8">
              <w:t>a</w:t>
            </w:r>
            <w:r>
              <w:t>n</w:t>
            </w:r>
            <w:r w:rsidRPr="009079F8">
              <w:t>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Liczba opakowań</w:t>
            </w:r>
          </w:p>
          <w:p w:rsidR="00225FDA" w:rsidRPr="009079F8" w:rsidRDefault="00225FDA" w:rsidP="00F23355">
            <w:pPr>
              <w:pStyle w:val="pqiTabBody"/>
            </w:pPr>
            <w:r>
              <w:rPr>
                <w:rFonts w:ascii="Courier New" w:hAnsi="Courier New" w:cs="Courier New"/>
                <w:noProof/>
                <w:color w:val="0000FF"/>
              </w:rPr>
              <w:t>NumberOfPackages</w:t>
            </w:r>
          </w:p>
        </w:tc>
        <w:tc>
          <w:tcPr>
            <w:tcW w:w="516" w:type="dxa"/>
          </w:tcPr>
          <w:p w:rsidR="00225FDA" w:rsidRPr="009079F8" w:rsidRDefault="00225FDA" w:rsidP="00F23355">
            <w:pPr>
              <w:pStyle w:val="pqiTabBody"/>
            </w:pPr>
            <w:r w:rsidRPr="009079F8">
              <w:t>C</w:t>
            </w:r>
          </w:p>
        </w:tc>
        <w:tc>
          <w:tcPr>
            <w:tcW w:w="1950" w:type="dxa"/>
          </w:tcPr>
          <w:p w:rsidR="00225FDA" w:rsidRPr="009079F8" w:rsidRDefault="00225FDA" w:rsidP="00F23355">
            <w:pPr>
              <w:pStyle w:val="pqiTabBody"/>
            </w:pPr>
            <w:r w:rsidRPr="009079F8">
              <w:t>„R”, jeżeli oznaczone jako „policzalne”.</w:t>
            </w:r>
          </w:p>
        </w:tc>
        <w:tc>
          <w:tcPr>
            <w:tcW w:w="3406" w:type="dxa"/>
          </w:tcPr>
          <w:p w:rsidR="00225FDA" w:rsidRPr="009079F8" w:rsidRDefault="00225FDA" w:rsidP="00F23355">
            <w:r w:rsidRPr="009079F8">
              <w:t xml:space="preserve">Należy podać liczbę opakowań, jeżeli są one policzalne zgodnie </w:t>
            </w:r>
            <w:r>
              <w:t>ze słownikiem „</w:t>
            </w:r>
            <w:r w:rsidRPr="00E90B40">
              <w:t>Kody opakowań (Packaging codes)</w:t>
            </w:r>
            <w:r>
              <w:t>”.</w:t>
            </w:r>
          </w:p>
        </w:tc>
        <w:tc>
          <w:tcPr>
            <w:tcW w:w="1106" w:type="dxa"/>
          </w:tcPr>
          <w:p w:rsidR="00225FDA" w:rsidRPr="009079F8" w:rsidRDefault="00225FDA" w:rsidP="00F23355">
            <w:pPr>
              <w:pStyle w:val="pqiTabBody"/>
            </w:pPr>
            <w:r w:rsidRPr="009079F8">
              <w:t>n..15</w:t>
            </w:r>
          </w:p>
        </w:tc>
      </w:tr>
      <w:tr w:rsidR="00C90B31" w:rsidRPr="009079F8" w:rsidTr="005E51E6">
        <w:tc>
          <w:tcPr>
            <w:tcW w:w="350" w:type="dxa"/>
          </w:tcPr>
          <w:p w:rsidR="00C90B31" w:rsidRPr="009079F8" w:rsidRDefault="00C90B31" w:rsidP="00F23355">
            <w:pPr>
              <w:pStyle w:val="pqiTabBody"/>
              <w:rPr>
                <w:b/>
              </w:rPr>
            </w:pPr>
          </w:p>
        </w:tc>
        <w:tc>
          <w:tcPr>
            <w:tcW w:w="439" w:type="dxa"/>
          </w:tcPr>
          <w:p w:rsidR="00C90B31" w:rsidRPr="009079F8" w:rsidRDefault="00C90B31" w:rsidP="00F23355">
            <w:pPr>
              <w:pStyle w:val="pqiTabBody"/>
              <w:rPr>
                <w:i/>
              </w:rPr>
            </w:pPr>
            <w:r>
              <w:rPr>
                <w:i/>
              </w:rPr>
              <w:t>c</w:t>
            </w:r>
          </w:p>
        </w:tc>
        <w:tc>
          <w:tcPr>
            <w:tcW w:w="5777" w:type="dxa"/>
          </w:tcPr>
          <w:p w:rsidR="00C90B31" w:rsidRDefault="00C90B31" w:rsidP="00F23355">
            <w:pPr>
              <w:pStyle w:val="pqiTabBody"/>
            </w:pPr>
            <w:r>
              <w:t>Oznaczenie przesyłek</w:t>
            </w:r>
          </w:p>
          <w:p w:rsidR="00C90B31" w:rsidRPr="009079F8" w:rsidRDefault="00C90B31" w:rsidP="00F23355">
            <w:pPr>
              <w:pStyle w:val="pqiTabBody"/>
            </w:pPr>
            <w:r w:rsidRPr="00C90B31">
              <w:rPr>
                <w:rFonts w:ascii="Courier New" w:hAnsi="Courier New" w:cs="Courier New"/>
                <w:noProof/>
                <w:color w:val="0000FF"/>
              </w:rPr>
              <w:t>ShippingMarks</w:t>
            </w:r>
          </w:p>
        </w:tc>
        <w:tc>
          <w:tcPr>
            <w:tcW w:w="516" w:type="dxa"/>
          </w:tcPr>
          <w:p w:rsidR="00C90B31" w:rsidRPr="009079F8" w:rsidRDefault="00C90B31" w:rsidP="00F23355">
            <w:pPr>
              <w:pStyle w:val="pqiTabBody"/>
            </w:pPr>
            <w:r>
              <w:t>O</w:t>
            </w:r>
          </w:p>
        </w:tc>
        <w:tc>
          <w:tcPr>
            <w:tcW w:w="1950" w:type="dxa"/>
          </w:tcPr>
          <w:p w:rsidR="00C90B31" w:rsidRPr="009079F8" w:rsidRDefault="00C90B31" w:rsidP="00F23355">
            <w:pPr>
              <w:pStyle w:val="pqiTabBody"/>
            </w:pPr>
            <w:r>
              <w:t>„R” w przypadku ilości opakowań „0”</w:t>
            </w:r>
          </w:p>
        </w:tc>
        <w:tc>
          <w:tcPr>
            <w:tcW w:w="3406" w:type="dxa"/>
          </w:tcPr>
          <w:p w:rsidR="00C90B31" w:rsidRPr="009079F8" w:rsidRDefault="00BE18D9" w:rsidP="00F23355">
            <w:r w:rsidRPr="00BE18D9">
              <w:t>Pole opcjonalne alfanumeryczne 1 do 999 znaków</w:t>
            </w:r>
          </w:p>
        </w:tc>
        <w:tc>
          <w:tcPr>
            <w:tcW w:w="1106" w:type="dxa"/>
          </w:tcPr>
          <w:p w:rsidR="00C90B31" w:rsidRPr="009079F8" w:rsidRDefault="00C90B31" w:rsidP="00F23355">
            <w:pPr>
              <w:pStyle w:val="pqiTabBody"/>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C90B31" w:rsidP="00F23355">
            <w:pPr>
              <w:pStyle w:val="pqiTabBody"/>
              <w:rPr>
                <w:i/>
              </w:rPr>
            </w:pPr>
            <w:r>
              <w:rPr>
                <w:i/>
              </w:rPr>
              <w:t>d</w:t>
            </w:r>
          </w:p>
        </w:tc>
        <w:tc>
          <w:tcPr>
            <w:tcW w:w="5777" w:type="dxa"/>
          </w:tcPr>
          <w:p w:rsidR="00225FDA" w:rsidRDefault="00225FDA" w:rsidP="00F23355">
            <w:pPr>
              <w:pStyle w:val="pqiTabBody"/>
            </w:pPr>
            <w:r w:rsidRPr="009079F8">
              <w:t>Oznaczenie pieczęci handlowej</w:t>
            </w:r>
            <w:r>
              <w:t xml:space="preserve"> (zabezpieczenia urzędowego)</w:t>
            </w:r>
          </w:p>
          <w:p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CommercialSeal</w:t>
            </w:r>
          </w:p>
          <w:p w:rsidR="00225FDA" w:rsidRPr="009079F8" w:rsidRDefault="00225FDA" w:rsidP="00F23355">
            <w:pPr>
              <w:pStyle w:val="pqiTabBody"/>
            </w:pPr>
            <w:r>
              <w:rPr>
                <w:rFonts w:ascii="Courier New" w:hAnsi="Courier New" w:cs="Courier New"/>
                <w:noProof/>
                <w:color w:val="0000FF"/>
              </w:rPr>
              <w:t>Identification</w:t>
            </w:r>
          </w:p>
        </w:tc>
        <w:tc>
          <w:tcPr>
            <w:tcW w:w="516" w:type="dxa"/>
          </w:tcPr>
          <w:p w:rsidR="00225FDA" w:rsidRPr="009079F8" w:rsidRDefault="00225FDA" w:rsidP="00F23355">
            <w:pPr>
              <w:pStyle w:val="pqiTabBody"/>
            </w:pPr>
            <w:r w:rsidRPr="009079F8">
              <w:t>D</w:t>
            </w:r>
          </w:p>
        </w:tc>
        <w:tc>
          <w:tcPr>
            <w:tcW w:w="1950" w:type="dxa"/>
          </w:tcPr>
          <w:p w:rsidR="00225FDA" w:rsidRDefault="00225FDA" w:rsidP="00F23355">
            <w:pPr>
              <w:pStyle w:val="pqiTabBody"/>
            </w:pPr>
            <w:r w:rsidRPr="009079F8">
              <w:t>„R”, jeżeli stosuje się pieczęci handlowe</w:t>
            </w:r>
            <w:r>
              <w:t xml:space="preserve"> (zabezpieczenia urzędowe)</w:t>
            </w:r>
            <w:r w:rsidRPr="009079F8">
              <w:t>.</w:t>
            </w:r>
          </w:p>
          <w:p w:rsidR="00225FDA" w:rsidRPr="009079F8" w:rsidRDefault="00225FDA" w:rsidP="00F23355">
            <w:pPr>
              <w:pStyle w:val="pqiTabBody"/>
            </w:pPr>
            <w:r>
              <w:t>„O” w pozostałych przypadkach.</w:t>
            </w:r>
          </w:p>
        </w:tc>
        <w:tc>
          <w:tcPr>
            <w:tcW w:w="3406" w:type="dxa"/>
          </w:tcPr>
          <w:p w:rsidR="00225FDA" w:rsidRPr="009079F8" w:rsidRDefault="00225FDA"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1106" w:type="dxa"/>
          </w:tcPr>
          <w:p w:rsidR="00225FDA" w:rsidRPr="009079F8" w:rsidRDefault="00225FDA" w:rsidP="00F23355">
            <w:pPr>
              <w:pStyle w:val="pqiTabBody"/>
            </w:pPr>
            <w:r w:rsidRPr="009079F8">
              <w:t>an..35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C90B31" w:rsidP="00F23355">
            <w:pPr>
              <w:pStyle w:val="pqiTabBody"/>
              <w:rPr>
                <w:i/>
              </w:rPr>
            </w:pPr>
            <w:r>
              <w:rPr>
                <w:i/>
              </w:rPr>
              <w:t>e</w:t>
            </w:r>
          </w:p>
        </w:tc>
        <w:tc>
          <w:tcPr>
            <w:tcW w:w="5777" w:type="dxa"/>
          </w:tcPr>
          <w:p w:rsidR="00225FDA" w:rsidRDefault="00225FDA" w:rsidP="00F23355">
            <w:pPr>
              <w:pStyle w:val="pqiTabBody"/>
            </w:pPr>
            <w:r w:rsidRPr="009079F8">
              <w:t>Informacje o pieczęci</w:t>
            </w:r>
            <w:r>
              <w:t xml:space="preserve"> (zabezpieczeniu urzędowym)</w:t>
            </w:r>
          </w:p>
          <w:p w:rsidR="00225FDA" w:rsidRPr="009079F8" w:rsidRDefault="00225FDA" w:rsidP="00F23355">
            <w:pPr>
              <w:pStyle w:val="pqiTabBody"/>
            </w:pPr>
            <w:r>
              <w:rPr>
                <w:rFonts w:ascii="Courier New" w:hAnsi="Courier New" w:cs="Courier New"/>
                <w:noProof/>
                <w:color w:val="0000FF"/>
              </w:rPr>
              <w:t>SealInformation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17.1d</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789" w:type="dxa"/>
            <w:gridSpan w:val="2"/>
          </w:tcPr>
          <w:p w:rsidR="00225FDA" w:rsidRPr="009079F8" w:rsidRDefault="00225FDA" w:rsidP="00F23355">
            <w:pPr>
              <w:pStyle w:val="pqiTabBody"/>
              <w:rPr>
                <w:i/>
              </w:rPr>
            </w:pPr>
            <w:r>
              <w:rPr>
                <w:b/>
              </w:rPr>
              <w:t>17</w:t>
            </w:r>
            <w:r w:rsidRPr="009079F8">
              <w:rPr>
                <w:b/>
              </w:rPr>
              <w:t>.2</w:t>
            </w:r>
          </w:p>
        </w:tc>
        <w:tc>
          <w:tcPr>
            <w:tcW w:w="5777" w:type="dxa"/>
          </w:tcPr>
          <w:p w:rsidR="00225FDA" w:rsidRDefault="00225FDA" w:rsidP="00F23355">
            <w:pPr>
              <w:pStyle w:val="pqiTabBody"/>
              <w:rPr>
                <w:b/>
              </w:rPr>
            </w:pPr>
            <w:r>
              <w:rPr>
                <w:b/>
              </w:rPr>
              <w:t>WYRÓB</w:t>
            </w:r>
            <w:r w:rsidRPr="009079F8">
              <w:rPr>
                <w:b/>
              </w:rPr>
              <w:t xml:space="preserve"> WINIARSKI</w:t>
            </w:r>
          </w:p>
          <w:p w:rsidR="00225FDA" w:rsidRPr="009079F8" w:rsidRDefault="00225FDA" w:rsidP="00F23355">
            <w:pPr>
              <w:pStyle w:val="pqiTabBody"/>
              <w:rPr>
                <w:b/>
              </w:rPr>
            </w:pPr>
            <w:r>
              <w:rPr>
                <w:rFonts w:ascii="Courier New" w:hAnsi="Courier New" w:cs="Courier New"/>
                <w:noProof/>
                <w:color w:val="0000FF"/>
              </w:rPr>
              <w:t>WineProduct</w:t>
            </w:r>
          </w:p>
        </w:tc>
        <w:tc>
          <w:tcPr>
            <w:tcW w:w="516" w:type="dxa"/>
          </w:tcPr>
          <w:p w:rsidR="00225FDA" w:rsidRPr="00C15AD5" w:rsidRDefault="00225FDA" w:rsidP="00F23355">
            <w:pPr>
              <w:pStyle w:val="pqiTabBody"/>
              <w:rPr>
                <w:b/>
              </w:rPr>
            </w:pPr>
            <w:r w:rsidRPr="00C15AD5">
              <w:rPr>
                <w:b/>
              </w:rPr>
              <w:t>D</w:t>
            </w:r>
          </w:p>
        </w:tc>
        <w:tc>
          <w:tcPr>
            <w:tcW w:w="1950" w:type="dxa"/>
          </w:tcPr>
          <w:p w:rsidR="00225FDA" w:rsidRPr="00C15AD5" w:rsidRDefault="00225FDA" w:rsidP="00F23355">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3406" w:type="dxa"/>
          </w:tcPr>
          <w:p w:rsidR="00225FDA" w:rsidRPr="00C15AD5" w:rsidRDefault="00225FDA" w:rsidP="00F23355">
            <w:pPr>
              <w:pStyle w:val="pqiTabBody"/>
              <w:rPr>
                <w:b/>
              </w:rPr>
            </w:pPr>
          </w:p>
        </w:tc>
        <w:tc>
          <w:tcPr>
            <w:tcW w:w="1106" w:type="dxa"/>
          </w:tcPr>
          <w:p w:rsidR="00225FDA" w:rsidRPr="009079F8" w:rsidRDefault="00225FDA" w:rsidP="00F23355">
            <w:pPr>
              <w:pStyle w:val="pqiTabBody"/>
              <w:rPr>
                <w:b/>
              </w:rPr>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 xml:space="preserve">Kategoria </w:t>
            </w:r>
            <w:r>
              <w:t>wyrobu</w:t>
            </w:r>
            <w:r w:rsidRPr="009079F8">
              <w:t xml:space="preserve"> winiarskiego</w:t>
            </w:r>
          </w:p>
          <w:p w:rsidR="00225FDA" w:rsidRPr="009079F8" w:rsidRDefault="00225FDA" w:rsidP="00F23355">
            <w:pPr>
              <w:pStyle w:val="pqiTabBody"/>
            </w:pPr>
            <w:r>
              <w:rPr>
                <w:rFonts w:ascii="Courier New" w:hAnsi="Courier New" w:cs="Courier New"/>
                <w:noProof/>
                <w:color w:val="0000FF"/>
              </w:rPr>
              <w:t>WineProductCategory</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rsidR="002B6F91">
              <w:t>Kategorie wyrobu winiarskiego (Categories of Wine Product)</w:t>
            </w:r>
            <w:r>
              <w:rPr>
                <w:lang w:eastAsia="en-GB"/>
              </w:rPr>
              <w:fldChar w:fldCharType="end"/>
            </w:r>
            <w:r>
              <w:rPr>
                <w:lang w:eastAsia="en-GB"/>
              </w:rPr>
              <w:t>”.</w:t>
            </w:r>
          </w:p>
        </w:tc>
        <w:tc>
          <w:tcPr>
            <w:tcW w:w="1106" w:type="dxa"/>
          </w:tcPr>
          <w:p w:rsidR="00225FDA" w:rsidRPr="009079F8" w:rsidRDefault="00225FDA" w:rsidP="00F23355">
            <w:pPr>
              <w:pStyle w:val="pqiTabBody"/>
            </w:pPr>
            <w:r w:rsidRPr="009079F8">
              <w:t>n1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Kod strefy uprawy winorośli</w:t>
            </w:r>
          </w:p>
          <w:p w:rsidR="00225FDA" w:rsidRPr="009079F8" w:rsidRDefault="00225FDA" w:rsidP="00F23355">
            <w:pPr>
              <w:pStyle w:val="pqiTabBody"/>
            </w:pPr>
            <w:r>
              <w:rPr>
                <w:rFonts w:ascii="Courier New" w:hAnsi="Courier New" w:cs="Courier New"/>
                <w:noProof/>
                <w:color w:val="0000FF"/>
              </w:rPr>
              <w:t>WineGrowingZoneCode</w:t>
            </w:r>
          </w:p>
        </w:tc>
        <w:tc>
          <w:tcPr>
            <w:tcW w:w="516" w:type="dxa"/>
          </w:tcPr>
          <w:p w:rsidR="00225FDA" w:rsidRPr="009079F8" w:rsidRDefault="00225FDA" w:rsidP="00F23355">
            <w:pPr>
              <w:pStyle w:val="pqiTabBody"/>
            </w:pPr>
            <w:r w:rsidRPr="009079F8">
              <w:t>D</w:t>
            </w:r>
          </w:p>
        </w:tc>
        <w:tc>
          <w:tcPr>
            <w:tcW w:w="1950" w:type="dxa"/>
          </w:tcPr>
          <w:p w:rsidR="00225FDA" w:rsidRPr="009079F8" w:rsidRDefault="00225FDA" w:rsidP="00F23355">
            <w:pPr>
              <w:pStyle w:val="pqiTabBody"/>
            </w:pPr>
            <w:r w:rsidRPr="009079F8">
              <w:t xml:space="preserve">„R” w przypadku </w:t>
            </w:r>
            <w:r>
              <w:t>wyrob</w:t>
            </w:r>
            <w:r w:rsidRPr="009079F8">
              <w:t xml:space="preserve">ów winiarskich luzem (objętość nominalna większa niż 60 litrów). </w:t>
            </w:r>
          </w:p>
        </w:tc>
        <w:tc>
          <w:tcPr>
            <w:tcW w:w="3406" w:type="dxa"/>
          </w:tcPr>
          <w:p w:rsidR="00225FDA" w:rsidRPr="009079F8" w:rsidRDefault="00225FDA" w:rsidP="00F23355">
            <w:pPr>
              <w:pStyle w:val="pqiTabBody"/>
              <w:rPr>
                <w:lang w:eastAsia="en-GB"/>
              </w:rPr>
            </w:pPr>
            <w:r>
              <w:rPr>
                <w:lang w:eastAsia="en-GB"/>
              </w:rPr>
              <w:t>Wartość ze słownika „</w:t>
            </w:r>
            <w:r>
              <w:t>Kody stref upraw winorośli (Wine-growing zones)</w:t>
            </w:r>
            <w:r>
              <w:rPr>
                <w:lang w:eastAsia="en-GB"/>
              </w:rPr>
              <w:t>”.</w:t>
            </w:r>
          </w:p>
        </w:tc>
        <w:tc>
          <w:tcPr>
            <w:tcW w:w="1106" w:type="dxa"/>
          </w:tcPr>
          <w:p w:rsidR="00225FDA" w:rsidRPr="009079F8" w:rsidRDefault="00225FDA" w:rsidP="00F23355">
            <w:pPr>
              <w:pStyle w:val="pqiTabBody"/>
            </w:pPr>
            <w:r>
              <w:t>n</w:t>
            </w:r>
            <w:r w:rsidRPr="009079F8">
              <w:t>..</w:t>
            </w:r>
            <w:r>
              <w:t>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Kraj trzeci pochodzenia</w:t>
            </w:r>
          </w:p>
          <w:p w:rsidR="00225FDA" w:rsidRPr="009079F8" w:rsidRDefault="00225FDA" w:rsidP="00F23355">
            <w:pPr>
              <w:pStyle w:val="pqiTabBody"/>
            </w:pPr>
            <w:r>
              <w:rPr>
                <w:rFonts w:ascii="Courier New" w:hAnsi="Courier New" w:cs="Courier New"/>
                <w:noProof/>
                <w:color w:val="0000FF"/>
              </w:rPr>
              <w:t>ThirdCountryOfOrigin</w:t>
            </w:r>
          </w:p>
        </w:tc>
        <w:tc>
          <w:tcPr>
            <w:tcW w:w="516" w:type="dxa"/>
          </w:tcPr>
          <w:p w:rsidR="00225FDA" w:rsidRPr="009079F8" w:rsidRDefault="00225FDA" w:rsidP="00F23355">
            <w:pPr>
              <w:pStyle w:val="pqiTabBody"/>
            </w:pPr>
            <w:r w:rsidRPr="009079F8">
              <w:t>C</w:t>
            </w:r>
          </w:p>
        </w:tc>
        <w:tc>
          <w:tcPr>
            <w:tcW w:w="1950" w:type="dxa"/>
          </w:tcPr>
          <w:p w:rsidR="00225FDA" w:rsidRPr="009079F8" w:rsidRDefault="00225FDA" w:rsidP="00F23355">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3406" w:type="dxa"/>
          </w:tcPr>
          <w:p w:rsidR="00225FDA" w:rsidRPr="009079F8" w:rsidRDefault="00225FDA" w:rsidP="00F23355">
            <w:pPr>
              <w:pStyle w:val="pqiTabBody"/>
              <w:rPr>
                <w:lang w:eastAsia="en-GB"/>
              </w:rPr>
            </w:pPr>
            <w:r>
              <w:rPr>
                <w:lang w:eastAsia="en-GB"/>
              </w:rPr>
              <w:t>Wartość ze słownika „</w:t>
            </w:r>
            <w:r>
              <w:t>Kody krajów (Country codes)</w:t>
            </w:r>
            <w:r>
              <w:rPr>
                <w:lang w:eastAsia="en-GB"/>
              </w:rP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Inne informacje</w:t>
            </w:r>
          </w:p>
          <w:p w:rsidR="00225FDA" w:rsidRPr="009079F8" w:rsidRDefault="00225FDA" w:rsidP="00F23355">
            <w:pPr>
              <w:pStyle w:val="pqiTabBody"/>
            </w:pPr>
            <w:r>
              <w:rPr>
                <w:rFonts w:ascii="Courier New" w:hAnsi="Courier New" w:cs="Courier New"/>
                <w:noProof/>
                <w:color w:val="0000FF"/>
              </w:rPr>
              <w:t>OtherInformation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17.2d</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r w:rsidR="00225FDA" w:rsidRPr="009079F8" w:rsidTr="005E51E6">
        <w:tc>
          <w:tcPr>
            <w:tcW w:w="789" w:type="dxa"/>
            <w:gridSpan w:val="2"/>
          </w:tcPr>
          <w:p w:rsidR="00225FDA" w:rsidRPr="009079F8" w:rsidRDefault="00225FDA" w:rsidP="00F23355">
            <w:pPr>
              <w:pStyle w:val="pqiTabBody"/>
              <w:rPr>
                <w:i/>
              </w:rPr>
            </w:pPr>
            <w:r>
              <w:rPr>
                <w:b/>
              </w:rPr>
              <w:t>17</w:t>
            </w:r>
            <w:r w:rsidRPr="009079F8">
              <w:rPr>
                <w:b/>
              </w:rPr>
              <w:t>.2.1</w:t>
            </w:r>
          </w:p>
        </w:tc>
        <w:tc>
          <w:tcPr>
            <w:tcW w:w="5777" w:type="dxa"/>
          </w:tcPr>
          <w:p w:rsidR="00225FDA" w:rsidRDefault="00225FDA" w:rsidP="00F23355">
            <w:pPr>
              <w:pStyle w:val="pqiTabBody"/>
              <w:rPr>
                <w:b/>
              </w:rPr>
            </w:pPr>
            <w:r w:rsidRPr="009079F8">
              <w:rPr>
                <w:b/>
              </w:rPr>
              <w:t>Kod CZY</w:t>
            </w:r>
            <w:r>
              <w:rPr>
                <w:b/>
              </w:rPr>
              <w:t>NNOŚCI ZWIĄZANYCH Z </w:t>
            </w:r>
            <w:r w:rsidRPr="009079F8">
              <w:rPr>
                <w:b/>
              </w:rPr>
              <w:t>WINEM</w:t>
            </w:r>
          </w:p>
          <w:p w:rsidR="00225FDA" w:rsidRPr="009079F8" w:rsidRDefault="00225FDA" w:rsidP="00F23355">
            <w:pPr>
              <w:pStyle w:val="pqiTabBody"/>
              <w:rPr>
                <w:b/>
              </w:rPr>
            </w:pPr>
            <w:r>
              <w:rPr>
                <w:rFonts w:ascii="Courier New" w:hAnsi="Courier New" w:cs="Courier New"/>
                <w:noProof/>
                <w:color w:val="0000FF"/>
              </w:rPr>
              <w:t>WineOperation</w:t>
            </w:r>
          </w:p>
        </w:tc>
        <w:tc>
          <w:tcPr>
            <w:tcW w:w="516" w:type="dxa"/>
          </w:tcPr>
          <w:p w:rsidR="00225FDA" w:rsidRPr="00C15AD5" w:rsidRDefault="00225FDA" w:rsidP="00F23355">
            <w:pPr>
              <w:pStyle w:val="pqiTabBody"/>
              <w:rPr>
                <w:b/>
              </w:rPr>
            </w:pPr>
            <w:r w:rsidRPr="00C15AD5">
              <w:rPr>
                <w:b/>
              </w:rPr>
              <w:t>D</w:t>
            </w:r>
          </w:p>
        </w:tc>
        <w:tc>
          <w:tcPr>
            <w:tcW w:w="1950" w:type="dxa"/>
          </w:tcPr>
          <w:p w:rsidR="00225FDA" w:rsidRPr="00C15AD5" w:rsidRDefault="00225FDA" w:rsidP="00F23355">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3406" w:type="dxa"/>
          </w:tcPr>
          <w:p w:rsidR="00225FDA" w:rsidRPr="00C15AD5" w:rsidRDefault="00225FDA" w:rsidP="00F23355">
            <w:pPr>
              <w:pStyle w:val="pqiTabBody"/>
              <w:rPr>
                <w:b/>
              </w:rPr>
            </w:pPr>
          </w:p>
        </w:tc>
        <w:tc>
          <w:tcPr>
            <w:tcW w:w="1106" w:type="dxa"/>
          </w:tcPr>
          <w:p w:rsidR="00225FDA" w:rsidRPr="009079F8" w:rsidRDefault="00225FDA" w:rsidP="00F23355">
            <w:pPr>
              <w:pStyle w:val="pqiTabBody"/>
              <w:rPr>
                <w:b/>
              </w:rPr>
            </w:pPr>
            <w:r w:rsidRPr="009079F8">
              <w:rPr>
                <w:b/>
              </w:rPr>
              <w:t>99x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 xml:space="preserve">Kod czynności </w:t>
            </w:r>
            <w:r>
              <w:t>związanych z</w:t>
            </w:r>
            <w:r w:rsidRPr="009079F8">
              <w:t xml:space="preserve"> win</w:t>
            </w:r>
            <w:r>
              <w:t>em</w:t>
            </w:r>
            <w:r w:rsidRPr="009079F8">
              <w:t xml:space="preserve"> </w:t>
            </w:r>
          </w:p>
          <w:p w:rsidR="00225FDA" w:rsidRPr="009079F8" w:rsidRDefault="00225FDA" w:rsidP="00F23355">
            <w:pPr>
              <w:pStyle w:val="pqiTabBody"/>
            </w:pPr>
            <w:r>
              <w:rPr>
                <w:rFonts w:ascii="Courier New" w:hAnsi="Courier New" w:cs="Courier New"/>
                <w:noProof/>
                <w:color w:val="0000FF"/>
              </w:rPr>
              <w:t>WineOperationCode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553147" w:rsidRDefault="00225FDA" w:rsidP="00F23355">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1106" w:type="dxa"/>
          </w:tcPr>
          <w:p w:rsidR="00225FDA" w:rsidRPr="009079F8" w:rsidRDefault="00225FDA" w:rsidP="00F23355">
            <w:pPr>
              <w:pStyle w:val="pqiTabBody"/>
            </w:pPr>
            <w:r w:rsidRPr="009079F8">
              <w:t>n..2</w:t>
            </w:r>
          </w:p>
        </w:tc>
      </w:tr>
      <w:tr w:rsidR="00225FDA" w:rsidRPr="009079F8" w:rsidTr="005E51E6">
        <w:tc>
          <w:tcPr>
            <w:tcW w:w="789" w:type="dxa"/>
            <w:gridSpan w:val="2"/>
          </w:tcPr>
          <w:p w:rsidR="00225FDA" w:rsidRPr="009079F8" w:rsidRDefault="00225FDA" w:rsidP="00F23355">
            <w:pPr>
              <w:pStyle w:val="pqiTabBody"/>
              <w:rPr>
                <w:i/>
              </w:rPr>
            </w:pPr>
            <w:r w:rsidRPr="009079F8">
              <w:rPr>
                <w:b/>
              </w:rPr>
              <w:t>1</w:t>
            </w:r>
            <w:r>
              <w:rPr>
                <w:b/>
              </w:rPr>
              <w:t>8</w:t>
            </w:r>
          </w:p>
        </w:tc>
        <w:tc>
          <w:tcPr>
            <w:tcW w:w="5777" w:type="dxa"/>
          </w:tcPr>
          <w:p w:rsidR="00225FDA" w:rsidRDefault="00225FDA" w:rsidP="00F23355">
            <w:pPr>
              <w:pStyle w:val="pqiTabBody"/>
              <w:rPr>
                <w:b/>
              </w:rPr>
            </w:pPr>
            <w:r w:rsidRPr="009079F8">
              <w:rPr>
                <w:b/>
              </w:rPr>
              <w:t>DOKUMENT – zaświadczenie</w:t>
            </w:r>
          </w:p>
          <w:p w:rsidR="00225FDA" w:rsidRPr="009079F8" w:rsidRDefault="00225FDA" w:rsidP="00F23355">
            <w:pPr>
              <w:pStyle w:val="pqiTabBody"/>
              <w:rPr>
                <w:b/>
              </w:rPr>
            </w:pPr>
            <w:r>
              <w:rPr>
                <w:rFonts w:ascii="Courier New" w:hAnsi="Courier New" w:cs="Courier New"/>
                <w:noProof/>
                <w:color w:val="0000FF"/>
              </w:rPr>
              <w:t>DocumentCertificate</w:t>
            </w:r>
          </w:p>
        </w:tc>
        <w:tc>
          <w:tcPr>
            <w:tcW w:w="516" w:type="dxa"/>
          </w:tcPr>
          <w:p w:rsidR="00225FDA" w:rsidRPr="00C15AD5" w:rsidRDefault="00225FDA" w:rsidP="00F23355">
            <w:pPr>
              <w:pStyle w:val="pqiTabBody"/>
              <w:rPr>
                <w:b/>
              </w:rPr>
            </w:pPr>
            <w:r w:rsidRPr="00C15AD5">
              <w:rPr>
                <w:b/>
              </w:rPr>
              <w:t>O</w:t>
            </w:r>
          </w:p>
        </w:tc>
        <w:tc>
          <w:tcPr>
            <w:tcW w:w="1950" w:type="dxa"/>
          </w:tcPr>
          <w:p w:rsidR="00225FDA" w:rsidRPr="00C15AD5" w:rsidRDefault="00225FDA" w:rsidP="00F23355">
            <w:pPr>
              <w:pStyle w:val="pqiTabBody"/>
              <w:rPr>
                <w:b/>
              </w:rPr>
            </w:pPr>
          </w:p>
        </w:tc>
        <w:tc>
          <w:tcPr>
            <w:tcW w:w="3406" w:type="dxa"/>
          </w:tcPr>
          <w:p w:rsidR="00225FDA" w:rsidRPr="00C15AD5" w:rsidRDefault="00225FDA" w:rsidP="00F23355">
            <w:pPr>
              <w:pStyle w:val="pqiTabBody"/>
              <w:rPr>
                <w:b/>
              </w:rPr>
            </w:pPr>
          </w:p>
        </w:tc>
        <w:tc>
          <w:tcPr>
            <w:tcW w:w="1106" w:type="dxa"/>
          </w:tcPr>
          <w:p w:rsidR="00225FDA" w:rsidRPr="009079F8" w:rsidRDefault="00225FDA" w:rsidP="00F23355">
            <w:pPr>
              <w:pStyle w:val="pqiTabBody"/>
              <w:rPr>
                <w:b/>
              </w:rPr>
            </w:pPr>
            <w:r w:rsidRPr="009079F8">
              <w:rPr>
                <w:b/>
              </w:rPr>
              <w:t>9x</w:t>
            </w:r>
          </w:p>
        </w:tc>
      </w:tr>
      <w:tr w:rsidR="005E51E6" w:rsidRPr="009079F8" w:rsidTr="005E51E6">
        <w:tc>
          <w:tcPr>
            <w:tcW w:w="350" w:type="dxa"/>
          </w:tcPr>
          <w:p w:rsidR="005E51E6" w:rsidRPr="009079F8" w:rsidRDefault="005E51E6" w:rsidP="005E51E6">
            <w:pPr>
              <w:pStyle w:val="pqiTabBody"/>
              <w:rPr>
                <w:b/>
              </w:rPr>
            </w:pPr>
          </w:p>
        </w:tc>
        <w:tc>
          <w:tcPr>
            <w:tcW w:w="439" w:type="dxa"/>
          </w:tcPr>
          <w:p w:rsidR="005E51E6" w:rsidRPr="009079F8" w:rsidRDefault="005E51E6" w:rsidP="005E51E6">
            <w:pPr>
              <w:pStyle w:val="pqiTabBody"/>
              <w:rPr>
                <w:i/>
              </w:rPr>
            </w:pPr>
            <w:r>
              <w:rPr>
                <w:i/>
              </w:rPr>
              <w:t>a</w:t>
            </w:r>
          </w:p>
        </w:tc>
        <w:tc>
          <w:tcPr>
            <w:tcW w:w="5777" w:type="dxa"/>
          </w:tcPr>
          <w:p w:rsidR="005E51E6" w:rsidRDefault="005E51E6" w:rsidP="005E51E6">
            <w:pPr>
              <w:pStyle w:val="pqiTabBody"/>
            </w:pPr>
            <w:r w:rsidRPr="009079F8">
              <w:t>Krótki opis dokumentu</w:t>
            </w:r>
          </w:p>
          <w:p w:rsidR="005E51E6" w:rsidRPr="00B02212" w:rsidRDefault="005E51E6" w:rsidP="005E51E6">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516" w:type="dxa"/>
          </w:tcPr>
          <w:p w:rsidR="005E51E6" w:rsidRPr="009079F8" w:rsidRDefault="0023693A" w:rsidP="005E51E6">
            <w:pPr>
              <w:pStyle w:val="pqiTabBody"/>
            </w:pPr>
            <w:r>
              <w:t>D</w:t>
            </w:r>
          </w:p>
        </w:tc>
        <w:tc>
          <w:tcPr>
            <w:tcW w:w="1950" w:type="dxa"/>
          </w:tcPr>
          <w:p w:rsidR="005E51E6" w:rsidRDefault="0023693A" w:rsidP="005E51E6">
            <w:pPr>
              <w:pStyle w:val="pqiTabBody"/>
              <w:rPr>
                <w:lang w:eastAsia="en-GB"/>
              </w:rPr>
            </w:pPr>
            <w:r>
              <w:t>Co najmniej jedno z pól 18a i 18b musi być wypełnione.</w:t>
            </w:r>
          </w:p>
        </w:tc>
        <w:tc>
          <w:tcPr>
            <w:tcW w:w="3406" w:type="dxa"/>
          </w:tcPr>
          <w:p w:rsidR="005E51E6" w:rsidRPr="009079F8" w:rsidRDefault="005E51E6" w:rsidP="005E51E6">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1106" w:type="dxa"/>
          </w:tcPr>
          <w:p w:rsidR="005E51E6" w:rsidRPr="009079F8" w:rsidRDefault="005E51E6" w:rsidP="005E51E6">
            <w:pPr>
              <w:pStyle w:val="pqiTabBody"/>
            </w:pPr>
            <w:r w:rsidRPr="009079F8">
              <w:t>an..350</w:t>
            </w:r>
            <w:r w:rsidRPr="009079F8">
              <w:tab/>
            </w:r>
          </w:p>
        </w:tc>
      </w:tr>
      <w:tr w:rsidR="005E51E6" w:rsidRPr="009079F8" w:rsidTr="005E51E6">
        <w:tc>
          <w:tcPr>
            <w:tcW w:w="789" w:type="dxa"/>
            <w:gridSpan w:val="2"/>
          </w:tcPr>
          <w:p w:rsidR="005E51E6" w:rsidRDefault="005E51E6" w:rsidP="005E51E6">
            <w:pPr>
              <w:pStyle w:val="pqiTabBody"/>
              <w:rPr>
                <w:i/>
              </w:rPr>
            </w:pPr>
            <w:r>
              <w:rPr>
                <w:i/>
              </w:rPr>
              <w:t>b</w:t>
            </w:r>
          </w:p>
        </w:tc>
        <w:tc>
          <w:tcPr>
            <w:tcW w:w="5777" w:type="dxa"/>
          </w:tcPr>
          <w:p w:rsidR="005E51E6" w:rsidRDefault="005E51E6" w:rsidP="005E51E6">
            <w:pPr>
              <w:pStyle w:val="pqiTabBody"/>
            </w:pPr>
            <w:r>
              <w:t>Kod języka</w:t>
            </w:r>
          </w:p>
          <w:p w:rsidR="005E51E6" w:rsidRPr="009079F8" w:rsidRDefault="005E51E6" w:rsidP="005E51E6">
            <w:pPr>
              <w:pStyle w:val="pqiTabBody"/>
            </w:pPr>
            <w:r>
              <w:rPr>
                <w:rFonts w:ascii="Courier New" w:hAnsi="Courier New" w:cs="Courier New"/>
                <w:noProof/>
                <w:color w:val="0000FF"/>
              </w:rPr>
              <w:t>@language</w:t>
            </w:r>
          </w:p>
        </w:tc>
        <w:tc>
          <w:tcPr>
            <w:tcW w:w="516" w:type="dxa"/>
          </w:tcPr>
          <w:p w:rsidR="005E51E6" w:rsidRDefault="0023693A" w:rsidP="005E51E6">
            <w:pPr>
              <w:pStyle w:val="pqiTabBody"/>
            </w:pPr>
            <w:r>
              <w:t>C</w:t>
            </w:r>
          </w:p>
        </w:tc>
        <w:tc>
          <w:tcPr>
            <w:tcW w:w="1950" w:type="dxa"/>
          </w:tcPr>
          <w:p w:rsidR="005E51E6" w:rsidRDefault="005E51E6" w:rsidP="005E51E6">
            <w:pPr>
              <w:pStyle w:val="pqiTabBody"/>
              <w:rPr>
                <w:lang w:eastAsia="en-GB"/>
              </w:rPr>
            </w:pPr>
            <w:r w:rsidRPr="009079F8">
              <w:t>„R”, jeżeli stosuje się pole tekstowe</w:t>
            </w:r>
            <w:r>
              <w:t xml:space="preserve"> 18a</w:t>
            </w:r>
            <w:r w:rsidRPr="009079F8">
              <w:t>.</w:t>
            </w:r>
          </w:p>
        </w:tc>
        <w:tc>
          <w:tcPr>
            <w:tcW w:w="3406" w:type="dxa"/>
          </w:tcPr>
          <w:p w:rsidR="005E51E6" w:rsidRDefault="005E51E6" w:rsidP="005E51E6">
            <w:pPr>
              <w:pStyle w:val="pqiTabBody"/>
            </w:pPr>
            <w:r>
              <w:t>Atrybut.</w:t>
            </w:r>
          </w:p>
          <w:p w:rsidR="005E51E6" w:rsidRPr="009079F8" w:rsidRDefault="005E51E6" w:rsidP="005E51E6">
            <w:pPr>
              <w:pStyle w:val="pqiTabBody"/>
            </w:pPr>
            <w:r>
              <w:t>Wartość ze słownika „</w:t>
            </w:r>
            <w:r w:rsidRPr="008C6FA2">
              <w:t>Kody języka (Language codes)</w:t>
            </w:r>
            <w:r>
              <w:t>”.</w:t>
            </w:r>
          </w:p>
        </w:tc>
        <w:tc>
          <w:tcPr>
            <w:tcW w:w="1106" w:type="dxa"/>
          </w:tcPr>
          <w:p w:rsidR="005E51E6" w:rsidRPr="009079F8" w:rsidRDefault="005E51E6" w:rsidP="005E51E6">
            <w:pPr>
              <w:pStyle w:val="pqiTabBody"/>
            </w:pPr>
            <w:r w:rsidRPr="009079F8">
              <w:t>a2</w:t>
            </w:r>
          </w:p>
        </w:tc>
      </w:tr>
      <w:tr w:rsidR="005E51E6" w:rsidRPr="009079F8" w:rsidTr="005E51E6">
        <w:tc>
          <w:tcPr>
            <w:tcW w:w="350" w:type="dxa"/>
          </w:tcPr>
          <w:p w:rsidR="005E51E6" w:rsidRPr="009079F8" w:rsidRDefault="005E51E6" w:rsidP="005E51E6">
            <w:pPr>
              <w:pStyle w:val="pqiTabBody"/>
              <w:rPr>
                <w:b/>
              </w:rPr>
            </w:pPr>
          </w:p>
        </w:tc>
        <w:tc>
          <w:tcPr>
            <w:tcW w:w="439" w:type="dxa"/>
          </w:tcPr>
          <w:p w:rsidR="005E51E6" w:rsidRDefault="005E51E6" w:rsidP="005E51E6">
            <w:pPr>
              <w:pStyle w:val="pqiTabBody"/>
              <w:rPr>
                <w:i/>
              </w:rPr>
            </w:pPr>
            <w:r>
              <w:rPr>
                <w:i/>
              </w:rPr>
              <w:t>c</w:t>
            </w:r>
          </w:p>
        </w:tc>
        <w:tc>
          <w:tcPr>
            <w:tcW w:w="5777" w:type="dxa"/>
          </w:tcPr>
          <w:p w:rsidR="005E51E6" w:rsidRPr="00FC465E" w:rsidRDefault="005E51E6" w:rsidP="005E51E6">
            <w:pPr>
              <w:pStyle w:val="pqiTabBody"/>
            </w:pPr>
            <w:r>
              <w:t>Numer dokumentu</w:t>
            </w:r>
          </w:p>
          <w:p w:rsidR="005E51E6" w:rsidRPr="00B02212" w:rsidRDefault="005E51E6" w:rsidP="005E51E6">
            <w:pPr>
              <w:pStyle w:val="pqiTabBody"/>
            </w:pPr>
            <w:r w:rsidRPr="00B02212">
              <w:rPr>
                <w:rFonts w:ascii="Courier New" w:hAnsi="Courier New" w:cs="Courier New"/>
                <w:noProof/>
                <w:color w:val="0000FF"/>
              </w:rPr>
              <w:t>ReferenceOfDocument</w:t>
            </w:r>
          </w:p>
        </w:tc>
        <w:tc>
          <w:tcPr>
            <w:tcW w:w="516" w:type="dxa"/>
          </w:tcPr>
          <w:p w:rsidR="005E51E6" w:rsidRPr="009079F8" w:rsidRDefault="0023693A" w:rsidP="005E51E6">
            <w:pPr>
              <w:pStyle w:val="pqiTabBody"/>
            </w:pPr>
            <w:r>
              <w:t>D</w:t>
            </w:r>
          </w:p>
        </w:tc>
        <w:tc>
          <w:tcPr>
            <w:tcW w:w="1950" w:type="dxa"/>
          </w:tcPr>
          <w:p w:rsidR="005E51E6" w:rsidRDefault="0023693A" w:rsidP="005E51E6">
            <w:pPr>
              <w:pStyle w:val="pqiTabBody"/>
              <w:rPr>
                <w:lang w:eastAsia="en-GB"/>
              </w:rPr>
            </w:pPr>
            <w:r>
              <w:t>„R”, chyba że stosuje się pole 18a.</w:t>
            </w:r>
          </w:p>
        </w:tc>
        <w:tc>
          <w:tcPr>
            <w:tcW w:w="3406" w:type="dxa"/>
          </w:tcPr>
          <w:p w:rsidR="005E51E6" w:rsidRPr="009079F8" w:rsidRDefault="005E51E6" w:rsidP="005E51E6">
            <w:pPr>
              <w:pStyle w:val="pqiTabBody"/>
            </w:pPr>
          </w:p>
        </w:tc>
        <w:tc>
          <w:tcPr>
            <w:tcW w:w="1106" w:type="dxa"/>
          </w:tcPr>
          <w:p w:rsidR="005E51E6" w:rsidRPr="009079F8" w:rsidRDefault="005E51E6" w:rsidP="005E51E6">
            <w:pPr>
              <w:pStyle w:val="pqiTabBody"/>
            </w:pPr>
          </w:p>
        </w:tc>
      </w:tr>
      <w:tr w:rsidR="005E51E6" w:rsidRPr="009079F8" w:rsidTr="005E51E6">
        <w:tc>
          <w:tcPr>
            <w:tcW w:w="789" w:type="dxa"/>
            <w:gridSpan w:val="2"/>
          </w:tcPr>
          <w:p w:rsidR="005E51E6" w:rsidRPr="009079F8" w:rsidRDefault="005E51E6" w:rsidP="005E51E6">
            <w:pPr>
              <w:pStyle w:val="pqiTabBody"/>
              <w:rPr>
                <w:i/>
              </w:rPr>
            </w:pPr>
            <w:r>
              <w:rPr>
                <w:i/>
              </w:rPr>
              <w:t>d</w:t>
            </w:r>
          </w:p>
        </w:tc>
        <w:tc>
          <w:tcPr>
            <w:tcW w:w="5777" w:type="dxa"/>
          </w:tcPr>
          <w:p w:rsidR="005E51E6" w:rsidRDefault="005E51E6" w:rsidP="005E51E6">
            <w:pPr>
              <w:pStyle w:val="pqiTabBody"/>
            </w:pPr>
            <w:r>
              <w:t>Kod języka</w:t>
            </w:r>
          </w:p>
          <w:p w:rsidR="005E51E6" w:rsidRPr="009079F8" w:rsidRDefault="005E51E6" w:rsidP="005E51E6">
            <w:pPr>
              <w:pStyle w:val="pqiTabBody"/>
            </w:pPr>
            <w:r>
              <w:rPr>
                <w:rFonts w:ascii="Courier New" w:hAnsi="Courier New" w:cs="Courier New"/>
                <w:noProof/>
                <w:color w:val="0000FF"/>
              </w:rPr>
              <w:t>@language</w:t>
            </w:r>
          </w:p>
        </w:tc>
        <w:tc>
          <w:tcPr>
            <w:tcW w:w="516" w:type="dxa"/>
          </w:tcPr>
          <w:p w:rsidR="005E51E6" w:rsidRPr="009079F8" w:rsidRDefault="0023693A" w:rsidP="005E51E6">
            <w:pPr>
              <w:pStyle w:val="pqiTabBody"/>
            </w:pPr>
            <w:r>
              <w:t>C</w:t>
            </w:r>
          </w:p>
        </w:tc>
        <w:tc>
          <w:tcPr>
            <w:tcW w:w="1950" w:type="dxa"/>
          </w:tcPr>
          <w:p w:rsidR="005E51E6" w:rsidRPr="009079F8" w:rsidRDefault="005E51E6" w:rsidP="005E51E6">
            <w:pPr>
              <w:pStyle w:val="pqiTabBody"/>
            </w:pPr>
            <w:r w:rsidRPr="009079F8">
              <w:t>„R”, jeżeli stosuje się pole tekstowe</w:t>
            </w:r>
            <w:r>
              <w:t xml:space="preserve"> 18c</w:t>
            </w:r>
            <w:r w:rsidRPr="009079F8">
              <w:t>.</w:t>
            </w:r>
          </w:p>
        </w:tc>
        <w:tc>
          <w:tcPr>
            <w:tcW w:w="3406" w:type="dxa"/>
          </w:tcPr>
          <w:p w:rsidR="005E51E6" w:rsidRDefault="005E51E6" w:rsidP="005E51E6">
            <w:pPr>
              <w:pStyle w:val="pqiTabBody"/>
            </w:pPr>
            <w:r>
              <w:t>Atrybut.</w:t>
            </w:r>
          </w:p>
          <w:p w:rsidR="005E51E6" w:rsidRPr="009079F8" w:rsidRDefault="005E51E6" w:rsidP="005E51E6">
            <w:pPr>
              <w:pStyle w:val="pqiTabBody"/>
            </w:pPr>
            <w:r>
              <w:t>Wartość ze słownika „</w:t>
            </w:r>
            <w:r w:rsidRPr="008C6FA2">
              <w:t>Kody języka (Language codes)</w:t>
            </w:r>
            <w:r>
              <w:t>”.</w:t>
            </w:r>
          </w:p>
        </w:tc>
        <w:tc>
          <w:tcPr>
            <w:tcW w:w="1106" w:type="dxa"/>
          </w:tcPr>
          <w:p w:rsidR="005E51E6" w:rsidRPr="009079F8" w:rsidRDefault="005E51E6" w:rsidP="005E51E6">
            <w:pPr>
              <w:pStyle w:val="pqiTabBody"/>
            </w:pPr>
            <w:r w:rsidRPr="009079F8">
              <w:t>a2</w:t>
            </w:r>
          </w:p>
        </w:tc>
      </w:tr>
      <w:tr w:rsidR="005E51E6" w:rsidRPr="009079F8" w:rsidTr="005E51E6">
        <w:tc>
          <w:tcPr>
            <w:tcW w:w="350" w:type="dxa"/>
          </w:tcPr>
          <w:p w:rsidR="005E51E6" w:rsidRPr="009079F8" w:rsidRDefault="005E51E6" w:rsidP="005E51E6">
            <w:pPr>
              <w:pStyle w:val="pqiTabBody"/>
              <w:rPr>
                <w:b/>
              </w:rPr>
            </w:pPr>
          </w:p>
        </w:tc>
        <w:tc>
          <w:tcPr>
            <w:tcW w:w="439" w:type="dxa"/>
          </w:tcPr>
          <w:p w:rsidR="005E51E6" w:rsidRDefault="005E51E6" w:rsidP="005E51E6">
            <w:pPr>
              <w:pStyle w:val="pqiTabBody"/>
              <w:rPr>
                <w:i/>
              </w:rPr>
            </w:pPr>
            <w:r>
              <w:rPr>
                <w:i/>
              </w:rPr>
              <w:t>e</w:t>
            </w:r>
          </w:p>
        </w:tc>
        <w:tc>
          <w:tcPr>
            <w:tcW w:w="5777" w:type="dxa"/>
          </w:tcPr>
          <w:p w:rsidR="005E51E6" w:rsidRPr="00B02212" w:rsidRDefault="005E51E6" w:rsidP="005E51E6">
            <w:pPr>
              <w:pStyle w:val="pqiTabBody"/>
            </w:pPr>
            <w:r>
              <w:t>Rodzaj</w:t>
            </w:r>
            <w:r w:rsidRPr="00B02212">
              <w:t xml:space="preserve"> dokumentu</w:t>
            </w:r>
          </w:p>
          <w:p w:rsidR="005E51E6" w:rsidRPr="009079F8" w:rsidRDefault="005E51E6" w:rsidP="005E51E6">
            <w:pPr>
              <w:pStyle w:val="pqiTabBody"/>
            </w:pPr>
            <w:r w:rsidRPr="00B02212">
              <w:rPr>
                <w:rFonts w:ascii="Courier New" w:hAnsi="Courier New" w:cs="Courier New"/>
                <w:noProof/>
                <w:color w:val="0000FF"/>
              </w:rPr>
              <w:t>DocumentType</w:t>
            </w:r>
          </w:p>
        </w:tc>
        <w:tc>
          <w:tcPr>
            <w:tcW w:w="516" w:type="dxa"/>
          </w:tcPr>
          <w:p w:rsidR="005E51E6" w:rsidRPr="009079F8" w:rsidRDefault="005E51E6" w:rsidP="005E51E6">
            <w:pPr>
              <w:pStyle w:val="pqiTabBody"/>
            </w:pPr>
            <w:r>
              <w:t>O</w:t>
            </w:r>
          </w:p>
        </w:tc>
        <w:tc>
          <w:tcPr>
            <w:tcW w:w="1950" w:type="dxa"/>
          </w:tcPr>
          <w:p w:rsidR="005E51E6" w:rsidRDefault="005E51E6" w:rsidP="005E51E6">
            <w:pPr>
              <w:pStyle w:val="pqiTabBody"/>
              <w:rPr>
                <w:lang w:eastAsia="en-GB"/>
              </w:rPr>
            </w:pPr>
          </w:p>
        </w:tc>
        <w:tc>
          <w:tcPr>
            <w:tcW w:w="3406" w:type="dxa"/>
          </w:tcPr>
          <w:p w:rsidR="005E51E6" w:rsidRPr="00E04D80" w:rsidRDefault="005E51E6" w:rsidP="005E51E6">
            <w:pPr>
              <w:pStyle w:val="pqiTabBody"/>
            </w:pPr>
            <w:r w:rsidRPr="00E04D80">
              <w:t>Atrybut.</w:t>
            </w:r>
          </w:p>
          <w:p w:rsidR="005E51E6" w:rsidRPr="009079F8" w:rsidRDefault="005E51E6" w:rsidP="005E51E6">
            <w:pPr>
              <w:pStyle w:val="pqiTabBody"/>
            </w:pPr>
            <w:r w:rsidRPr="00E04D80">
              <w:t>Wartość ze słownika „Typ dokumentu – zaświadczenia”</w:t>
            </w:r>
          </w:p>
        </w:tc>
        <w:tc>
          <w:tcPr>
            <w:tcW w:w="1106" w:type="dxa"/>
          </w:tcPr>
          <w:p w:rsidR="005E51E6" w:rsidRPr="009079F8" w:rsidRDefault="005E51E6" w:rsidP="005E51E6">
            <w:pPr>
              <w:pStyle w:val="pqiTabBody"/>
            </w:pPr>
            <w:r>
              <w:t>An4</w:t>
            </w:r>
          </w:p>
        </w:tc>
      </w:tr>
      <w:tr w:rsidR="005E51E6" w:rsidRPr="009079F8" w:rsidTr="005E51E6">
        <w:tc>
          <w:tcPr>
            <w:tcW w:w="350" w:type="dxa"/>
          </w:tcPr>
          <w:p w:rsidR="005E51E6" w:rsidRPr="009079F8" w:rsidRDefault="005E51E6" w:rsidP="005E51E6">
            <w:pPr>
              <w:pStyle w:val="pqiTabBody"/>
              <w:rPr>
                <w:b/>
              </w:rPr>
            </w:pPr>
          </w:p>
        </w:tc>
        <w:tc>
          <w:tcPr>
            <w:tcW w:w="439" w:type="dxa"/>
          </w:tcPr>
          <w:p w:rsidR="005E51E6" w:rsidRPr="009079F8" w:rsidRDefault="005E51E6" w:rsidP="005E51E6">
            <w:pPr>
              <w:pStyle w:val="pqiTabBody"/>
              <w:rPr>
                <w:i/>
              </w:rPr>
            </w:pPr>
            <w:r>
              <w:rPr>
                <w:i/>
              </w:rPr>
              <w:t>f</w:t>
            </w:r>
          </w:p>
        </w:tc>
        <w:tc>
          <w:tcPr>
            <w:tcW w:w="5777" w:type="dxa"/>
          </w:tcPr>
          <w:p w:rsidR="005E51E6" w:rsidRPr="00B02212" w:rsidRDefault="005E51E6" w:rsidP="005E51E6">
            <w:pPr>
              <w:pStyle w:val="pqiTabBody"/>
            </w:pPr>
            <w:r>
              <w:t>Nazwa dokumentu</w:t>
            </w:r>
          </w:p>
          <w:p w:rsidR="005E51E6" w:rsidRPr="009079F8" w:rsidRDefault="005E51E6" w:rsidP="005E51E6">
            <w:pPr>
              <w:pStyle w:val="pqiTabBody"/>
            </w:pPr>
            <w:r w:rsidRPr="00B02212">
              <w:rPr>
                <w:rFonts w:ascii="Courier New" w:hAnsi="Courier New" w:cs="Courier New"/>
                <w:noProof/>
                <w:color w:val="0000FF"/>
              </w:rPr>
              <w:t>DocumentReference</w:t>
            </w:r>
          </w:p>
        </w:tc>
        <w:tc>
          <w:tcPr>
            <w:tcW w:w="516" w:type="dxa"/>
          </w:tcPr>
          <w:p w:rsidR="005E51E6" w:rsidRPr="009079F8" w:rsidRDefault="005E51E6" w:rsidP="005E51E6">
            <w:pPr>
              <w:pStyle w:val="pqiTabBody"/>
            </w:pPr>
            <w:r>
              <w:t>D</w:t>
            </w:r>
          </w:p>
        </w:tc>
        <w:tc>
          <w:tcPr>
            <w:tcW w:w="1950" w:type="dxa"/>
          </w:tcPr>
          <w:p w:rsidR="005E51E6" w:rsidRPr="009079F8" w:rsidRDefault="005E51E6" w:rsidP="005E51E6">
            <w:pPr>
              <w:pStyle w:val="pqiTabBody"/>
            </w:pPr>
            <w:r>
              <w:t>„R” jeżeli pole Rodzaj dokumentu jest wypełnione</w:t>
            </w:r>
          </w:p>
        </w:tc>
        <w:tc>
          <w:tcPr>
            <w:tcW w:w="3406" w:type="dxa"/>
          </w:tcPr>
          <w:p w:rsidR="005E51E6" w:rsidRPr="009079F8" w:rsidRDefault="005E51E6" w:rsidP="005E51E6">
            <w:pPr>
              <w:pStyle w:val="pqiTabBody"/>
            </w:pPr>
          </w:p>
        </w:tc>
        <w:tc>
          <w:tcPr>
            <w:tcW w:w="1106" w:type="dxa"/>
          </w:tcPr>
          <w:p w:rsidR="005E51E6" w:rsidRPr="009079F8" w:rsidRDefault="005E51E6" w:rsidP="005E51E6">
            <w:pPr>
              <w:pStyle w:val="pqiTabBody"/>
            </w:pPr>
            <w:r>
              <w:t>A35</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18b</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Kody języka (Language codes)</w:t>
            </w:r>
            <w:r>
              <w:t>”.</w:t>
            </w:r>
          </w:p>
        </w:tc>
        <w:tc>
          <w:tcPr>
            <w:tcW w:w="1106" w:type="dxa"/>
          </w:tcPr>
          <w:p w:rsidR="00225FDA" w:rsidRPr="009079F8" w:rsidRDefault="00225FDA" w:rsidP="00F23355">
            <w:pPr>
              <w:pStyle w:val="pqiTabBody"/>
            </w:pPr>
            <w:r w:rsidRPr="009079F8">
              <w:t>a2</w:t>
            </w:r>
          </w:p>
        </w:tc>
      </w:tr>
    </w:tbl>
    <w:p w:rsidR="00C11AAF" w:rsidRPr="009079F8" w:rsidRDefault="00C11AAF" w:rsidP="00C11AAF">
      <w:pPr>
        <w:pStyle w:val="pqiChpHeadNum2"/>
        <w:rPr>
          <w:lang w:eastAsia="en-GB"/>
        </w:rPr>
      </w:pPr>
      <w:r>
        <w:rPr>
          <w:lang w:eastAsia="en-GB"/>
        </w:rPr>
        <w:br w:type="page"/>
      </w:r>
      <w:bookmarkStart w:id="123" w:name="_Toc379453955"/>
      <w:bookmarkStart w:id="124" w:name="_Toc29984706"/>
      <w:r>
        <w:rPr>
          <w:lang w:eastAsia="en-GB"/>
        </w:rPr>
        <w:t xml:space="preserve">IE802 – </w:t>
      </w:r>
      <w:r w:rsidRPr="00245671">
        <w:t>Komunikat przypomnienia dla przemieszczeń akcyzowych</w:t>
      </w:r>
      <w:bookmarkEnd w:id="123"/>
      <w:bookmarkEnd w:id="12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2"/>
        <w:gridCol w:w="400"/>
        <w:gridCol w:w="3475"/>
        <w:gridCol w:w="417"/>
        <w:gridCol w:w="2648"/>
        <w:gridCol w:w="5070"/>
        <w:gridCol w:w="1082"/>
      </w:tblGrid>
      <w:tr w:rsidR="00C11AAF" w:rsidRPr="009079F8" w:rsidTr="00F23355">
        <w:trPr>
          <w:tblHeader/>
        </w:trPr>
        <w:tc>
          <w:tcPr>
            <w:tcW w:w="456" w:type="dxa"/>
            <w:shd w:val="clear" w:color="auto" w:fill="F3F3F3"/>
            <w:vAlign w:val="center"/>
          </w:tcPr>
          <w:p w:rsidR="00C11AAF" w:rsidRPr="009079F8" w:rsidRDefault="00C11AAF" w:rsidP="00F23355">
            <w:pPr>
              <w:pStyle w:val="pqiTabBody"/>
            </w:pPr>
            <w:r>
              <w:br w:type="page"/>
            </w:r>
            <w:r>
              <w:br w:type="page"/>
            </w:r>
            <w:r w:rsidRPr="009079F8">
              <w:t>A</w:t>
            </w:r>
          </w:p>
        </w:tc>
        <w:tc>
          <w:tcPr>
            <w:tcW w:w="402" w:type="dxa"/>
            <w:shd w:val="clear" w:color="auto" w:fill="F3F3F3"/>
            <w:vAlign w:val="center"/>
          </w:tcPr>
          <w:p w:rsidR="00C11AAF" w:rsidRPr="009079F8" w:rsidRDefault="00C11AAF" w:rsidP="00F23355">
            <w:pPr>
              <w:pStyle w:val="pqiTabBody"/>
            </w:pPr>
            <w:r w:rsidRPr="009079F8">
              <w:t>B</w:t>
            </w:r>
          </w:p>
        </w:tc>
        <w:tc>
          <w:tcPr>
            <w:tcW w:w="3476" w:type="dxa"/>
            <w:shd w:val="clear" w:color="auto" w:fill="F3F3F3"/>
            <w:vAlign w:val="center"/>
          </w:tcPr>
          <w:p w:rsidR="00C11AAF" w:rsidRPr="009079F8" w:rsidRDefault="00C11AAF" w:rsidP="00F23355">
            <w:pPr>
              <w:pStyle w:val="pqiTabBody"/>
            </w:pPr>
            <w:r w:rsidRPr="009079F8">
              <w:t>C</w:t>
            </w:r>
          </w:p>
        </w:tc>
        <w:tc>
          <w:tcPr>
            <w:tcW w:w="419" w:type="dxa"/>
            <w:shd w:val="clear" w:color="auto" w:fill="F3F3F3"/>
            <w:vAlign w:val="center"/>
          </w:tcPr>
          <w:p w:rsidR="00C11AAF" w:rsidRPr="009079F8" w:rsidRDefault="00C11AAF" w:rsidP="00F23355">
            <w:pPr>
              <w:pStyle w:val="pqiTabBody"/>
            </w:pPr>
            <w:r w:rsidRPr="009079F8">
              <w:t>D</w:t>
            </w:r>
          </w:p>
        </w:tc>
        <w:tc>
          <w:tcPr>
            <w:tcW w:w="2715" w:type="dxa"/>
            <w:shd w:val="clear" w:color="auto" w:fill="F3F3F3"/>
            <w:vAlign w:val="center"/>
          </w:tcPr>
          <w:p w:rsidR="00C11AAF" w:rsidRPr="009079F8" w:rsidRDefault="00C11AAF" w:rsidP="00F23355">
            <w:pPr>
              <w:pStyle w:val="pqiTabBody"/>
            </w:pPr>
            <w:r w:rsidRPr="009079F8">
              <w:t>E</w:t>
            </w:r>
          </w:p>
        </w:tc>
        <w:tc>
          <w:tcPr>
            <w:tcW w:w="5215" w:type="dxa"/>
            <w:shd w:val="clear" w:color="auto" w:fill="F3F3F3"/>
            <w:vAlign w:val="center"/>
          </w:tcPr>
          <w:p w:rsidR="00C11AAF" w:rsidRPr="009079F8" w:rsidRDefault="00C11AAF" w:rsidP="00F23355">
            <w:pPr>
              <w:pStyle w:val="pqiTabBody"/>
            </w:pPr>
            <w:r w:rsidRPr="009079F8">
              <w:t>F</w:t>
            </w:r>
          </w:p>
        </w:tc>
        <w:tc>
          <w:tcPr>
            <w:tcW w:w="1083" w:type="dxa"/>
            <w:shd w:val="clear" w:color="auto" w:fill="F3F3F3"/>
            <w:vAlign w:val="center"/>
          </w:tcPr>
          <w:p w:rsidR="00C11AAF" w:rsidRPr="009079F8" w:rsidRDefault="00C11AAF" w:rsidP="00F23355">
            <w:pPr>
              <w:pStyle w:val="pqiTabBody"/>
            </w:pPr>
            <w:r w:rsidRPr="009079F8">
              <w:t>G</w:t>
            </w:r>
          </w:p>
        </w:tc>
      </w:tr>
      <w:tr w:rsidR="00C11AAF" w:rsidRPr="002854B5" w:rsidTr="00F23355">
        <w:tc>
          <w:tcPr>
            <w:tcW w:w="13766" w:type="dxa"/>
            <w:gridSpan w:val="7"/>
          </w:tcPr>
          <w:p w:rsidR="00C11AAF" w:rsidRPr="002854B5" w:rsidRDefault="00C11AAF" w:rsidP="00F23355">
            <w:pPr>
              <w:pStyle w:val="pqiTabHead"/>
            </w:pPr>
            <w:r w:rsidRPr="002854B5">
              <w:t>IE</w:t>
            </w:r>
            <w:r>
              <w:t>802</w:t>
            </w:r>
            <w:r w:rsidRPr="002854B5">
              <w:t xml:space="preserve"> – </w:t>
            </w:r>
            <w:r w:rsidRPr="00245671">
              <w:t>C_EXC_REM</w:t>
            </w:r>
            <w:r>
              <w:t xml:space="preserve"> –</w:t>
            </w:r>
            <w:r w:rsidRPr="002854B5">
              <w:t xml:space="preserve"> </w:t>
            </w:r>
            <w:r w:rsidRPr="00245671">
              <w:t>Komunikat przypomnienia dla przemieszczeń akcyzowych</w:t>
            </w:r>
            <w:r w:rsidRPr="002854B5">
              <w:t>.</w:t>
            </w:r>
          </w:p>
        </w:tc>
      </w:tr>
      <w:tr w:rsidR="00C11AAF" w:rsidRPr="009079F8" w:rsidTr="00F23355">
        <w:tc>
          <w:tcPr>
            <w:tcW w:w="858" w:type="dxa"/>
            <w:gridSpan w:val="2"/>
          </w:tcPr>
          <w:p w:rsidR="00C11AAF" w:rsidRPr="002854B5" w:rsidRDefault="00C11AAF" w:rsidP="00F23355">
            <w:pPr>
              <w:pStyle w:val="pqiTabBody"/>
              <w:rPr>
                <w:b/>
                <w:i/>
              </w:rPr>
            </w:pPr>
          </w:p>
        </w:tc>
        <w:tc>
          <w:tcPr>
            <w:tcW w:w="3476"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C470C3">
              <w:rPr>
                <w:rFonts w:ascii="Courier New" w:hAnsi="Courier New" w:cs="Courier New"/>
                <w:noProof/>
                <w:color w:val="0000FF"/>
              </w:rPr>
              <w:t>IE802</w:t>
            </w:r>
            <w:r w:rsidRPr="00621E71">
              <w:rPr>
                <w:rFonts w:ascii="Courier New" w:hAnsi="Courier New"/>
                <w:color w:val="0000FF"/>
              </w:rPr>
              <w:t>/Header</w:t>
            </w:r>
          </w:p>
        </w:tc>
        <w:tc>
          <w:tcPr>
            <w:tcW w:w="419" w:type="dxa"/>
          </w:tcPr>
          <w:p w:rsidR="00C11AAF" w:rsidRPr="00C15AD5" w:rsidRDefault="00C11AAF" w:rsidP="00F23355">
            <w:pPr>
              <w:pStyle w:val="pqiTabBody"/>
              <w:rPr>
                <w:b/>
              </w:rPr>
            </w:pPr>
            <w:r w:rsidRPr="00C15AD5">
              <w:rPr>
                <w:b/>
              </w:rPr>
              <w:t>R</w:t>
            </w:r>
          </w:p>
        </w:tc>
        <w:tc>
          <w:tcPr>
            <w:tcW w:w="2715" w:type="dxa"/>
          </w:tcPr>
          <w:p w:rsidR="00C11AAF" w:rsidRPr="00C15AD5" w:rsidRDefault="00C11AAF" w:rsidP="00F23355">
            <w:pPr>
              <w:pStyle w:val="pqiTabBody"/>
              <w:rPr>
                <w:b/>
              </w:rPr>
            </w:pPr>
          </w:p>
        </w:tc>
        <w:tc>
          <w:tcPr>
            <w:tcW w:w="5215" w:type="dxa"/>
          </w:tcPr>
          <w:p w:rsidR="00C11AAF" w:rsidRPr="00C15AD5" w:rsidRDefault="00C11AAF" w:rsidP="00F23355">
            <w:pPr>
              <w:pStyle w:val="pqiTabBody"/>
              <w:rPr>
                <w:b/>
              </w:rPr>
            </w:pPr>
          </w:p>
        </w:tc>
        <w:tc>
          <w:tcPr>
            <w:tcW w:w="1083"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IE802</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ReminderMessageForExciseMovement</w:t>
            </w:r>
          </w:p>
        </w:tc>
      </w:tr>
      <w:tr w:rsidR="00C11AAF" w:rsidRPr="009079F8" w:rsidTr="00F23355">
        <w:tc>
          <w:tcPr>
            <w:tcW w:w="858" w:type="dxa"/>
            <w:gridSpan w:val="2"/>
          </w:tcPr>
          <w:p w:rsidR="00C11AAF" w:rsidRPr="009079F8" w:rsidRDefault="00C11AAF" w:rsidP="00F23355">
            <w:pPr>
              <w:pStyle w:val="pqiTabHead"/>
            </w:pPr>
            <w:r w:rsidRPr="009079F8">
              <w:t>1</w:t>
            </w:r>
          </w:p>
        </w:tc>
        <w:tc>
          <w:tcPr>
            <w:tcW w:w="3476" w:type="dxa"/>
          </w:tcPr>
          <w:p w:rsidR="00C11AAF" w:rsidRPr="000F7B4C" w:rsidRDefault="00C11AAF" w:rsidP="00F23355">
            <w:pPr>
              <w:pStyle w:val="pqiTabHead"/>
            </w:pPr>
            <w:r w:rsidRPr="000F7B4C">
              <w:t>CECHA</w:t>
            </w:r>
          </w:p>
          <w:p w:rsidR="00C11AAF" w:rsidRPr="009079F8" w:rsidRDefault="00C11AAF" w:rsidP="00F23355">
            <w:pPr>
              <w:pStyle w:val="pqiTabHead"/>
            </w:pPr>
            <w:r>
              <w:rPr>
                <w:rFonts w:ascii="Courier New" w:hAnsi="Courier New" w:cs="Courier New"/>
                <w:noProof/>
                <w:color w:val="0000FF"/>
              </w:rPr>
              <w:t>Attributes</w:t>
            </w:r>
          </w:p>
        </w:tc>
        <w:tc>
          <w:tcPr>
            <w:tcW w:w="419" w:type="dxa"/>
          </w:tcPr>
          <w:p w:rsidR="00C11AAF" w:rsidRPr="009079F8" w:rsidRDefault="00C11AAF" w:rsidP="00F23355">
            <w:pPr>
              <w:pStyle w:val="pqiTabHead"/>
            </w:pPr>
            <w:r w:rsidRPr="009079F8">
              <w:t>R</w:t>
            </w:r>
          </w:p>
        </w:tc>
        <w:tc>
          <w:tcPr>
            <w:tcW w:w="2715" w:type="dxa"/>
          </w:tcPr>
          <w:p w:rsidR="00C11AAF" w:rsidRPr="009079F8" w:rsidRDefault="00C11AAF" w:rsidP="00F23355">
            <w:pPr>
              <w:pStyle w:val="pqiTabHead"/>
            </w:pPr>
          </w:p>
        </w:tc>
        <w:tc>
          <w:tcPr>
            <w:tcW w:w="5215" w:type="dxa"/>
          </w:tcPr>
          <w:p w:rsidR="00C11AAF" w:rsidRPr="009079F8" w:rsidRDefault="00C11AAF" w:rsidP="00F23355">
            <w:pPr>
              <w:pStyle w:val="pqiTabHead"/>
            </w:pPr>
          </w:p>
        </w:tc>
        <w:tc>
          <w:tcPr>
            <w:tcW w:w="1083" w:type="dxa"/>
          </w:tcPr>
          <w:p w:rsidR="00C11AAF" w:rsidRPr="009079F8" w:rsidRDefault="00C11AAF" w:rsidP="00F23355">
            <w:pPr>
              <w:pStyle w:val="pqiTabHead"/>
            </w:pPr>
            <w:r>
              <w:t>1x</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sidRPr="009079F8">
              <w:rPr>
                <w:i/>
              </w:rPr>
              <w:t>a</w:t>
            </w:r>
          </w:p>
        </w:tc>
        <w:tc>
          <w:tcPr>
            <w:tcW w:w="3476" w:type="dxa"/>
          </w:tcPr>
          <w:p w:rsidR="00C11AAF" w:rsidRDefault="00C11AAF" w:rsidP="00F23355">
            <w:pPr>
              <w:pStyle w:val="pqiTabBody"/>
            </w:pPr>
            <w:r>
              <w:t>Data i czas przypomnienia</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rsidR="00C11AAF" w:rsidRPr="009079F8" w:rsidRDefault="00C11AAF" w:rsidP="00F23355">
            <w:pPr>
              <w:pStyle w:val="pqiTabBody"/>
            </w:pPr>
            <w:r>
              <w:rPr>
                <w:rFonts w:ascii="Courier New" w:hAnsi="Courier New" w:cs="Courier New"/>
                <w:noProof/>
                <w:color w:val="0000FF"/>
              </w:rPr>
              <w:t>Reminder</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dateTime</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b</w:t>
            </w:r>
          </w:p>
        </w:tc>
        <w:tc>
          <w:tcPr>
            <w:tcW w:w="3476" w:type="dxa"/>
          </w:tcPr>
          <w:p w:rsidR="00C11AAF" w:rsidRDefault="00C11AAF" w:rsidP="00F23355">
            <w:pPr>
              <w:pStyle w:val="pqiTabBody"/>
            </w:pPr>
            <w:r>
              <w:t>Informacja o przypomnieniu</w:t>
            </w:r>
          </w:p>
          <w:p w:rsidR="00C11AAF" w:rsidRPr="009079F8" w:rsidRDefault="00C11AAF" w:rsidP="00F23355">
            <w:pPr>
              <w:pStyle w:val="pqiTabBody"/>
            </w:pPr>
            <w:r>
              <w:rPr>
                <w:rFonts w:ascii="Courier New" w:hAnsi="Courier New" w:cs="Courier New"/>
                <w:noProof/>
                <w:color w:val="0000FF"/>
              </w:rPr>
              <w:t>ReminderInformation</w:t>
            </w:r>
          </w:p>
        </w:tc>
        <w:tc>
          <w:tcPr>
            <w:tcW w:w="419" w:type="dxa"/>
          </w:tcPr>
          <w:p w:rsidR="00C11AAF" w:rsidRPr="009079F8" w:rsidRDefault="00C11AAF" w:rsidP="00F23355">
            <w:pPr>
              <w:pStyle w:val="pqiTabBody"/>
            </w:pPr>
            <w:r>
              <w:t>O</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an..350</w:t>
            </w:r>
          </w:p>
        </w:tc>
      </w:tr>
      <w:tr w:rsidR="00C11AAF" w:rsidRPr="009079F8" w:rsidTr="00F23355">
        <w:tc>
          <w:tcPr>
            <w:tcW w:w="858" w:type="dxa"/>
            <w:gridSpan w:val="2"/>
          </w:tcPr>
          <w:p w:rsidR="00C11AAF" w:rsidRPr="009079F8" w:rsidRDefault="00C11AAF" w:rsidP="00F23355">
            <w:pPr>
              <w:pStyle w:val="pqiTabBody"/>
              <w:rPr>
                <w:i/>
              </w:rPr>
            </w:pPr>
          </w:p>
        </w:tc>
        <w:tc>
          <w:tcPr>
            <w:tcW w:w="3476"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419" w:type="dxa"/>
          </w:tcPr>
          <w:p w:rsidR="00C11AAF" w:rsidRPr="009079F8" w:rsidRDefault="00C11AAF" w:rsidP="00F23355">
            <w:pPr>
              <w:pStyle w:val="pqiTabBody"/>
            </w:pPr>
            <w:r>
              <w:t>D</w:t>
            </w:r>
          </w:p>
        </w:tc>
        <w:tc>
          <w:tcPr>
            <w:tcW w:w="2715" w:type="dxa"/>
          </w:tcPr>
          <w:p w:rsidR="00C11AAF" w:rsidRPr="009079F8" w:rsidRDefault="00C11AAF" w:rsidP="00F23355">
            <w:pPr>
              <w:pStyle w:val="pqiTabBody"/>
            </w:pPr>
            <w:r w:rsidRPr="009079F8">
              <w:t>„R”, jeżeli stosuje się pole tekstowe</w:t>
            </w:r>
            <w:r>
              <w:t xml:space="preserve"> 1b</w:t>
            </w:r>
            <w:r w:rsidRPr="009079F8">
              <w:t>.</w:t>
            </w:r>
          </w:p>
        </w:tc>
        <w:tc>
          <w:tcPr>
            <w:tcW w:w="521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083" w:type="dxa"/>
          </w:tcPr>
          <w:p w:rsidR="00C11AAF" w:rsidRPr="009079F8" w:rsidRDefault="00C11AAF" w:rsidP="00F23355">
            <w:pPr>
              <w:pStyle w:val="pqiTabBody"/>
            </w:pPr>
            <w:r w:rsidRPr="009079F8">
              <w:t>a2</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c</w:t>
            </w:r>
          </w:p>
        </w:tc>
        <w:tc>
          <w:tcPr>
            <w:tcW w:w="3476" w:type="dxa"/>
          </w:tcPr>
          <w:p w:rsidR="00C11AAF" w:rsidRDefault="00C11AAF" w:rsidP="00F23355">
            <w:pPr>
              <w:pStyle w:val="pqiTabBody"/>
            </w:pPr>
            <w:r>
              <w:t>Limit daty i czasu</w:t>
            </w:r>
          </w:p>
          <w:p w:rsidR="00C11AAF" w:rsidRPr="009079F8" w:rsidRDefault="00C11AAF" w:rsidP="00F23355">
            <w:pPr>
              <w:pStyle w:val="pqiTabBody"/>
            </w:pPr>
            <w:r>
              <w:rPr>
                <w:rFonts w:ascii="Courier New" w:hAnsi="Courier New" w:cs="Courier New"/>
                <w:noProof/>
                <w:color w:val="0000FF"/>
              </w:rPr>
              <w:t>LimitDateAndTime</w:t>
            </w:r>
          </w:p>
        </w:tc>
        <w:tc>
          <w:tcPr>
            <w:tcW w:w="419" w:type="dxa"/>
          </w:tcPr>
          <w:p w:rsidR="00C11AAF" w:rsidRPr="009079F8" w:rsidRDefault="00C11AAF" w:rsidP="00F23355">
            <w:pPr>
              <w:pStyle w:val="pqiTabBody"/>
            </w:pPr>
            <w:r>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dateTime</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d</w:t>
            </w:r>
          </w:p>
        </w:tc>
        <w:tc>
          <w:tcPr>
            <w:tcW w:w="3476" w:type="dxa"/>
          </w:tcPr>
          <w:p w:rsidR="00C11AAF" w:rsidRDefault="00C11AAF" w:rsidP="00F23355">
            <w:pPr>
              <w:pStyle w:val="pqiTabBody"/>
            </w:pPr>
            <w:r>
              <w:t>Typ wiadomości przypomnienia</w:t>
            </w:r>
          </w:p>
          <w:p w:rsidR="00C11AAF" w:rsidRPr="009079F8" w:rsidRDefault="00C11AAF" w:rsidP="00F23355">
            <w:pPr>
              <w:pStyle w:val="pqiTabBody"/>
            </w:pPr>
            <w:r>
              <w:rPr>
                <w:rFonts w:ascii="Courier New" w:hAnsi="Courier New" w:cs="Courier New"/>
                <w:noProof/>
                <w:color w:val="0000FF"/>
              </w:rPr>
              <w:t>ReminderMessageType</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Default="00C11AAF" w:rsidP="00F23355">
            <w:pPr>
              <w:pStyle w:val="pqiTabBody"/>
            </w:pPr>
            <w:r>
              <w:t>1 – upływ terminu na zmianę miejsca przeznaczenia</w:t>
            </w:r>
          </w:p>
          <w:p w:rsidR="00C11AAF" w:rsidRDefault="00C11AAF" w:rsidP="00F23355">
            <w:pPr>
              <w:pStyle w:val="pqiTabBody"/>
            </w:pPr>
            <w:r>
              <w:t>2 – upływ terminu na przesłanie raportu odbioru</w:t>
            </w:r>
          </w:p>
          <w:p w:rsidR="00C11AAF" w:rsidRPr="00EF5348" w:rsidRDefault="00C11AAF" w:rsidP="00F23355">
            <w:pPr>
              <w:pStyle w:val="pqiTabBody"/>
            </w:pPr>
            <w:r>
              <w:t xml:space="preserve">3 – </w:t>
            </w:r>
            <w:r w:rsidRPr="00EF5348">
              <w:t>upływ terminu na podanie danych Odbiorcy</w:t>
            </w:r>
          </w:p>
        </w:tc>
        <w:tc>
          <w:tcPr>
            <w:tcW w:w="1083" w:type="dxa"/>
          </w:tcPr>
          <w:p w:rsidR="00C11AAF" w:rsidRPr="009079F8" w:rsidRDefault="00C11AAF" w:rsidP="00F23355">
            <w:pPr>
              <w:pStyle w:val="pqiTabBody"/>
            </w:pPr>
            <w:r w:rsidRPr="009079F8">
              <w:t>n1</w:t>
            </w:r>
          </w:p>
        </w:tc>
      </w:tr>
      <w:tr w:rsidR="00C11AAF" w:rsidRPr="009079F8" w:rsidTr="00F23355">
        <w:tc>
          <w:tcPr>
            <w:tcW w:w="858" w:type="dxa"/>
            <w:gridSpan w:val="2"/>
          </w:tcPr>
          <w:p w:rsidR="00C11AAF" w:rsidRPr="009079F8" w:rsidRDefault="00C11AAF" w:rsidP="00F23355">
            <w:pPr>
              <w:pStyle w:val="pqiTabHead"/>
            </w:pPr>
            <w:r>
              <w:t>2</w:t>
            </w:r>
          </w:p>
        </w:tc>
        <w:tc>
          <w:tcPr>
            <w:tcW w:w="3476" w:type="dxa"/>
          </w:tcPr>
          <w:p w:rsidR="00C11AAF" w:rsidRPr="008816FC" w:rsidRDefault="00C11AAF" w:rsidP="00F23355">
            <w:pPr>
              <w:pStyle w:val="pqiTabHead"/>
            </w:pPr>
            <w:r w:rsidRPr="008816FC">
              <w:t>Dokument e-AD PRZEMIESZCZENIA WYROBÓW AKCYZOWYCH</w:t>
            </w:r>
          </w:p>
          <w:p w:rsidR="00C11AAF" w:rsidRPr="00C470C3" w:rsidRDefault="00C11AAF" w:rsidP="00F23355">
            <w:pPr>
              <w:pStyle w:val="pqiTabHead"/>
              <w:rPr>
                <w:rFonts w:ascii="Courier New" w:hAnsi="Courier New" w:cs="Courier New"/>
                <w:noProof/>
                <w:color w:val="0000FF"/>
              </w:rPr>
            </w:pPr>
            <w:r w:rsidRPr="00C470C3">
              <w:rPr>
                <w:rFonts w:ascii="Courier New" w:hAnsi="Courier New" w:cs="Courier New"/>
                <w:noProof/>
                <w:color w:val="0000FF"/>
              </w:rPr>
              <w:t>ExciseMovementEad</w:t>
            </w:r>
          </w:p>
        </w:tc>
        <w:tc>
          <w:tcPr>
            <w:tcW w:w="419" w:type="dxa"/>
          </w:tcPr>
          <w:p w:rsidR="00C11AAF" w:rsidRPr="009079F8" w:rsidRDefault="00C11AAF" w:rsidP="00F23355">
            <w:pPr>
              <w:pStyle w:val="pqiTabHead"/>
            </w:pPr>
            <w:r w:rsidRPr="009079F8">
              <w:t>R</w:t>
            </w:r>
          </w:p>
        </w:tc>
        <w:tc>
          <w:tcPr>
            <w:tcW w:w="2715" w:type="dxa"/>
          </w:tcPr>
          <w:p w:rsidR="00C11AAF" w:rsidRPr="009079F8" w:rsidRDefault="00C11AAF" w:rsidP="00F23355">
            <w:pPr>
              <w:pStyle w:val="pqiTabHead"/>
            </w:pPr>
          </w:p>
        </w:tc>
        <w:tc>
          <w:tcPr>
            <w:tcW w:w="5215" w:type="dxa"/>
          </w:tcPr>
          <w:p w:rsidR="00C11AAF" w:rsidRPr="009079F8" w:rsidRDefault="00C11AAF" w:rsidP="00F23355">
            <w:pPr>
              <w:pStyle w:val="pqiTabHead"/>
            </w:pPr>
          </w:p>
        </w:tc>
        <w:tc>
          <w:tcPr>
            <w:tcW w:w="1083" w:type="dxa"/>
          </w:tcPr>
          <w:p w:rsidR="00C11AAF" w:rsidRPr="009079F8" w:rsidRDefault="00C11AAF" w:rsidP="00F23355">
            <w:pPr>
              <w:pStyle w:val="pqiTabHead"/>
            </w:pPr>
            <w:r>
              <w:t>1x</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sidRPr="009079F8">
              <w:rPr>
                <w:i/>
              </w:rPr>
              <w:t>a</w:t>
            </w:r>
          </w:p>
        </w:tc>
        <w:tc>
          <w:tcPr>
            <w:tcW w:w="3476" w:type="dxa"/>
          </w:tcPr>
          <w:p w:rsidR="00C11AAF" w:rsidRDefault="00C11AAF" w:rsidP="00F23355">
            <w:pPr>
              <w:pStyle w:val="pqiTabBody"/>
            </w:pPr>
            <w:r>
              <w:t>ARC</w:t>
            </w:r>
          </w:p>
          <w:p w:rsidR="00C11AAF"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an21</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b</w:t>
            </w:r>
          </w:p>
        </w:tc>
        <w:tc>
          <w:tcPr>
            <w:tcW w:w="3476" w:type="dxa"/>
          </w:tcPr>
          <w:p w:rsidR="00C11AAF" w:rsidRDefault="00C11AAF" w:rsidP="00F23355">
            <w:pPr>
              <w:pStyle w:val="pqiTabBody"/>
            </w:pPr>
            <w:r>
              <w:t>Numer porządkowy</w:t>
            </w:r>
          </w:p>
          <w:p w:rsidR="00C11AAF" w:rsidRPr="009079F8" w:rsidRDefault="00C11AAF" w:rsidP="00F23355">
            <w:pPr>
              <w:pStyle w:val="pqiTabBody"/>
            </w:pPr>
            <w:r>
              <w:rPr>
                <w:rFonts w:ascii="Courier New" w:hAnsi="Courier New" w:cs="Courier New"/>
                <w:noProof/>
                <w:color w:val="0000FF"/>
              </w:rPr>
              <w:t>SequenceNumber</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Pr="009079F8" w:rsidRDefault="00E30F09" w:rsidP="00F23355">
            <w:pPr>
              <w:pStyle w:val="pqiTabBody"/>
            </w:pPr>
            <w:r>
              <w:t>Wartość musi być większa od zera.</w:t>
            </w:r>
          </w:p>
        </w:tc>
        <w:tc>
          <w:tcPr>
            <w:tcW w:w="1083" w:type="dxa"/>
          </w:tcPr>
          <w:p w:rsidR="00C11AAF" w:rsidRPr="009079F8" w:rsidRDefault="00C11AAF" w:rsidP="00F23355">
            <w:pPr>
              <w:pStyle w:val="pqiTabBody"/>
            </w:pPr>
            <w:r w:rsidRPr="009079F8">
              <w:t>n</w:t>
            </w:r>
            <w:r>
              <w:t>..2</w:t>
            </w:r>
          </w:p>
        </w:tc>
      </w:tr>
    </w:tbl>
    <w:p w:rsidR="00C11AAF" w:rsidRDefault="00C11AAF" w:rsidP="00C11AAF">
      <w:pPr>
        <w:pStyle w:val="pqiChpHeadNum2"/>
        <w:rPr>
          <w:lang w:eastAsia="en-GB"/>
        </w:rPr>
      </w:pPr>
      <w:r>
        <w:rPr>
          <w:lang w:eastAsia="en-GB"/>
        </w:rPr>
        <w:br w:type="page"/>
      </w:r>
      <w:bookmarkStart w:id="125" w:name="_Toc379453956"/>
      <w:bookmarkStart w:id="126" w:name="_Toc29984707"/>
      <w:r w:rsidRPr="002854B5">
        <w:t>IE</w:t>
      </w:r>
      <w:r>
        <w:t xml:space="preserve">803 – </w:t>
      </w:r>
      <w:r w:rsidRPr="002B3A1C">
        <w:t>Powiadomienie o zmianie miejsca przeznaczenia wysyłany do pierwotnego odbiorcy</w:t>
      </w:r>
      <w:r>
        <w:t xml:space="preserve"> </w:t>
      </w:r>
      <w:r w:rsidRPr="002B3A1C">
        <w:t>e-AD</w:t>
      </w:r>
      <w:r>
        <w:t xml:space="preserve"> / Powiadomienie o podziale</w:t>
      </w:r>
      <w:bookmarkEnd w:id="125"/>
      <w:bookmarkEnd w:id="12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2"/>
        <w:gridCol w:w="5085"/>
        <w:gridCol w:w="1082"/>
      </w:tblGrid>
      <w:tr w:rsidR="00C11AAF" w:rsidRPr="009079F8" w:rsidTr="00F23355">
        <w:trPr>
          <w:tblHeader/>
        </w:trPr>
        <w:tc>
          <w:tcPr>
            <w:tcW w:w="456" w:type="dxa"/>
            <w:shd w:val="clear" w:color="auto" w:fill="F3F3F3"/>
            <w:vAlign w:val="center"/>
          </w:tcPr>
          <w:p w:rsidR="00C11AAF" w:rsidRPr="009079F8" w:rsidRDefault="00C11AAF" w:rsidP="00F23355">
            <w:pPr>
              <w:pStyle w:val="pqiTabBody"/>
            </w:pPr>
            <w:r>
              <w:br w:type="page"/>
            </w:r>
            <w:r>
              <w:br w:type="page"/>
            </w:r>
            <w:r w:rsidRPr="009079F8">
              <w:t>A</w:t>
            </w:r>
          </w:p>
        </w:tc>
        <w:tc>
          <w:tcPr>
            <w:tcW w:w="402" w:type="dxa"/>
            <w:shd w:val="clear" w:color="auto" w:fill="F3F3F3"/>
            <w:vAlign w:val="center"/>
          </w:tcPr>
          <w:p w:rsidR="00C11AAF" w:rsidRPr="009079F8" w:rsidRDefault="00C11AAF" w:rsidP="00F23355">
            <w:pPr>
              <w:pStyle w:val="pqiTabBody"/>
            </w:pPr>
            <w:r w:rsidRPr="009079F8">
              <w:t>B</w:t>
            </w:r>
          </w:p>
        </w:tc>
        <w:tc>
          <w:tcPr>
            <w:tcW w:w="3476" w:type="dxa"/>
            <w:shd w:val="clear" w:color="auto" w:fill="F3F3F3"/>
            <w:vAlign w:val="center"/>
          </w:tcPr>
          <w:p w:rsidR="00C11AAF" w:rsidRPr="009079F8" w:rsidRDefault="00C11AAF" w:rsidP="00F23355">
            <w:pPr>
              <w:pStyle w:val="pqiTabBody"/>
            </w:pPr>
            <w:r w:rsidRPr="009079F8">
              <w:t>C</w:t>
            </w:r>
          </w:p>
        </w:tc>
        <w:tc>
          <w:tcPr>
            <w:tcW w:w="419" w:type="dxa"/>
            <w:shd w:val="clear" w:color="auto" w:fill="F3F3F3"/>
            <w:vAlign w:val="center"/>
          </w:tcPr>
          <w:p w:rsidR="00C11AAF" w:rsidRPr="009079F8" w:rsidRDefault="00C11AAF" w:rsidP="00F23355">
            <w:pPr>
              <w:pStyle w:val="pqiTabBody"/>
            </w:pPr>
            <w:r w:rsidRPr="009079F8">
              <w:t>D</w:t>
            </w:r>
          </w:p>
        </w:tc>
        <w:tc>
          <w:tcPr>
            <w:tcW w:w="2715" w:type="dxa"/>
            <w:shd w:val="clear" w:color="auto" w:fill="F3F3F3"/>
            <w:vAlign w:val="center"/>
          </w:tcPr>
          <w:p w:rsidR="00C11AAF" w:rsidRPr="009079F8" w:rsidRDefault="00C11AAF" w:rsidP="00F23355">
            <w:pPr>
              <w:pStyle w:val="pqiTabBody"/>
            </w:pPr>
            <w:r w:rsidRPr="009079F8">
              <w:t>E</w:t>
            </w:r>
          </w:p>
        </w:tc>
        <w:tc>
          <w:tcPr>
            <w:tcW w:w="5215" w:type="dxa"/>
            <w:shd w:val="clear" w:color="auto" w:fill="F3F3F3"/>
            <w:vAlign w:val="center"/>
          </w:tcPr>
          <w:p w:rsidR="00C11AAF" w:rsidRPr="009079F8" w:rsidRDefault="00C11AAF" w:rsidP="00F23355">
            <w:pPr>
              <w:pStyle w:val="pqiTabBody"/>
            </w:pPr>
            <w:r w:rsidRPr="009079F8">
              <w:t>F</w:t>
            </w:r>
          </w:p>
        </w:tc>
        <w:tc>
          <w:tcPr>
            <w:tcW w:w="1083" w:type="dxa"/>
            <w:shd w:val="clear" w:color="auto" w:fill="F3F3F3"/>
            <w:vAlign w:val="center"/>
          </w:tcPr>
          <w:p w:rsidR="00C11AAF" w:rsidRPr="009079F8" w:rsidRDefault="00C11AAF" w:rsidP="00F23355">
            <w:pPr>
              <w:pStyle w:val="pqiTabBody"/>
            </w:pPr>
            <w:r w:rsidRPr="009079F8">
              <w:t>G</w:t>
            </w:r>
          </w:p>
        </w:tc>
      </w:tr>
      <w:tr w:rsidR="00C11AAF" w:rsidRPr="002854B5" w:rsidTr="00F23355">
        <w:tc>
          <w:tcPr>
            <w:tcW w:w="13766" w:type="dxa"/>
            <w:gridSpan w:val="7"/>
          </w:tcPr>
          <w:p w:rsidR="00C11AAF" w:rsidRPr="002854B5" w:rsidRDefault="00C11AAF" w:rsidP="00F23355">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wysyłany do pierwotnego odbiorcy e-AD</w:t>
            </w:r>
            <w:r>
              <w:t xml:space="preserve"> / Powiadomienie o podziale</w:t>
            </w:r>
            <w:r w:rsidRPr="002854B5">
              <w:t>.</w:t>
            </w:r>
          </w:p>
        </w:tc>
      </w:tr>
      <w:tr w:rsidR="00C11AAF" w:rsidRPr="009079F8" w:rsidTr="00F23355">
        <w:tc>
          <w:tcPr>
            <w:tcW w:w="858" w:type="dxa"/>
            <w:gridSpan w:val="2"/>
          </w:tcPr>
          <w:p w:rsidR="00C11AAF" w:rsidRPr="002854B5" w:rsidRDefault="00C11AAF" w:rsidP="00F23355">
            <w:pPr>
              <w:pStyle w:val="pqiTabBody"/>
              <w:rPr>
                <w:b/>
                <w:i/>
              </w:rPr>
            </w:pPr>
          </w:p>
        </w:tc>
        <w:tc>
          <w:tcPr>
            <w:tcW w:w="3476"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/Header</w:t>
            </w:r>
          </w:p>
        </w:tc>
        <w:tc>
          <w:tcPr>
            <w:tcW w:w="419" w:type="dxa"/>
          </w:tcPr>
          <w:p w:rsidR="00C11AAF" w:rsidRPr="00C15AD5" w:rsidRDefault="00C11AAF" w:rsidP="00F23355">
            <w:pPr>
              <w:pStyle w:val="pqiTabBody"/>
              <w:rPr>
                <w:b/>
              </w:rPr>
            </w:pPr>
            <w:r w:rsidRPr="00C15AD5">
              <w:rPr>
                <w:b/>
              </w:rPr>
              <w:t>R</w:t>
            </w:r>
          </w:p>
        </w:tc>
        <w:tc>
          <w:tcPr>
            <w:tcW w:w="2715" w:type="dxa"/>
          </w:tcPr>
          <w:p w:rsidR="00C11AAF" w:rsidRPr="00C15AD5" w:rsidRDefault="00C11AAF" w:rsidP="00F23355">
            <w:pPr>
              <w:pStyle w:val="pqiTabBody"/>
              <w:rPr>
                <w:b/>
              </w:rPr>
            </w:pPr>
          </w:p>
        </w:tc>
        <w:tc>
          <w:tcPr>
            <w:tcW w:w="5215" w:type="dxa"/>
          </w:tcPr>
          <w:p w:rsidR="00C11AAF" w:rsidRPr="00C15AD5" w:rsidRDefault="00C11AAF" w:rsidP="00F23355">
            <w:pPr>
              <w:pStyle w:val="pqiTabBody"/>
              <w:rPr>
                <w:b/>
              </w:rPr>
            </w:pPr>
          </w:p>
        </w:tc>
        <w:tc>
          <w:tcPr>
            <w:tcW w:w="1083"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NotificationOfDivertedEAD</w:t>
            </w:r>
          </w:p>
        </w:tc>
      </w:tr>
      <w:tr w:rsidR="00C11AAF" w:rsidRPr="009079F8" w:rsidTr="00F23355">
        <w:tc>
          <w:tcPr>
            <w:tcW w:w="858" w:type="dxa"/>
            <w:gridSpan w:val="2"/>
          </w:tcPr>
          <w:p w:rsidR="00C11AAF" w:rsidRPr="009079F8" w:rsidRDefault="00C11AAF" w:rsidP="00F23355">
            <w:pPr>
              <w:pStyle w:val="pqiTabHead"/>
            </w:pPr>
            <w:r w:rsidRPr="009079F8">
              <w:t>1</w:t>
            </w:r>
          </w:p>
        </w:tc>
        <w:tc>
          <w:tcPr>
            <w:tcW w:w="3476" w:type="dxa"/>
          </w:tcPr>
          <w:p w:rsidR="00C11AAF" w:rsidRDefault="00C11AAF" w:rsidP="00F23355">
            <w:pPr>
              <w:pStyle w:val="pqiTabHead"/>
            </w:pPr>
            <w:r>
              <w:t>Powiadomienie</w:t>
            </w:r>
          </w:p>
          <w:p w:rsidR="00C11AAF" w:rsidRPr="009079F8" w:rsidRDefault="00C11AAF" w:rsidP="00F23355">
            <w:pPr>
              <w:pStyle w:val="pqiTabHead"/>
            </w:pPr>
            <w:r>
              <w:rPr>
                <w:rFonts w:ascii="Courier New" w:hAnsi="Courier New" w:cs="Courier New"/>
                <w:noProof/>
                <w:color w:val="0000FF"/>
              </w:rPr>
              <w:t>ExciseNotification</w:t>
            </w:r>
          </w:p>
        </w:tc>
        <w:tc>
          <w:tcPr>
            <w:tcW w:w="419" w:type="dxa"/>
          </w:tcPr>
          <w:p w:rsidR="00C11AAF" w:rsidRPr="009079F8" w:rsidRDefault="00C11AAF" w:rsidP="00F23355">
            <w:pPr>
              <w:pStyle w:val="pqiTabHead"/>
            </w:pPr>
            <w:r w:rsidRPr="009079F8">
              <w:t>R</w:t>
            </w:r>
          </w:p>
        </w:tc>
        <w:tc>
          <w:tcPr>
            <w:tcW w:w="2715" w:type="dxa"/>
          </w:tcPr>
          <w:p w:rsidR="00C11AAF" w:rsidRPr="009079F8" w:rsidRDefault="00C11AAF" w:rsidP="00F23355">
            <w:pPr>
              <w:pStyle w:val="pqiTabHead"/>
            </w:pPr>
          </w:p>
        </w:tc>
        <w:tc>
          <w:tcPr>
            <w:tcW w:w="5215" w:type="dxa"/>
          </w:tcPr>
          <w:p w:rsidR="00C11AAF" w:rsidRPr="009079F8" w:rsidRDefault="00C11AAF" w:rsidP="00F23355">
            <w:pPr>
              <w:pStyle w:val="pqiTabHead"/>
            </w:pPr>
          </w:p>
        </w:tc>
        <w:tc>
          <w:tcPr>
            <w:tcW w:w="1083" w:type="dxa"/>
          </w:tcPr>
          <w:p w:rsidR="00C11AAF" w:rsidRPr="009079F8" w:rsidRDefault="00C11AAF" w:rsidP="00F23355">
            <w:pPr>
              <w:pStyle w:val="pqiTabHead"/>
            </w:pPr>
            <w:r>
              <w:t>1x</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sidRPr="009079F8">
              <w:rPr>
                <w:i/>
              </w:rPr>
              <w:t>a</w:t>
            </w:r>
          </w:p>
        </w:tc>
        <w:tc>
          <w:tcPr>
            <w:tcW w:w="3476" w:type="dxa"/>
          </w:tcPr>
          <w:p w:rsidR="00C11AAF" w:rsidRDefault="00C11AAF" w:rsidP="00F23355">
            <w:pPr>
              <w:pStyle w:val="pqiTabBody"/>
            </w:pPr>
            <w:r>
              <w:t>Typ powiadomienia</w:t>
            </w:r>
          </w:p>
          <w:p w:rsidR="00C11AAF" w:rsidRPr="009079F8" w:rsidRDefault="00C11AAF" w:rsidP="00F23355">
            <w:pPr>
              <w:pStyle w:val="pqiTabBody"/>
            </w:pPr>
            <w:r>
              <w:rPr>
                <w:rFonts w:ascii="Courier New" w:hAnsi="Courier New" w:cs="Courier New"/>
                <w:noProof/>
                <w:color w:val="0000FF"/>
              </w:rPr>
              <w:t>NotificationType</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Default="00C11AAF" w:rsidP="00F23355">
            <w:pPr>
              <w:pStyle w:val="pqiTabBody"/>
            </w:pPr>
            <w:r>
              <w:t>1 – zmiana miejsca przeznaczenia</w:t>
            </w:r>
          </w:p>
          <w:p w:rsidR="00C11AAF" w:rsidRPr="009079F8" w:rsidRDefault="00C11AAF" w:rsidP="00F23355">
            <w:pPr>
              <w:pStyle w:val="pqiTabBody"/>
            </w:pPr>
            <w:r>
              <w:t>2 – podział przesyłki</w:t>
            </w:r>
          </w:p>
        </w:tc>
        <w:tc>
          <w:tcPr>
            <w:tcW w:w="1083" w:type="dxa"/>
          </w:tcPr>
          <w:p w:rsidR="00C11AAF" w:rsidRPr="009079F8" w:rsidRDefault="00C11AAF" w:rsidP="00F23355">
            <w:pPr>
              <w:pStyle w:val="pqiTabBody"/>
            </w:pPr>
            <w:r>
              <w:t>1n</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b</w:t>
            </w:r>
          </w:p>
        </w:tc>
        <w:tc>
          <w:tcPr>
            <w:tcW w:w="3476" w:type="dxa"/>
          </w:tcPr>
          <w:p w:rsidR="00C11AAF" w:rsidRDefault="00C11AAF" w:rsidP="00F23355">
            <w:pPr>
              <w:pStyle w:val="pqiTabBody"/>
            </w:pPr>
            <w:r>
              <w:t>Data i czas powiadomienia</w:t>
            </w:r>
          </w:p>
          <w:p w:rsidR="00C11AAF" w:rsidRPr="009079F8" w:rsidRDefault="00C11AAF" w:rsidP="00F23355">
            <w:pPr>
              <w:pStyle w:val="pqiTabBody"/>
            </w:pPr>
            <w:r>
              <w:rPr>
                <w:rFonts w:ascii="Courier New" w:hAnsi="Courier New" w:cs="Courier New"/>
                <w:noProof/>
                <w:color w:val="0000FF"/>
              </w:rPr>
              <w:t>NotificationDateAndTime</w:t>
            </w:r>
          </w:p>
        </w:tc>
        <w:tc>
          <w:tcPr>
            <w:tcW w:w="419" w:type="dxa"/>
          </w:tcPr>
          <w:p w:rsidR="00C11AAF" w:rsidRPr="009079F8" w:rsidRDefault="00C11AAF" w:rsidP="00F23355">
            <w:pPr>
              <w:pStyle w:val="pqiTabBody"/>
            </w:pPr>
            <w:r>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dateTime</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c</w:t>
            </w:r>
          </w:p>
        </w:tc>
        <w:tc>
          <w:tcPr>
            <w:tcW w:w="3476" w:type="dxa"/>
          </w:tcPr>
          <w:p w:rsidR="00C11AAF" w:rsidRDefault="00C11AAF" w:rsidP="00F23355">
            <w:pPr>
              <w:pStyle w:val="pqiTabBody"/>
            </w:pPr>
            <w:r>
              <w:t>ARC</w:t>
            </w:r>
          </w:p>
          <w:p w:rsidR="00C11AAF"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rsidR="00C11AAF" w:rsidRPr="009079F8" w:rsidRDefault="00C11AAF" w:rsidP="00F23355">
            <w:pPr>
              <w:pStyle w:val="pqiTabBody"/>
            </w:pPr>
            <w:r>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an21</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d</w:t>
            </w:r>
          </w:p>
        </w:tc>
        <w:tc>
          <w:tcPr>
            <w:tcW w:w="3476" w:type="dxa"/>
          </w:tcPr>
          <w:p w:rsidR="00C11AAF" w:rsidRDefault="00C11AAF" w:rsidP="00F23355">
            <w:pPr>
              <w:pStyle w:val="pqiTabBody"/>
            </w:pPr>
            <w:r>
              <w:t>Numer porządkowy</w:t>
            </w:r>
          </w:p>
          <w:p w:rsidR="00C11AAF" w:rsidRPr="009079F8" w:rsidRDefault="00C11AAF" w:rsidP="00F23355">
            <w:pPr>
              <w:pStyle w:val="pqiTabBody"/>
            </w:pPr>
            <w:r>
              <w:rPr>
                <w:rFonts w:ascii="Courier New" w:hAnsi="Courier New" w:cs="Courier New"/>
                <w:noProof/>
                <w:color w:val="0000FF"/>
              </w:rPr>
              <w:t>SequenceNumber</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Pr="009079F8" w:rsidRDefault="00E30F09" w:rsidP="00F23355">
            <w:pPr>
              <w:pStyle w:val="pqiTabBody"/>
            </w:pPr>
            <w:r>
              <w:t>Wartość musi być większa od zera.</w:t>
            </w:r>
          </w:p>
        </w:tc>
        <w:tc>
          <w:tcPr>
            <w:tcW w:w="1083" w:type="dxa"/>
          </w:tcPr>
          <w:p w:rsidR="00C11AAF" w:rsidRPr="009079F8" w:rsidRDefault="00C11AAF" w:rsidP="00F23355">
            <w:pPr>
              <w:pStyle w:val="pqiTabBody"/>
            </w:pPr>
            <w:r w:rsidRPr="009079F8">
              <w:t>n</w:t>
            </w:r>
            <w:r>
              <w:t>..2</w:t>
            </w:r>
          </w:p>
        </w:tc>
      </w:tr>
      <w:tr w:rsidR="00C11AAF" w:rsidRPr="009079F8" w:rsidTr="00F23355">
        <w:tc>
          <w:tcPr>
            <w:tcW w:w="858" w:type="dxa"/>
            <w:gridSpan w:val="2"/>
          </w:tcPr>
          <w:p w:rsidR="00C11AAF" w:rsidRPr="009079F8" w:rsidRDefault="00C11AAF" w:rsidP="00F23355">
            <w:pPr>
              <w:pStyle w:val="pqiTabHead"/>
            </w:pPr>
            <w:r>
              <w:t>2</w:t>
            </w:r>
          </w:p>
        </w:tc>
        <w:tc>
          <w:tcPr>
            <w:tcW w:w="3476" w:type="dxa"/>
          </w:tcPr>
          <w:p w:rsidR="00C11AAF" w:rsidRDefault="00C11AAF" w:rsidP="00F23355">
            <w:pPr>
              <w:pStyle w:val="pqiTabHead"/>
            </w:pPr>
            <w:r>
              <w:t>Podrzędne ARC</w:t>
            </w:r>
          </w:p>
          <w:p w:rsidR="00C11AAF" w:rsidRPr="00307959" w:rsidRDefault="00C11AAF" w:rsidP="00F23355">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9" w:type="dxa"/>
          </w:tcPr>
          <w:p w:rsidR="00C11AAF" w:rsidRPr="009079F8" w:rsidRDefault="00C11AAF" w:rsidP="00F23355">
            <w:pPr>
              <w:pStyle w:val="pqiTabHead"/>
            </w:pPr>
            <w:r>
              <w:t>O</w:t>
            </w:r>
          </w:p>
        </w:tc>
        <w:tc>
          <w:tcPr>
            <w:tcW w:w="2715" w:type="dxa"/>
          </w:tcPr>
          <w:p w:rsidR="00C11AAF" w:rsidRPr="009079F8" w:rsidRDefault="00C11AAF" w:rsidP="00F23355">
            <w:pPr>
              <w:pStyle w:val="pqiTabHead"/>
            </w:pPr>
          </w:p>
        </w:tc>
        <w:tc>
          <w:tcPr>
            <w:tcW w:w="5215" w:type="dxa"/>
          </w:tcPr>
          <w:p w:rsidR="00C11AAF" w:rsidRPr="009079F8" w:rsidRDefault="00C11AAF" w:rsidP="00F23355">
            <w:pPr>
              <w:pStyle w:val="pqiTabHead"/>
            </w:pPr>
          </w:p>
        </w:tc>
        <w:tc>
          <w:tcPr>
            <w:tcW w:w="1083" w:type="dxa"/>
          </w:tcPr>
          <w:p w:rsidR="00C11AAF" w:rsidRPr="009079F8" w:rsidRDefault="00C11AAF" w:rsidP="00F23355">
            <w:pPr>
              <w:pStyle w:val="pqiTabHead"/>
            </w:pPr>
            <w:r>
              <w:t>9x</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a</w:t>
            </w:r>
          </w:p>
        </w:tc>
        <w:tc>
          <w:tcPr>
            <w:tcW w:w="3476" w:type="dxa"/>
          </w:tcPr>
          <w:p w:rsidR="00C11AAF" w:rsidRDefault="00C11AAF" w:rsidP="00F23355">
            <w:pPr>
              <w:pStyle w:val="pqiTabBody"/>
            </w:pPr>
            <w:r>
              <w:t>ARC</w:t>
            </w:r>
          </w:p>
          <w:p w:rsidR="00C11AAF"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rsidR="00C11AAF" w:rsidRPr="009079F8" w:rsidRDefault="00C11AAF" w:rsidP="00F23355">
            <w:pPr>
              <w:pStyle w:val="pqiTabBody"/>
            </w:pPr>
            <w:r>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an21</w:t>
            </w:r>
          </w:p>
        </w:tc>
      </w:tr>
    </w:tbl>
    <w:p w:rsidR="00C11AAF" w:rsidRDefault="00C11AAF" w:rsidP="00C11AAF">
      <w:pPr>
        <w:pStyle w:val="pqiChpHeadNum2"/>
        <w:rPr>
          <w:lang w:eastAsia="en-GB"/>
        </w:rPr>
      </w:pPr>
      <w:r w:rsidRPr="009079F8">
        <w:rPr>
          <w:lang w:eastAsia="en-GB"/>
        </w:rPr>
        <w:br w:type="page"/>
      </w:r>
      <w:bookmarkStart w:id="127" w:name="_Toc379453957"/>
      <w:bookmarkStart w:id="128" w:name="_Toc29984708"/>
      <w:r>
        <w:rPr>
          <w:lang w:eastAsia="en-GB"/>
        </w:rPr>
        <w:t>IE807 – Powiadomienie o przerwaniu przemieszczenia</w:t>
      </w:r>
      <w:bookmarkEnd w:id="127"/>
      <w:bookmarkEnd w:id="12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C11AAF" w:rsidRPr="009079F8" w:rsidTr="00F23355">
        <w:trPr>
          <w:tblHeader/>
        </w:trPr>
        <w:tc>
          <w:tcPr>
            <w:tcW w:w="450" w:type="dxa"/>
            <w:shd w:val="clear" w:color="auto" w:fill="F3F3F3"/>
            <w:vAlign w:val="center"/>
          </w:tcPr>
          <w:p w:rsidR="00C11AAF" w:rsidRPr="009079F8" w:rsidRDefault="00C11AAF" w:rsidP="00F23355">
            <w:pPr>
              <w:pStyle w:val="pqiTabBody"/>
            </w:pPr>
            <w:r>
              <w:br w:type="page"/>
            </w:r>
            <w:r>
              <w:br w:type="page"/>
            </w:r>
            <w:r w:rsidRPr="009079F8">
              <w:t>A</w:t>
            </w:r>
          </w:p>
        </w:tc>
        <w:tc>
          <w:tcPr>
            <w:tcW w:w="400" w:type="dxa"/>
            <w:shd w:val="clear" w:color="auto" w:fill="F3F3F3"/>
            <w:vAlign w:val="center"/>
          </w:tcPr>
          <w:p w:rsidR="00C11AAF" w:rsidRPr="009079F8" w:rsidRDefault="00C11AAF" w:rsidP="00F23355">
            <w:pPr>
              <w:pStyle w:val="pqiTabBody"/>
            </w:pPr>
            <w:r w:rsidRPr="009079F8">
              <w:t>B</w:t>
            </w:r>
          </w:p>
        </w:tc>
        <w:tc>
          <w:tcPr>
            <w:tcW w:w="3697" w:type="dxa"/>
            <w:shd w:val="clear" w:color="auto" w:fill="F3F3F3"/>
            <w:vAlign w:val="center"/>
          </w:tcPr>
          <w:p w:rsidR="00C11AAF" w:rsidRPr="009079F8" w:rsidRDefault="00C11AAF" w:rsidP="00F23355">
            <w:pPr>
              <w:pStyle w:val="pqiTabBody"/>
            </w:pPr>
            <w:r w:rsidRPr="009079F8">
              <w:t>C</w:t>
            </w:r>
          </w:p>
        </w:tc>
        <w:tc>
          <w:tcPr>
            <w:tcW w:w="417" w:type="dxa"/>
            <w:shd w:val="clear" w:color="auto" w:fill="F3F3F3"/>
            <w:vAlign w:val="center"/>
          </w:tcPr>
          <w:p w:rsidR="00C11AAF" w:rsidRPr="009079F8" w:rsidRDefault="00C11AAF" w:rsidP="00F23355">
            <w:pPr>
              <w:pStyle w:val="pqiTabBody"/>
            </w:pPr>
            <w:r w:rsidRPr="009079F8">
              <w:t>D</w:t>
            </w:r>
          </w:p>
        </w:tc>
        <w:tc>
          <w:tcPr>
            <w:tcW w:w="2655" w:type="dxa"/>
            <w:shd w:val="clear" w:color="auto" w:fill="F3F3F3"/>
            <w:vAlign w:val="center"/>
          </w:tcPr>
          <w:p w:rsidR="00C11AAF" w:rsidRPr="009079F8" w:rsidRDefault="00C11AAF" w:rsidP="00F23355">
            <w:pPr>
              <w:pStyle w:val="pqiTabBody"/>
            </w:pPr>
            <w:r w:rsidRPr="009079F8">
              <w:t>E</w:t>
            </w:r>
          </w:p>
        </w:tc>
        <w:tc>
          <w:tcPr>
            <w:tcW w:w="5065" w:type="dxa"/>
            <w:shd w:val="clear" w:color="auto" w:fill="F3F3F3"/>
            <w:vAlign w:val="center"/>
          </w:tcPr>
          <w:p w:rsidR="00C11AAF" w:rsidRPr="009079F8" w:rsidRDefault="00C11AAF" w:rsidP="00F23355">
            <w:pPr>
              <w:pStyle w:val="pqiTabBody"/>
            </w:pPr>
            <w:r w:rsidRPr="009079F8">
              <w:t>F</w:t>
            </w:r>
          </w:p>
        </w:tc>
        <w:tc>
          <w:tcPr>
            <w:tcW w:w="1082" w:type="dxa"/>
            <w:shd w:val="clear" w:color="auto" w:fill="F3F3F3"/>
            <w:vAlign w:val="center"/>
          </w:tcPr>
          <w:p w:rsidR="00C11AAF" w:rsidRPr="009079F8" w:rsidRDefault="00C11AAF" w:rsidP="00F23355">
            <w:pPr>
              <w:pStyle w:val="pqiTabBody"/>
            </w:pPr>
            <w:r w:rsidRPr="009079F8">
              <w:t>G</w:t>
            </w:r>
          </w:p>
        </w:tc>
      </w:tr>
      <w:tr w:rsidR="00C11AAF" w:rsidRPr="002854B5" w:rsidTr="00F23355">
        <w:tc>
          <w:tcPr>
            <w:tcW w:w="13766" w:type="dxa"/>
            <w:gridSpan w:val="7"/>
          </w:tcPr>
          <w:p w:rsidR="00C11AAF" w:rsidRPr="002854B5" w:rsidRDefault="00C11AAF" w:rsidP="00F23355">
            <w:pPr>
              <w:pStyle w:val="pqiTabHead"/>
            </w:pPr>
            <w:r w:rsidRPr="002854B5">
              <w:t>IE</w:t>
            </w:r>
            <w:r>
              <w:t>807</w:t>
            </w:r>
            <w:r w:rsidRPr="002854B5">
              <w:t xml:space="preserve"> – </w:t>
            </w:r>
            <w:r w:rsidRPr="002B761F">
              <w:t>C_STP_NOT</w:t>
            </w:r>
            <w:r>
              <w:t>– Powiadomienie o przerwaniu przemieszczenia</w:t>
            </w:r>
            <w:r w:rsidRPr="002854B5">
              <w:t>.</w:t>
            </w:r>
          </w:p>
        </w:tc>
      </w:tr>
      <w:tr w:rsidR="00C11AAF" w:rsidRPr="009079F8" w:rsidTr="00F23355">
        <w:tc>
          <w:tcPr>
            <w:tcW w:w="850" w:type="dxa"/>
            <w:gridSpan w:val="2"/>
          </w:tcPr>
          <w:p w:rsidR="00C11AAF" w:rsidRPr="002854B5" w:rsidRDefault="00C11AAF" w:rsidP="00F23355">
            <w:pPr>
              <w:pStyle w:val="pqiTabBody"/>
              <w:rPr>
                <w:b/>
                <w:i/>
              </w:rPr>
            </w:pPr>
          </w:p>
        </w:tc>
        <w:tc>
          <w:tcPr>
            <w:tcW w:w="3697"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/Header</w:t>
            </w:r>
          </w:p>
        </w:tc>
        <w:tc>
          <w:tcPr>
            <w:tcW w:w="417" w:type="dxa"/>
          </w:tcPr>
          <w:p w:rsidR="00C11AAF" w:rsidRPr="00C15AD5" w:rsidRDefault="00C11AAF" w:rsidP="00F23355">
            <w:pPr>
              <w:pStyle w:val="pqiTabBody"/>
              <w:rPr>
                <w:b/>
              </w:rPr>
            </w:pPr>
            <w:r w:rsidRPr="00C15AD5">
              <w:rPr>
                <w:b/>
              </w:rPr>
              <w:t>R</w:t>
            </w:r>
          </w:p>
        </w:tc>
        <w:tc>
          <w:tcPr>
            <w:tcW w:w="2655" w:type="dxa"/>
          </w:tcPr>
          <w:p w:rsidR="00C11AAF" w:rsidRPr="00C15AD5" w:rsidRDefault="00C11AAF" w:rsidP="00F23355">
            <w:pPr>
              <w:pStyle w:val="pqiTabBody"/>
              <w:rPr>
                <w:b/>
              </w:rPr>
            </w:pPr>
          </w:p>
        </w:tc>
        <w:tc>
          <w:tcPr>
            <w:tcW w:w="5065" w:type="dxa"/>
          </w:tcPr>
          <w:p w:rsidR="00C11AAF" w:rsidRPr="00C15AD5" w:rsidRDefault="00C11AAF" w:rsidP="00F23355">
            <w:pPr>
              <w:pStyle w:val="pqiTabBody"/>
              <w:rPr>
                <w:b/>
              </w:rPr>
            </w:pPr>
          </w:p>
        </w:tc>
        <w:tc>
          <w:tcPr>
            <w:tcW w:w="1082"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2B761F"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r w:rsidRPr="002B761F">
              <w:rPr>
                <w:rFonts w:ascii="Courier New" w:hAnsi="Courier New" w:cs="Courier New"/>
                <w:noProof/>
                <w:color w:val="0000FF"/>
              </w:rPr>
              <w:t>InterruptionOfMovement</w:t>
            </w:r>
          </w:p>
        </w:tc>
      </w:tr>
      <w:tr w:rsidR="00C11AAF" w:rsidRPr="009079F8" w:rsidTr="00F23355">
        <w:tc>
          <w:tcPr>
            <w:tcW w:w="850" w:type="dxa"/>
            <w:gridSpan w:val="2"/>
          </w:tcPr>
          <w:p w:rsidR="00C11AAF" w:rsidRPr="009079F8" w:rsidRDefault="00C11AAF" w:rsidP="00F23355">
            <w:pPr>
              <w:pStyle w:val="pqiTabHead"/>
            </w:pPr>
            <w:r w:rsidRPr="009079F8">
              <w:t>1</w:t>
            </w:r>
          </w:p>
        </w:tc>
        <w:tc>
          <w:tcPr>
            <w:tcW w:w="3697" w:type="dxa"/>
          </w:tcPr>
          <w:p w:rsidR="00C11AAF" w:rsidRPr="000F7B4C" w:rsidRDefault="00C11AAF" w:rsidP="00F23355">
            <w:pPr>
              <w:pStyle w:val="pqiTabHead"/>
            </w:pPr>
            <w:r w:rsidRPr="000F7B4C">
              <w:t>CECHA</w:t>
            </w:r>
          </w:p>
          <w:p w:rsidR="00C11AAF" w:rsidRPr="009079F8" w:rsidRDefault="00C11AAF" w:rsidP="00F23355">
            <w:pPr>
              <w:pStyle w:val="pqiTabHead"/>
            </w:pPr>
            <w:r>
              <w:rPr>
                <w:rFonts w:ascii="Courier New" w:hAnsi="Courier New" w:cs="Courier New"/>
                <w:noProof/>
                <w:color w:val="0000FF"/>
              </w:rPr>
              <w:t>Attributes</w:t>
            </w:r>
          </w:p>
        </w:tc>
        <w:tc>
          <w:tcPr>
            <w:tcW w:w="417" w:type="dxa"/>
          </w:tcPr>
          <w:p w:rsidR="00C11AAF" w:rsidRPr="009079F8" w:rsidRDefault="00C11AAF" w:rsidP="00F23355">
            <w:pPr>
              <w:pStyle w:val="pqiTabHead"/>
            </w:pPr>
            <w:r w:rsidRPr="009079F8">
              <w:t>R</w:t>
            </w:r>
          </w:p>
        </w:tc>
        <w:tc>
          <w:tcPr>
            <w:tcW w:w="2655" w:type="dxa"/>
          </w:tcPr>
          <w:p w:rsidR="00C11AAF" w:rsidRPr="009079F8" w:rsidRDefault="00C11AAF" w:rsidP="00F23355">
            <w:pPr>
              <w:pStyle w:val="pqiTabHead"/>
            </w:pPr>
          </w:p>
        </w:tc>
        <w:tc>
          <w:tcPr>
            <w:tcW w:w="5065" w:type="dxa"/>
          </w:tcPr>
          <w:p w:rsidR="00C11AAF" w:rsidRPr="009079F8" w:rsidRDefault="00C11AAF" w:rsidP="00F23355">
            <w:pPr>
              <w:pStyle w:val="pqiTabHead"/>
            </w:pPr>
          </w:p>
        </w:tc>
        <w:tc>
          <w:tcPr>
            <w:tcW w:w="1082" w:type="dxa"/>
          </w:tcPr>
          <w:p w:rsidR="00C11AAF" w:rsidRPr="009079F8" w:rsidRDefault="00C11AAF" w:rsidP="00F23355">
            <w:pPr>
              <w:pStyle w:val="pqiTabHead"/>
            </w:pPr>
            <w:r>
              <w:t>1x</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sidRPr="009079F8">
              <w:rPr>
                <w:i/>
              </w:rPr>
              <w:t>a</w:t>
            </w:r>
          </w:p>
        </w:tc>
        <w:tc>
          <w:tcPr>
            <w:tcW w:w="3697" w:type="dxa"/>
          </w:tcPr>
          <w:p w:rsidR="00C11AAF" w:rsidRDefault="00C11AAF" w:rsidP="00F23355">
            <w:pPr>
              <w:pStyle w:val="pqiTabBody"/>
            </w:pPr>
            <w:r>
              <w:t>ARC</w:t>
            </w:r>
          </w:p>
          <w:p w:rsidR="00C11AAF" w:rsidRPr="009079F8" w:rsidRDefault="00C11AAF" w:rsidP="00F23355">
            <w:pPr>
              <w:pStyle w:val="pqiTabBody"/>
            </w:pPr>
            <w:r w:rsidRPr="00C470C3">
              <w:rPr>
                <w:rFonts w:ascii="Courier New" w:hAnsi="Courier New" w:cs="Courier New"/>
                <w:noProof/>
                <w:color w:val="0000FF"/>
              </w:rPr>
              <w:t>AdministrativeReferenceCode</w:t>
            </w:r>
          </w:p>
        </w:tc>
        <w:tc>
          <w:tcPr>
            <w:tcW w:w="417" w:type="dxa"/>
          </w:tcPr>
          <w:p w:rsidR="00C11AAF" w:rsidRPr="009079F8" w:rsidRDefault="00C11AAF" w:rsidP="00F23355">
            <w:pPr>
              <w:pStyle w:val="pqiTabBody"/>
            </w:pPr>
            <w:r w:rsidRPr="009079F8">
              <w:t>R</w:t>
            </w:r>
          </w:p>
        </w:tc>
        <w:tc>
          <w:tcPr>
            <w:tcW w:w="2655" w:type="dxa"/>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82" w:type="dxa"/>
          </w:tcPr>
          <w:p w:rsidR="00C11AAF" w:rsidRPr="009079F8" w:rsidRDefault="00C11AAF" w:rsidP="00F23355">
            <w:pPr>
              <w:pStyle w:val="pqiTabBody"/>
            </w:pPr>
            <w:r>
              <w:t>an21</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Pr>
                <w:i/>
              </w:rPr>
              <w:t>b</w:t>
            </w:r>
          </w:p>
        </w:tc>
        <w:tc>
          <w:tcPr>
            <w:tcW w:w="3697" w:type="dxa"/>
          </w:tcPr>
          <w:p w:rsidR="00C11AAF" w:rsidRPr="009079F8" w:rsidRDefault="00C11AAF" w:rsidP="00F23355">
            <w:pPr>
              <w:pStyle w:val="pqiTabBody"/>
            </w:pPr>
            <w:r>
              <w:t>Pole usunięte</w:t>
            </w:r>
          </w:p>
        </w:tc>
        <w:tc>
          <w:tcPr>
            <w:tcW w:w="417" w:type="dxa"/>
          </w:tcPr>
          <w:p w:rsidR="00C11AAF" w:rsidRPr="009079F8" w:rsidRDefault="00C11AAF" w:rsidP="00F23355">
            <w:pPr>
              <w:pStyle w:val="pqiTabBody"/>
            </w:pPr>
          </w:p>
        </w:tc>
        <w:tc>
          <w:tcPr>
            <w:tcW w:w="2655" w:type="dxa"/>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82" w:type="dxa"/>
          </w:tcPr>
          <w:p w:rsidR="00C11AAF" w:rsidRPr="009079F8" w:rsidRDefault="00C11AAF" w:rsidP="00F23355">
            <w:pPr>
              <w:pStyle w:val="pqiTabBody"/>
            </w:pP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Default="00C11AAF" w:rsidP="00F23355">
            <w:pPr>
              <w:pStyle w:val="pqiTabBody"/>
              <w:rPr>
                <w:i/>
              </w:rPr>
            </w:pPr>
            <w:r>
              <w:rPr>
                <w:i/>
              </w:rPr>
              <w:t>c</w:t>
            </w:r>
          </w:p>
        </w:tc>
        <w:tc>
          <w:tcPr>
            <w:tcW w:w="3697" w:type="dxa"/>
          </w:tcPr>
          <w:p w:rsidR="00C11AAF" w:rsidRDefault="00C11AAF" w:rsidP="00F23355">
            <w:pPr>
              <w:pStyle w:val="pqiTabBody"/>
            </w:pPr>
            <w:r w:rsidRPr="009079F8">
              <w:t>Dodatkowe informacje</w:t>
            </w:r>
          </w:p>
          <w:p w:rsidR="00C11AAF" w:rsidRDefault="00C11AAF" w:rsidP="00F23355">
            <w:pPr>
              <w:pStyle w:val="pqiTabBody"/>
            </w:pPr>
            <w:r>
              <w:rPr>
                <w:rFonts w:ascii="Courier New" w:hAnsi="Courier New" w:cs="Courier New"/>
                <w:noProof/>
                <w:color w:val="0000FF"/>
              </w:rPr>
              <w:t>ComplementaryInformation</w:t>
            </w:r>
          </w:p>
        </w:tc>
        <w:tc>
          <w:tcPr>
            <w:tcW w:w="417" w:type="dxa"/>
          </w:tcPr>
          <w:p w:rsidR="00C11AAF" w:rsidRDefault="00C11AAF" w:rsidP="00F23355">
            <w:pPr>
              <w:pStyle w:val="pqiTabBody"/>
            </w:pPr>
            <w:r>
              <w:t>D</w:t>
            </w:r>
          </w:p>
        </w:tc>
        <w:tc>
          <w:tcPr>
            <w:tcW w:w="2655" w:type="dxa"/>
          </w:tcPr>
          <w:p w:rsidR="00C11AAF" w:rsidRDefault="00C11AAF" w:rsidP="00F23355">
            <w:pPr>
              <w:pStyle w:val="pqiTabBody"/>
            </w:pPr>
            <w:r>
              <w:t>„R” gdy w polu 1e wybrano wartość „0 – Inne”.</w:t>
            </w:r>
          </w:p>
          <w:p w:rsidR="00C11AAF" w:rsidRPr="009079F8" w:rsidRDefault="00C11AAF" w:rsidP="00F23355">
            <w:pPr>
              <w:pStyle w:val="pqiTabBody"/>
            </w:pPr>
            <w:r>
              <w:t>W pozostałych przypadkach nie stosuje się.</w:t>
            </w:r>
          </w:p>
        </w:tc>
        <w:tc>
          <w:tcPr>
            <w:tcW w:w="5065" w:type="dxa"/>
          </w:tcPr>
          <w:p w:rsidR="00C11AAF" w:rsidRPr="009079F8" w:rsidRDefault="00C11AAF" w:rsidP="00F23355">
            <w:pPr>
              <w:pStyle w:val="pqiTabBody"/>
            </w:pPr>
            <w:r w:rsidRPr="009079F8">
              <w:t xml:space="preserve">Należy podać dodatkowe informacje dotyczące </w:t>
            </w:r>
            <w:r>
              <w:t>przerwania przemieszczenia</w:t>
            </w:r>
            <w:r w:rsidRPr="009079F8">
              <w:t>.</w:t>
            </w:r>
          </w:p>
        </w:tc>
        <w:tc>
          <w:tcPr>
            <w:tcW w:w="1082" w:type="dxa"/>
          </w:tcPr>
          <w:p w:rsidR="00C11AAF" w:rsidRDefault="00C11AAF" w:rsidP="00F23355">
            <w:pPr>
              <w:pStyle w:val="pqiTabBody"/>
            </w:pPr>
            <w:r w:rsidRPr="009079F8">
              <w:t>an..350</w:t>
            </w:r>
          </w:p>
        </w:tc>
      </w:tr>
      <w:tr w:rsidR="00C11AAF" w:rsidRPr="009079F8" w:rsidTr="00F23355">
        <w:tc>
          <w:tcPr>
            <w:tcW w:w="850" w:type="dxa"/>
            <w:gridSpan w:val="2"/>
          </w:tcPr>
          <w:p w:rsidR="00C11AAF" w:rsidRPr="009079F8" w:rsidRDefault="00C11AAF" w:rsidP="00F23355">
            <w:pPr>
              <w:pStyle w:val="pqiTabBody"/>
              <w:rPr>
                <w:i/>
              </w:rPr>
            </w:pPr>
          </w:p>
        </w:tc>
        <w:tc>
          <w:tcPr>
            <w:tcW w:w="3697" w:type="dxa"/>
          </w:tcPr>
          <w:p w:rsidR="00C11AAF" w:rsidRDefault="00C11AAF" w:rsidP="00F23355">
            <w:pPr>
              <w:pStyle w:val="pqiTabBody"/>
            </w:pPr>
            <w:r>
              <w:t>JĘZYK ELEMENTU</w:t>
            </w:r>
            <w:r w:rsidRPr="009079F8">
              <w:t xml:space="preserve"> </w:t>
            </w:r>
          </w:p>
          <w:p w:rsidR="00C11AAF"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417" w:type="dxa"/>
          </w:tcPr>
          <w:p w:rsidR="00C11AAF" w:rsidRPr="009079F8" w:rsidRDefault="00C11AAF" w:rsidP="00F23355">
            <w:pPr>
              <w:pStyle w:val="pqiTabBody"/>
            </w:pPr>
            <w:r>
              <w:t>D</w:t>
            </w:r>
          </w:p>
        </w:tc>
        <w:tc>
          <w:tcPr>
            <w:tcW w:w="2655" w:type="dxa"/>
          </w:tcPr>
          <w:p w:rsidR="00C11AAF" w:rsidRPr="009079F8" w:rsidRDefault="00C11AAF" w:rsidP="00F23355">
            <w:pPr>
              <w:pStyle w:val="pqiTabBody"/>
            </w:pPr>
            <w:r w:rsidRPr="009079F8">
              <w:t>„R”, jeżeli stosuje się pole tekstowe</w:t>
            </w:r>
            <w:r>
              <w:t xml:space="preserve"> 1c</w:t>
            </w:r>
            <w:r w:rsidRPr="009079F8">
              <w:t>.</w:t>
            </w:r>
          </w:p>
        </w:tc>
        <w:tc>
          <w:tcPr>
            <w:tcW w:w="506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082" w:type="dxa"/>
          </w:tcPr>
          <w:p w:rsidR="00C11AAF" w:rsidRPr="009079F8" w:rsidRDefault="00C11AAF" w:rsidP="00F23355">
            <w:pPr>
              <w:pStyle w:val="pqiTabBody"/>
            </w:pPr>
            <w:r w:rsidRPr="009079F8">
              <w:t>a2</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Pr>
                <w:i/>
              </w:rPr>
              <w:t>d</w:t>
            </w:r>
          </w:p>
        </w:tc>
        <w:tc>
          <w:tcPr>
            <w:tcW w:w="3697" w:type="dxa"/>
          </w:tcPr>
          <w:p w:rsidR="00C11AAF" w:rsidRDefault="00C11AAF" w:rsidP="00F23355">
            <w:r w:rsidRPr="009079F8">
              <w:t xml:space="preserve">Data i czas </w:t>
            </w:r>
            <w:r>
              <w:t>wystosowania</w:t>
            </w:r>
          </w:p>
          <w:p w:rsidR="00C11AAF"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7" w:type="dxa"/>
          </w:tcPr>
          <w:p w:rsidR="00C11AAF" w:rsidRPr="009079F8" w:rsidRDefault="00C11AAF" w:rsidP="00F23355">
            <w:pPr>
              <w:pStyle w:val="pqiTabBody"/>
            </w:pPr>
            <w:r>
              <w:t>R</w:t>
            </w:r>
          </w:p>
        </w:tc>
        <w:tc>
          <w:tcPr>
            <w:tcW w:w="2655" w:type="dxa"/>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82" w:type="dxa"/>
          </w:tcPr>
          <w:p w:rsidR="00C11AAF" w:rsidRPr="009079F8" w:rsidRDefault="00C11AAF" w:rsidP="00F23355">
            <w:pPr>
              <w:pStyle w:val="pqiTabBody"/>
            </w:pPr>
            <w:r w:rsidRPr="009079F8">
              <w:t>dateTime</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Default="00C11AAF" w:rsidP="00F23355">
            <w:pPr>
              <w:pStyle w:val="pqiTabBody"/>
              <w:rPr>
                <w:i/>
              </w:rPr>
            </w:pPr>
            <w:r>
              <w:rPr>
                <w:i/>
              </w:rPr>
              <w:t>e</w:t>
            </w:r>
          </w:p>
        </w:tc>
        <w:tc>
          <w:tcPr>
            <w:tcW w:w="3697" w:type="dxa"/>
          </w:tcPr>
          <w:p w:rsidR="00C11AAF" w:rsidRDefault="00C11AAF" w:rsidP="00F23355">
            <w:pPr>
              <w:pStyle w:val="pqiTabBody"/>
            </w:pPr>
            <w:r>
              <w:t>Kod powodu przerwania przemieszczenia</w:t>
            </w:r>
          </w:p>
          <w:p w:rsidR="00C11AAF" w:rsidRDefault="00C11AAF" w:rsidP="00F23355">
            <w:pPr>
              <w:pStyle w:val="pqiTabBody"/>
            </w:pPr>
            <w:r w:rsidRPr="007B2FF6">
              <w:rPr>
                <w:rFonts w:ascii="Courier New" w:hAnsi="Courier New" w:cs="Courier New"/>
                <w:noProof/>
                <w:color w:val="0000FF"/>
              </w:rPr>
              <w:t>ReasonForInterruptionCode</w:t>
            </w:r>
          </w:p>
        </w:tc>
        <w:tc>
          <w:tcPr>
            <w:tcW w:w="417" w:type="dxa"/>
          </w:tcPr>
          <w:p w:rsidR="00C11AAF" w:rsidRDefault="00C11AAF" w:rsidP="00F23355">
            <w:pPr>
              <w:pStyle w:val="pqiTabBody"/>
            </w:pPr>
            <w:r>
              <w:t>R</w:t>
            </w:r>
          </w:p>
        </w:tc>
        <w:tc>
          <w:tcPr>
            <w:tcW w:w="2655" w:type="dxa"/>
          </w:tcPr>
          <w:p w:rsidR="00C11AAF" w:rsidRPr="009079F8" w:rsidRDefault="00C11AAF" w:rsidP="00F23355">
            <w:pPr>
              <w:pStyle w:val="pqiTabBody"/>
            </w:pPr>
          </w:p>
        </w:tc>
        <w:tc>
          <w:tcPr>
            <w:tcW w:w="5065" w:type="dxa"/>
          </w:tcPr>
          <w:p w:rsidR="00C11AAF" w:rsidRDefault="00C11AAF" w:rsidP="00F23355">
            <w:pPr>
              <w:pStyle w:val="pqiTabBody"/>
            </w:pPr>
            <w:r>
              <w:t>Wartość ze słownika „</w:t>
            </w:r>
            <w:r w:rsidRPr="002B761F">
              <w:t xml:space="preserve">Powody </w:t>
            </w:r>
            <w:r>
              <w:t>przerwania przemieszczenia</w:t>
            </w:r>
            <w:r w:rsidRPr="002B761F">
              <w:t xml:space="preserve"> (Reasons for interruption)”.</w:t>
            </w:r>
          </w:p>
        </w:tc>
        <w:tc>
          <w:tcPr>
            <w:tcW w:w="1082" w:type="dxa"/>
          </w:tcPr>
          <w:p w:rsidR="00C11AAF" w:rsidRDefault="00C11AAF" w:rsidP="00F23355">
            <w:pPr>
              <w:pStyle w:val="pqiTabBody"/>
            </w:pPr>
            <w:r>
              <w:t>n..2</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Default="00C11AAF" w:rsidP="00F23355">
            <w:pPr>
              <w:pStyle w:val="pqiTabBody"/>
              <w:rPr>
                <w:i/>
              </w:rPr>
            </w:pPr>
            <w:r>
              <w:rPr>
                <w:i/>
              </w:rPr>
              <w:t>f</w:t>
            </w:r>
          </w:p>
        </w:tc>
        <w:tc>
          <w:tcPr>
            <w:tcW w:w="3697" w:type="dxa"/>
          </w:tcPr>
          <w:p w:rsidR="00C11AAF" w:rsidRDefault="00C11AAF" w:rsidP="00F23355">
            <w:r w:rsidRPr="009079F8">
              <w:t>Numer referencyjny urzędu</w:t>
            </w:r>
          </w:p>
          <w:p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7" w:type="dxa"/>
          </w:tcPr>
          <w:p w:rsidR="00C11AAF" w:rsidRDefault="00C11AAF" w:rsidP="00F23355">
            <w:pPr>
              <w:pStyle w:val="pqiTabBody"/>
            </w:pPr>
            <w:r w:rsidRPr="009079F8">
              <w:t>R</w:t>
            </w:r>
          </w:p>
        </w:tc>
        <w:tc>
          <w:tcPr>
            <w:tcW w:w="2655" w:type="dxa"/>
          </w:tcPr>
          <w:p w:rsidR="00C11AAF" w:rsidRPr="009079F8" w:rsidRDefault="00C11AAF" w:rsidP="00F23355">
            <w:pPr>
              <w:pStyle w:val="pqiTabBody"/>
            </w:pPr>
          </w:p>
        </w:tc>
        <w:tc>
          <w:tcPr>
            <w:tcW w:w="5065" w:type="dxa"/>
          </w:tcPr>
          <w:p w:rsidR="00C11AAF" w:rsidRDefault="00C11AAF" w:rsidP="00F23355">
            <w:pPr>
              <w:pStyle w:val="pqiTabBody"/>
            </w:pPr>
            <w:r>
              <w:t>K</w:t>
            </w:r>
            <w:r w:rsidRPr="009079F8">
              <w:t>od urzędu właściwych organów w państwie członkowskim odpowi</w:t>
            </w:r>
            <w:r>
              <w:t>edzialnym za przerwanie przemieszczenia</w:t>
            </w:r>
            <w:r w:rsidRPr="009079F8">
              <w:t>.</w:t>
            </w:r>
          </w:p>
        </w:tc>
        <w:tc>
          <w:tcPr>
            <w:tcW w:w="1082" w:type="dxa"/>
          </w:tcPr>
          <w:p w:rsidR="00C11AAF" w:rsidRDefault="00C11AAF" w:rsidP="00F23355">
            <w:pPr>
              <w:pStyle w:val="pqiTabBody"/>
            </w:pPr>
            <w:r>
              <w:t>an8</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Pr>
                <w:i/>
              </w:rPr>
              <w:t>g</w:t>
            </w:r>
          </w:p>
        </w:tc>
        <w:tc>
          <w:tcPr>
            <w:tcW w:w="3697" w:type="dxa"/>
          </w:tcPr>
          <w:p w:rsidR="00C11AAF" w:rsidRDefault="00C11AAF" w:rsidP="00F23355">
            <w:r>
              <w:t>Identyfikator urzędnika</w:t>
            </w:r>
          </w:p>
          <w:p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7" w:type="dxa"/>
          </w:tcPr>
          <w:p w:rsidR="00C11AAF" w:rsidRPr="009079F8" w:rsidRDefault="00C11AAF" w:rsidP="00F23355">
            <w:pPr>
              <w:pStyle w:val="pqiTabBody"/>
            </w:pPr>
            <w:r>
              <w:t>O</w:t>
            </w:r>
          </w:p>
        </w:tc>
        <w:tc>
          <w:tcPr>
            <w:tcW w:w="2655" w:type="dxa"/>
          </w:tcPr>
          <w:p w:rsidR="00C11AAF" w:rsidRPr="009079F8" w:rsidRDefault="00C11AAF" w:rsidP="00F23355">
            <w:pPr>
              <w:pStyle w:val="pqiTabBody"/>
            </w:pPr>
          </w:p>
        </w:tc>
        <w:tc>
          <w:tcPr>
            <w:tcW w:w="5065" w:type="dxa"/>
          </w:tcPr>
          <w:p w:rsidR="00C11AAF" w:rsidRPr="002B761F" w:rsidRDefault="00C11AAF" w:rsidP="00F23355">
            <w:pPr>
              <w:pStyle w:val="pqiTabBody"/>
            </w:pPr>
          </w:p>
        </w:tc>
        <w:tc>
          <w:tcPr>
            <w:tcW w:w="1082" w:type="dxa"/>
          </w:tcPr>
          <w:p w:rsidR="00C11AAF" w:rsidRPr="009079F8" w:rsidRDefault="00C11AAF" w:rsidP="00F23355">
            <w:pPr>
              <w:pStyle w:val="pqiTabBody"/>
            </w:pPr>
            <w:r>
              <w:t>an..35</w:t>
            </w:r>
          </w:p>
        </w:tc>
      </w:tr>
      <w:tr w:rsidR="00C11AAF" w:rsidRPr="009079F8" w:rsidTr="00F23355">
        <w:tc>
          <w:tcPr>
            <w:tcW w:w="850" w:type="dxa"/>
            <w:gridSpan w:val="2"/>
          </w:tcPr>
          <w:p w:rsidR="00C11AAF" w:rsidRPr="009079F8" w:rsidRDefault="00C11AAF" w:rsidP="00F23355">
            <w:pPr>
              <w:pStyle w:val="pqiTabHead"/>
            </w:pPr>
            <w:r>
              <w:t>2</w:t>
            </w:r>
          </w:p>
        </w:tc>
        <w:tc>
          <w:tcPr>
            <w:tcW w:w="3697" w:type="dxa"/>
          </w:tcPr>
          <w:p w:rsidR="00C11AAF" w:rsidRDefault="00C11AAF" w:rsidP="00F23355">
            <w:pPr>
              <w:pStyle w:val="pqiTabHead"/>
            </w:pPr>
            <w:r>
              <w:t>Odnośnik do raportu z kontroli</w:t>
            </w:r>
          </w:p>
          <w:p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7" w:type="dxa"/>
          </w:tcPr>
          <w:p w:rsidR="00C11AAF" w:rsidRPr="009079F8" w:rsidRDefault="00C11AAF" w:rsidP="00F23355">
            <w:pPr>
              <w:pStyle w:val="pqiTabHead"/>
            </w:pPr>
            <w:r>
              <w:t>O</w:t>
            </w:r>
          </w:p>
        </w:tc>
        <w:tc>
          <w:tcPr>
            <w:tcW w:w="2655" w:type="dxa"/>
          </w:tcPr>
          <w:p w:rsidR="00C11AAF" w:rsidRPr="009079F8" w:rsidRDefault="00C11AAF" w:rsidP="00F23355">
            <w:pPr>
              <w:pStyle w:val="pqiTabHead"/>
            </w:pPr>
          </w:p>
        </w:tc>
        <w:tc>
          <w:tcPr>
            <w:tcW w:w="5065" w:type="dxa"/>
          </w:tcPr>
          <w:p w:rsidR="00C11AAF" w:rsidRPr="009079F8" w:rsidRDefault="00C11AAF" w:rsidP="00F23355">
            <w:pPr>
              <w:pStyle w:val="pqiTabHead"/>
            </w:pPr>
          </w:p>
        </w:tc>
        <w:tc>
          <w:tcPr>
            <w:tcW w:w="1082" w:type="dxa"/>
          </w:tcPr>
          <w:p w:rsidR="00C11AAF" w:rsidRPr="009079F8" w:rsidRDefault="00C11AAF" w:rsidP="00F23355">
            <w:pPr>
              <w:pStyle w:val="pqiTabHead"/>
            </w:pPr>
            <w:r>
              <w:t>9x</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Pr>
                <w:i/>
              </w:rPr>
              <w:t>a</w:t>
            </w:r>
          </w:p>
        </w:tc>
        <w:tc>
          <w:tcPr>
            <w:tcW w:w="3697" w:type="dxa"/>
          </w:tcPr>
          <w:p w:rsidR="00C11AAF" w:rsidRPr="0065457D" w:rsidRDefault="00C11AAF" w:rsidP="00F23355">
            <w:pPr>
              <w:pStyle w:val="pqiTabHead"/>
              <w:rPr>
                <w:b w:val="0"/>
              </w:rPr>
            </w:pPr>
            <w:r>
              <w:rPr>
                <w:b w:val="0"/>
              </w:rPr>
              <w:t xml:space="preserve">Identyfikator </w:t>
            </w:r>
            <w:r w:rsidRPr="0065457D">
              <w:rPr>
                <w:b w:val="0"/>
              </w:rPr>
              <w:t>raportu z kontroli</w:t>
            </w:r>
          </w:p>
          <w:p w:rsidR="00C11AAF"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7" w:type="dxa"/>
          </w:tcPr>
          <w:p w:rsidR="00C11AAF" w:rsidRPr="009079F8" w:rsidRDefault="00C11AAF" w:rsidP="00F23355">
            <w:pPr>
              <w:pStyle w:val="pqiTabBody"/>
            </w:pPr>
            <w:r>
              <w:t>R</w:t>
            </w:r>
          </w:p>
        </w:tc>
        <w:tc>
          <w:tcPr>
            <w:tcW w:w="2655" w:type="dxa"/>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82" w:type="dxa"/>
          </w:tcPr>
          <w:p w:rsidR="00C11AAF" w:rsidRPr="009079F8" w:rsidRDefault="00C11AAF" w:rsidP="00F23355">
            <w:pPr>
              <w:pStyle w:val="pqiTabBody"/>
            </w:pPr>
            <w:r>
              <w:t>an16</w:t>
            </w:r>
          </w:p>
        </w:tc>
      </w:tr>
      <w:tr w:rsidR="00C11AAF" w:rsidRPr="009079F8" w:rsidTr="00F23355">
        <w:tc>
          <w:tcPr>
            <w:tcW w:w="850" w:type="dxa"/>
            <w:gridSpan w:val="2"/>
          </w:tcPr>
          <w:p w:rsidR="00C11AAF" w:rsidRPr="009079F8" w:rsidRDefault="00C11AAF" w:rsidP="00F23355">
            <w:pPr>
              <w:pStyle w:val="pqiTabHead"/>
            </w:pPr>
            <w:r>
              <w:t>3</w:t>
            </w:r>
          </w:p>
        </w:tc>
        <w:tc>
          <w:tcPr>
            <w:tcW w:w="3697" w:type="dxa"/>
          </w:tcPr>
          <w:p w:rsidR="00C11AAF" w:rsidRDefault="00C11AAF" w:rsidP="00F23355">
            <w:pPr>
              <w:pStyle w:val="pqiTabHead"/>
            </w:pPr>
            <w:r>
              <w:t>Odnośnik do raportu ze zdarzenia</w:t>
            </w:r>
          </w:p>
          <w:p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7" w:type="dxa"/>
          </w:tcPr>
          <w:p w:rsidR="00C11AAF" w:rsidRPr="009079F8" w:rsidRDefault="00C11AAF" w:rsidP="00F23355">
            <w:pPr>
              <w:pStyle w:val="pqiTabHead"/>
            </w:pPr>
            <w:r>
              <w:t>O</w:t>
            </w:r>
          </w:p>
        </w:tc>
        <w:tc>
          <w:tcPr>
            <w:tcW w:w="2655" w:type="dxa"/>
          </w:tcPr>
          <w:p w:rsidR="00C11AAF" w:rsidRPr="009079F8" w:rsidRDefault="00C11AAF" w:rsidP="00F23355">
            <w:pPr>
              <w:pStyle w:val="pqiTabHead"/>
            </w:pPr>
          </w:p>
        </w:tc>
        <w:tc>
          <w:tcPr>
            <w:tcW w:w="5065" w:type="dxa"/>
          </w:tcPr>
          <w:p w:rsidR="00C11AAF" w:rsidRPr="009079F8" w:rsidRDefault="00C11AAF" w:rsidP="00F23355">
            <w:pPr>
              <w:pStyle w:val="pqiTabHead"/>
            </w:pPr>
          </w:p>
        </w:tc>
        <w:tc>
          <w:tcPr>
            <w:tcW w:w="1082" w:type="dxa"/>
          </w:tcPr>
          <w:p w:rsidR="00C11AAF" w:rsidRPr="009079F8" w:rsidRDefault="00C11AAF" w:rsidP="00F23355">
            <w:pPr>
              <w:pStyle w:val="pqiTabHead"/>
            </w:pPr>
            <w:r>
              <w:t>9x</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Pr>
                <w:i/>
              </w:rPr>
              <w:t>a</w:t>
            </w:r>
          </w:p>
        </w:tc>
        <w:tc>
          <w:tcPr>
            <w:tcW w:w="3697" w:type="dxa"/>
          </w:tcPr>
          <w:p w:rsidR="00C11AAF" w:rsidRPr="0065457D" w:rsidRDefault="00C11AAF" w:rsidP="00F23355">
            <w:pPr>
              <w:pStyle w:val="pqiTabHead"/>
              <w:rPr>
                <w:b w:val="0"/>
              </w:rPr>
            </w:pPr>
            <w:r>
              <w:rPr>
                <w:b w:val="0"/>
              </w:rPr>
              <w:t xml:space="preserve">Identyfikator </w:t>
            </w:r>
            <w:r w:rsidRPr="0065457D">
              <w:rPr>
                <w:b w:val="0"/>
              </w:rPr>
              <w:t>r</w:t>
            </w:r>
            <w:r>
              <w:rPr>
                <w:b w:val="0"/>
              </w:rPr>
              <w:t>aportu ze zdarzenia</w:t>
            </w:r>
          </w:p>
          <w:p w:rsidR="00C11AAF"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7" w:type="dxa"/>
          </w:tcPr>
          <w:p w:rsidR="00C11AAF" w:rsidRPr="009079F8" w:rsidRDefault="00C11AAF" w:rsidP="00F23355">
            <w:pPr>
              <w:pStyle w:val="pqiTabBody"/>
            </w:pPr>
            <w:r>
              <w:t>R</w:t>
            </w:r>
          </w:p>
        </w:tc>
        <w:tc>
          <w:tcPr>
            <w:tcW w:w="2655" w:type="dxa"/>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82" w:type="dxa"/>
          </w:tcPr>
          <w:p w:rsidR="00C11AAF" w:rsidRPr="009079F8" w:rsidRDefault="00C11AAF" w:rsidP="00F23355">
            <w:pPr>
              <w:pStyle w:val="pqiTabBody"/>
            </w:pPr>
            <w:r>
              <w:t>an16</w:t>
            </w:r>
          </w:p>
        </w:tc>
      </w:tr>
    </w:tbl>
    <w:p w:rsidR="00C11AAF" w:rsidRPr="00BD4340" w:rsidRDefault="00C11AAF" w:rsidP="00C11AAF">
      <w:pPr>
        <w:pStyle w:val="pqiChpHeadNum2"/>
      </w:pPr>
      <w:r>
        <w:rPr>
          <w:lang w:eastAsia="en-GB"/>
        </w:rPr>
        <w:br w:type="page"/>
      </w:r>
      <w:bookmarkStart w:id="129" w:name="_Toc379453958"/>
      <w:bookmarkStart w:id="130" w:name="_Toc29984709"/>
      <w:r>
        <w:rPr>
          <w:lang w:eastAsia="en-GB"/>
        </w:rPr>
        <w:t xml:space="preserve">PL809 – </w:t>
      </w:r>
      <w:r>
        <w:t>Anulowanie powiadomienia o wysyłce wyrobów</w:t>
      </w:r>
      <w:bookmarkEnd w:id="129"/>
      <w:bookmarkEnd w:id="13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4"/>
        <w:gridCol w:w="375"/>
        <w:gridCol w:w="4018"/>
        <w:gridCol w:w="436"/>
        <w:gridCol w:w="2948"/>
        <w:gridCol w:w="4263"/>
        <w:gridCol w:w="1050"/>
      </w:tblGrid>
      <w:tr w:rsidR="00C11AAF" w:rsidRPr="009079F8" w:rsidTr="00F23355">
        <w:trPr>
          <w:tblHeader/>
        </w:trPr>
        <w:tc>
          <w:tcPr>
            <w:tcW w:w="458" w:type="dxa"/>
            <w:shd w:val="clear" w:color="auto" w:fill="F3F3F3"/>
          </w:tcPr>
          <w:p w:rsidR="00C11AAF" w:rsidRPr="009079F8" w:rsidRDefault="00C11AAF" w:rsidP="00F23355">
            <w:pPr>
              <w:jc w:val="center"/>
              <w:rPr>
                <w:b/>
              </w:rPr>
            </w:pPr>
            <w:r w:rsidRPr="009079F8">
              <w:rPr>
                <w:b/>
              </w:rPr>
              <w:t>A</w:t>
            </w:r>
          </w:p>
        </w:tc>
        <w:tc>
          <w:tcPr>
            <w:tcW w:w="376" w:type="dxa"/>
            <w:shd w:val="clear" w:color="auto" w:fill="F3F3F3"/>
          </w:tcPr>
          <w:p w:rsidR="00C11AAF" w:rsidRPr="009079F8" w:rsidRDefault="00C11AAF" w:rsidP="00F23355">
            <w:pPr>
              <w:jc w:val="center"/>
              <w:rPr>
                <w:b/>
              </w:rPr>
            </w:pPr>
            <w:r w:rsidRPr="009079F8">
              <w:rPr>
                <w:b/>
              </w:rPr>
              <w:t>B</w:t>
            </w:r>
          </w:p>
        </w:tc>
        <w:tc>
          <w:tcPr>
            <w:tcW w:w="4052" w:type="dxa"/>
            <w:shd w:val="clear" w:color="auto" w:fill="F3F3F3"/>
          </w:tcPr>
          <w:p w:rsidR="00C11AAF" w:rsidRPr="009079F8" w:rsidRDefault="00C11AAF" w:rsidP="00F23355">
            <w:pPr>
              <w:jc w:val="center"/>
              <w:rPr>
                <w:b/>
              </w:rPr>
            </w:pPr>
            <w:r w:rsidRPr="009079F8">
              <w:rPr>
                <w:b/>
              </w:rPr>
              <w:t>C</w:t>
            </w:r>
          </w:p>
        </w:tc>
        <w:tc>
          <w:tcPr>
            <w:tcW w:w="439" w:type="dxa"/>
            <w:shd w:val="clear" w:color="auto" w:fill="F3F3F3"/>
          </w:tcPr>
          <w:p w:rsidR="00C11AAF" w:rsidRPr="009079F8" w:rsidRDefault="00C11AAF" w:rsidP="00F23355">
            <w:pPr>
              <w:jc w:val="center"/>
              <w:rPr>
                <w:b/>
              </w:rPr>
            </w:pPr>
            <w:r w:rsidRPr="009079F8">
              <w:rPr>
                <w:b/>
              </w:rPr>
              <w:t>D</w:t>
            </w:r>
          </w:p>
        </w:tc>
        <w:tc>
          <w:tcPr>
            <w:tcW w:w="3013" w:type="dxa"/>
            <w:shd w:val="clear" w:color="auto" w:fill="F3F3F3"/>
          </w:tcPr>
          <w:p w:rsidR="00C11AAF" w:rsidRPr="009079F8" w:rsidRDefault="00C11AAF" w:rsidP="00F23355">
            <w:pPr>
              <w:jc w:val="center"/>
              <w:rPr>
                <w:b/>
              </w:rPr>
            </w:pPr>
            <w:r w:rsidRPr="009079F8">
              <w:rPr>
                <w:b/>
              </w:rPr>
              <w:t>E</w:t>
            </w:r>
          </w:p>
        </w:tc>
        <w:tc>
          <w:tcPr>
            <w:tcW w:w="4378" w:type="dxa"/>
            <w:shd w:val="clear" w:color="auto" w:fill="F3F3F3"/>
          </w:tcPr>
          <w:p w:rsidR="00C11AAF" w:rsidRPr="009079F8" w:rsidRDefault="00C11AAF" w:rsidP="00F23355">
            <w:pPr>
              <w:jc w:val="center"/>
              <w:rPr>
                <w:b/>
              </w:rPr>
            </w:pPr>
            <w:r w:rsidRPr="009079F8">
              <w:rPr>
                <w:b/>
              </w:rPr>
              <w:t>F</w:t>
            </w:r>
          </w:p>
        </w:tc>
        <w:tc>
          <w:tcPr>
            <w:tcW w:w="1050" w:type="dxa"/>
            <w:shd w:val="clear" w:color="auto" w:fill="F3F3F3"/>
          </w:tcPr>
          <w:p w:rsidR="00C11AAF" w:rsidRPr="009079F8" w:rsidRDefault="00C11AAF" w:rsidP="00F23355">
            <w:pPr>
              <w:jc w:val="center"/>
              <w:rPr>
                <w:b/>
              </w:rPr>
            </w:pPr>
            <w:r w:rsidRPr="009079F8">
              <w:rPr>
                <w:b/>
              </w:rPr>
              <w:t>G</w:t>
            </w:r>
          </w:p>
        </w:tc>
      </w:tr>
      <w:tr w:rsidR="00C11AAF" w:rsidRPr="00D528B7" w:rsidTr="00F23355">
        <w:tc>
          <w:tcPr>
            <w:tcW w:w="13766" w:type="dxa"/>
            <w:gridSpan w:val="7"/>
          </w:tcPr>
          <w:p w:rsidR="00C11AAF" w:rsidRPr="00D528B7" w:rsidRDefault="00C11AAF" w:rsidP="00F23355">
            <w:pPr>
              <w:pStyle w:val="pqiTabHead"/>
            </w:pPr>
            <w:r w:rsidRPr="00D528B7">
              <w:t xml:space="preserve">PL809 – PL_CAN_DAT – Anulowanie </w:t>
            </w:r>
            <w:r>
              <w:t>powiadomienia o wysyłce wyrobów</w:t>
            </w:r>
            <w:r w:rsidRPr="00D528B7">
              <w:t>.</w:t>
            </w:r>
          </w:p>
        </w:tc>
      </w:tr>
      <w:tr w:rsidR="00C11AAF" w:rsidRPr="009079F8" w:rsidTr="00F23355">
        <w:tc>
          <w:tcPr>
            <w:tcW w:w="834" w:type="dxa"/>
            <w:gridSpan w:val="2"/>
          </w:tcPr>
          <w:p w:rsidR="00C11AAF" w:rsidRPr="00D528B7" w:rsidRDefault="00C11AAF" w:rsidP="00F23355">
            <w:pPr>
              <w:pStyle w:val="pqiTabBody"/>
              <w:rPr>
                <w:b/>
                <w:i/>
              </w:rPr>
            </w:pPr>
          </w:p>
        </w:tc>
        <w:tc>
          <w:tcPr>
            <w:tcW w:w="4052"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/Header</w:t>
            </w:r>
          </w:p>
        </w:tc>
        <w:tc>
          <w:tcPr>
            <w:tcW w:w="439" w:type="dxa"/>
          </w:tcPr>
          <w:p w:rsidR="00C11AAF" w:rsidRPr="00C15AD5" w:rsidRDefault="00C11AAF" w:rsidP="00F23355">
            <w:pPr>
              <w:pStyle w:val="pqiTabBody"/>
              <w:rPr>
                <w:b/>
              </w:rPr>
            </w:pPr>
            <w:r w:rsidRPr="00C15AD5">
              <w:rPr>
                <w:b/>
              </w:rPr>
              <w:t>R</w:t>
            </w:r>
          </w:p>
        </w:tc>
        <w:tc>
          <w:tcPr>
            <w:tcW w:w="3013" w:type="dxa"/>
          </w:tcPr>
          <w:p w:rsidR="00C11AAF" w:rsidRPr="00C15AD5" w:rsidRDefault="00C11AAF" w:rsidP="00F23355">
            <w:pPr>
              <w:pStyle w:val="pqiTabBody"/>
              <w:rPr>
                <w:b/>
              </w:rPr>
            </w:pPr>
          </w:p>
        </w:tc>
        <w:tc>
          <w:tcPr>
            <w:tcW w:w="4378" w:type="dxa"/>
          </w:tcPr>
          <w:p w:rsidR="00C11AAF" w:rsidRPr="00C15AD5" w:rsidRDefault="00C11AAF" w:rsidP="00F23355">
            <w:pPr>
              <w:pStyle w:val="pqiTabBody"/>
              <w:rPr>
                <w:b/>
              </w:rPr>
            </w:pPr>
          </w:p>
        </w:tc>
        <w:tc>
          <w:tcPr>
            <w:tcW w:w="1050"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D528B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r w:rsidRPr="00D528B7">
              <w:rPr>
                <w:rFonts w:ascii="Courier New" w:hAnsi="Courier New" w:cs="Courier New"/>
                <w:noProof/>
                <w:color w:val="0000FF"/>
              </w:rPr>
              <w:t>CancellationOfDraftOfDelivery</w:t>
            </w:r>
          </w:p>
        </w:tc>
      </w:tr>
      <w:tr w:rsidR="00C11AAF" w:rsidRPr="009079F8" w:rsidTr="00F23355">
        <w:tc>
          <w:tcPr>
            <w:tcW w:w="834" w:type="dxa"/>
            <w:gridSpan w:val="2"/>
          </w:tcPr>
          <w:p w:rsidR="00C11AAF" w:rsidRPr="002F7673" w:rsidRDefault="00C11AAF" w:rsidP="00F23355">
            <w:pPr>
              <w:keepNext/>
              <w:rPr>
                <w:b/>
                <w:i/>
              </w:rPr>
            </w:pPr>
            <w:r>
              <w:rPr>
                <w:b/>
              </w:rPr>
              <w:t>1</w:t>
            </w:r>
          </w:p>
        </w:tc>
        <w:tc>
          <w:tcPr>
            <w:tcW w:w="4052" w:type="dxa"/>
          </w:tcPr>
          <w:p w:rsidR="00C11AAF" w:rsidRDefault="00C11AAF" w:rsidP="00F23355">
            <w:pPr>
              <w:keepNext/>
              <w:rPr>
                <w:b/>
              </w:rPr>
            </w:pPr>
            <w:r w:rsidRPr="00D528B7">
              <w:rPr>
                <w:b/>
              </w:rPr>
              <w:t xml:space="preserve">POWIADOMIENIE O WYSYŁCE </w:t>
            </w:r>
            <w:r w:rsidRPr="009079F8">
              <w:rPr>
                <w:b/>
              </w:rPr>
              <w:t>WYROBÓW AKCYZOWYCH</w:t>
            </w:r>
          </w:p>
          <w:p w:rsidR="00C11AAF" w:rsidRPr="00D528B7" w:rsidRDefault="00C11AAF" w:rsidP="00F23355">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9" w:type="dxa"/>
          </w:tcPr>
          <w:p w:rsidR="00C11AAF" w:rsidRPr="0072755A" w:rsidRDefault="00C11AAF" w:rsidP="00F23355">
            <w:pPr>
              <w:keepNext/>
              <w:jc w:val="right"/>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lang w:eastAsia="en-G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pPr>
              <w:pStyle w:val="pqiTabBody"/>
            </w:pPr>
            <w:r w:rsidRPr="009079F8">
              <w:t>Lokalny numer referencyjny</w:t>
            </w:r>
          </w:p>
          <w:p w:rsidR="00C11AAF" w:rsidRPr="00307959" w:rsidRDefault="00C11AAF" w:rsidP="00F23355">
            <w:pPr>
              <w:rPr>
                <w:rFonts w:ascii="Courier New" w:hAnsi="Courier New" w:cs="Courier New"/>
                <w:noProof/>
                <w:color w:val="0000FF"/>
                <w:szCs w:val="20"/>
              </w:rPr>
            </w:pPr>
            <w:r>
              <w:rPr>
                <w:rFonts w:ascii="Courier New" w:hAnsi="Courier New" w:cs="Courier New"/>
                <w:noProof/>
                <w:color w:val="0000FF"/>
              </w:rPr>
              <w:t>LocalReferenceNumber</w:t>
            </w:r>
          </w:p>
        </w:tc>
        <w:tc>
          <w:tcPr>
            <w:tcW w:w="439" w:type="dxa"/>
          </w:tcPr>
          <w:p w:rsidR="00C11AAF" w:rsidRPr="009079F8" w:rsidRDefault="00C11AAF" w:rsidP="00F23355">
            <w:pPr>
              <w:jc w:val="center"/>
            </w:pPr>
            <w:r w:rsidRPr="009079F8">
              <w:t>R</w:t>
            </w:r>
          </w:p>
        </w:tc>
        <w:tc>
          <w:tcPr>
            <w:tcW w:w="3013" w:type="dxa"/>
          </w:tcPr>
          <w:p w:rsidR="00C11AAF" w:rsidRPr="009079F8" w:rsidRDefault="00C11AAF" w:rsidP="00F23355"/>
        </w:tc>
        <w:tc>
          <w:tcPr>
            <w:tcW w:w="4378" w:type="dxa"/>
          </w:tcPr>
          <w:p w:rsidR="00C11AAF" w:rsidRPr="009079F8" w:rsidRDefault="00C11AAF" w:rsidP="00F23355">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rsidR="00C11AAF" w:rsidRPr="009079F8" w:rsidRDefault="00C11AAF" w:rsidP="00F23355">
            <w:r w:rsidRPr="009079F8">
              <w:t>n2</w:t>
            </w:r>
            <w:r>
              <w:t>0</w:t>
            </w:r>
          </w:p>
        </w:tc>
      </w:tr>
      <w:tr w:rsidR="00C11AAF" w:rsidRPr="009079F8" w:rsidTr="00F23355">
        <w:tc>
          <w:tcPr>
            <w:tcW w:w="834" w:type="dxa"/>
            <w:gridSpan w:val="2"/>
          </w:tcPr>
          <w:p w:rsidR="00C11AAF" w:rsidRPr="009079F8" w:rsidRDefault="00C11AAF" w:rsidP="00F23355">
            <w:pPr>
              <w:keepNext/>
              <w:rPr>
                <w:i/>
              </w:rPr>
            </w:pPr>
            <w:r>
              <w:rPr>
                <w:b/>
              </w:rPr>
              <w:t>2</w:t>
            </w:r>
          </w:p>
        </w:tc>
        <w:tc>
          <w:tcPr>
            <w:tcW w:w="4052" w:type="dxa"/>
          </w:tcPr>
          <w:p w:rsidR="00C11AAF" w:rsidRDefault="00C11AAF" w:rsidP="00F23355">
            <w:pPr>
              <w:keepNext/>
              <w:rPr>
                <w:b/>
              </w:rPr>
            </w:pPr>
            <w:r>
              <w:rPr>
                <w:b/>
              </w:rPr>
              <w:t>ANULOWANIE</w:t>
            </w:r>
          </w:p>
          <w:p w:rsidR="00C11AAF" w:rsidRPr="009079F8" w:rsidRDefault="00C11AAF" w:rsidP="00F23355">
            <w:pPr>
              <w:keepNext/>
              <w:rPr>
                <w:b/>
              </w:rPr>
            </w:pPr>
            <w:r>
              <w:rPr>
                <w:rFonts w:ascii="Courier New" w:hAnsi="Courier New" w:cs="Courier New"/>
                <w:noProof/>
                <w:color w:val="0000FF"/>
                <w:szCs w:val="20"/>
              </w:rPr>
              <w:t>Cancellation</w:t>
            </w:r>
          </w:p>
        </w:tc>
        <w:tc>
          <w:tcPr>
            <w:tcW w:w="439" w:type="dxa"/>
          </w:tcPr>
          <w:p w:rsidR="00C11AAF" w:rsidRPr="0072755A" w:rsidRDefault="00C11AAF" w:rsidP="00F23355">
            <w:pPr>
              <w:keepNext/>
              <w:jc w:val="center"/>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lang w:eastAsia="en-G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r w:rsidRPr="009079F8">
              <w:t xml:space="preserve">Przyczyna </w:t>
            </w:r>
            <w:r>
              <w:t>anulowania</w:t>
            </w:r>
          </w:p>
          <w:p w:rsidR="00C11AAF" w:rsidRPr="009079F8" w:rsidRDefault="00C11AAF" w:rsidP="00F23355">
            <w:r>
              <w:rPr>
                <w:rFonts w:ascii="Courier New" w:hAnsi="Courier New" w:cs="Courier New"/>
                <w:noProof/>
                <w:color w:val="0000FF"/>
                <w:szCs w:val="20"/>
              </w:rPr>
              <w:t>CancellationReasonCode</w:t>
            </w:r>
          </w:p>
        </w:tc>
        <w:tc>
          <w:tcPr>
            <w:tcW w:w="439" w:type="dxa"/>
          </w:tcPr>
          <w:p w:rsidR="00C11AAF" w:rsidRPr="009079F8" w:rsidRDefault="00C11AAF" w:rsidP="00F23355">
            <w:pPr>
              <w:jc w:val="center"/>
            </w:pPr>
            <w:r w:rsidRPr="009079F8">
              <w:rPr>
                <w:szCs w:val="20"/>
              </w:rPr>
              <w:t>R</w:t>
            </w:r>
          </w:p>
        </w:tc>
        <w:tc>
          <w:tcPr>
            <w:tcW w:w="3013" w:type="dxa"/>
          </w:tcPr>
          <w:p w:rsidR="00C11AAF" w:rsidRPr="009079F8" w:rsidRDefault="00C11AAF" w:rsidP="00F23355"/>
        </w:tc>
        <w:tc>
          <w:tcPr>
            <w:tcW w:w="4378" w:type="dxa"/>
          </w:tcPr>
          <w:p w:rsidR="00C11AAF" w:rsidRPr="005C7E77" w:rsidRDefault="00C11AAF" w:rsidP="00F23355">
            <w:r>
              <w:t>Wartość ze słownika „</w:t>
            </w:r>
            <w:r w:rsidRPr="005C7E77">
              <w:t>Kody przyczyny anulowania (Cancellation reasons)</w:t>
            </w:r>
            <w:r>
              <w:t>”.</w:t>
            </w:r>
          </w:p>
        </w:tc>
        <w:tc>
          <w:tcPr>
            <w:tcW w:w="1050" w:type="dxa"/>
          </w:tcPr>
          <w:p w:rsidR="00C11AAF" w:rsidRPr="009079F8" w:rsidRDefault="00C11AAF" w:rsidP="00F23355">
            <w:r w:rsidRPr="009079F8">
              <w:t>n1</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Pr>
                <w:i/>
              </w:rPr>
              <w:t>b</w:t>
            </w:r>
          </w:p>
        </w:tc>
        <w:tc>
          <w:tcPr>
            <w:tcW w:w="4052" w:type="dxa"/>
          </w:tcPr>
          <w:p w:rsidR="00C11AAF" w:rsidRPr="0053044D" w:rsidRDefault="00C11AAF" w:rsidP="00F23355">
            <w:r w:rsidRPr="0053044D">
              <w:t>Dodatkowe informacje</w:t>
            </w:r>
          </w:p>
          <w:p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9" w:type="dxa"/>
          </w:tcPr>
          <w:p w:rsidR="00C11AAF" w:rsidRPr="009079F8" w:rsidRDefault="00C11AAF" w:rsidP="00F23355">
            <w:pPr>
              <w:jc w:val="center"/>
            </w:pPr>
            <w:r>
              <w:t>D</w:t>
            </w:r>
          </w:p>
        </w:tc>
        <w:tc>
          <w:tcPr>
            <w:tcW w:w="3013" w:type="dxa"/>
          </w:tcPr>
          <w:p w:rsidR="00C11AAF" w:rsidRDefault="00C11AAF" w:rsidP="00F23355">
            <w:r>
              <w:t>„R” gdy w polu 2a wybrano wartość „0 – Inne”.</w:t>
            </w:r>
          </w:p>
          <w:p w:rsidR="00C11AAF" w:rsidRPr="009079F8" w:rsidRDefault="00C11AAF" w:rsidP="00F23355">
            <w:r>
              <w:t>W pozostałych przypadkach nie stosuje się.</w:t>
            </w:r>
          </w:p>
        </w:tc>
        <w:tc>
          <w:tcPr>
            <w:tcW w:w="4378" w:type="dxa"/>
          </w:tcPr>
          <w:p w:rsidR="00C11AAF" w:rsidRPr="0053044D" w:rsidRDefault="00C11AAF" w:rsidP="00F23355">
            <w:r w:rsidRPr="0053044D">
              <w:t xml:space="preserve">Należy podać dodatkowe informacje dotyczące </w:t>
            </w:r>
            <w:r>
              <w:t>przyczyny anulowania</w:t>
            </w:r>
            <w:r w:rsidRPr="0053044D">
              <w:t>.</w:t>
            </w:r>
          </w:p>
        </w:tc>
        <w:tc>
          <w:tcPr>
            <w:tcW w:w="1050" w:type="dxa"/>
          </w:tcPr>
          <w:p w:rsidR="00C11AAF" w:rsidRPr="0053044D" w:rsidRDefault="00C11AAF" w:rsidP="00F23355">
            <w:r w:rsidRPr="0053044D">
              <w:t>an..350</w:t>
            </w:r>
          </w:p>
        </w:tc>
      </w:tr>
      <w:tr w:rsidR="00C11AAF" w:rsidRPr="009079F8" w:rsidTr="00F23355">
        <w:tc>
          <w:tcPr>
            <w:tcW w:w="834" w:type="dxa"/>
            <w:gridSpan w:val="2"/>
          </w:tcPr>
          <w:p w:rsidR="00C11AAF" w:rsidRPr="009079F8" w:rsidRDefault="00C11AAF" w:rsidP="00F23355">
            <w:pPr>
              <w:keepNext/>
              <w:rPr>
                <w:i/>
              </w:rPr>
            </w:pPr>
            <w:r>
              <w:rPr>
                <w:b/>
              </w:rPr>
              <w:t>3</w:t>
            </w:r>
          </w:p>
        </w:tc>
        <w:tc>
          <w:tcPr>
            <w:tcW w:w="4052" w:type="dxa"/>
          </w:tcPr>
          <w:p w:rsidR="00C11AAF" w:rsidRPr="000F7B4C" w:rsidRDefault="00C11AAF" w:rsidP="00F23355">
            <w:pPr>
              <w:keepNext/>
              <w:rPr>
                <w:b/>
              </w:rPr>
            </w:pPr>
            <w:r w:rsidRPr="000F7B4C">
              <w:rPr>
                <w:b/>
              </w:rPr>
              <w:t>CECHA</w:t>
            </w:r>
          </w:p>
          <w:p w:rsidR="00C11AAF" w:rsidRPr="009079F8" w:rsidRDefault="00C11AAF" w:rsidP="00F23355">
            <w:pPr>
              <w:keepNext/>
              <w:rPr>
                <w:b/>
              </w:rPr>
            </w:pPr>
            <w:r>
              <w:rPr>
                <w:rFonts w:ascii="Courier New" w:hAnsi="Courier New" w:cs="Courier New"/>
                <w:noProof/>
                <w:color w:val="0000FF"/>
                <w:szCs w:val="20"/>
              </w:rPr>
              <w:t>Attributes</w:t>
            </w:r>
          </w:p>
        </w:tc>
        <w:tc>
          <w:tcPr>
            <w:tcW w:w="439" w:type="dxa"/>
          </w:tcPr>
          <w:p w:rsidR="00C11AAF" w:rsidRPr="0072755A" w:rsidRDefault="00C11AAF" w:rsidP="00F23355">
            <w:pPr>
              <w:keepNext/>
              <w:jc w:val="center"/>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r w:rsidRPr="009079F8">
              <w:t xml:space="preserve">Data i czas zatwierdzenia </w:t>
            </w:r>
            <w:r>
              <w:t>anulowania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9079F8" w:rsidRDefault="00C11AAF" w:rsidP="00F23355">
            <w:r>
              <w:rPr>
                <w:rFonts w:ascii="Courier New" w:hAnsi="Courier New" w:cs="Courier New"/>
                <w:noProof/>
                <w:color w:val="0000FF"/>
                <w:szCs w:val="20"/>
              </w:rPr>
              <w:t>Cancellation</w:t>
            </w:r>
          </w:p>
        </w:tc>
        <w:tc>
          <w:tcPr>
            <w:tcW w:w="439" w:type="dxa"/>
          </w:tcPr>
          <w:p w:rsidR="00C11AAF" w:rsidRPr="009079F8" w:rsidRDefault="00C11AAF" w:rsidP="00F23355">
            <w:pPr>
              <w:jc w:val="center"/>
            </w:pPr>
            <w:r>
              <w:t>D</w:t>
            </w:r>
          </w:p>
        </w:tc>
        <w:tc>
          <w:tcPr>
            <w:tcW w:w="3013" w:type="dxa"/>
          </w:tcPr>
          <w:p w:rsidR="00C11AAF" w:rsidRPr="009079F8" w:rsidRDefault="00C11AAF" w:rsidP="00F23355">
            <w:r>
              <w:t xml:space="preserve">Podaj EMCS PL 2 </w:t>
            </w:r>
            <w:r w:rsidRPr="009079F8">
              <w:t xml:space="preserve">po zatwierdzeniu projektu komunikatu o </w:t>
            </w:r>
            <w:r>
              <w:t>anulowaniu</w:t>
            </w:r>
            <w:r w:rsidRPr="009079F8">
              <w:t>.</w:t>
            </w:r>
          </w:p>
        </w:tc>
        <w:tc>
          <w:tcPr>
            <w:tcW w:w="4378" w:type="dxa"/>
          </w:tcPr>
          <w:p w:rsidR="00C11AAF" w:rsidRPr="009079F8" w:rsidRDefault="00C11AAF" w:rsidP="00F23355"/>
        </w:tc>
        <w:tc>
          <w:tcPr>
            <w:tcW w:w="1050" w:type="dxa"/>
          </w:tcPr>
          <w:p w:rsidR="00C11AAF" w:rsidRPr="009079F8" w:rsidRDefault="00C11AAF" w:rsidP="00F23355">
            <w:r w:rsidRPr="009079F8">
              <w:t>dateTime</w:t>
            </w:r>
          </w:p>
        </w:tc>
      </w:tr>
    </w:tbl>
    <w:p w:rsidR="00C11AAF" w:rsidRPr="00BD4340" w:rsidRDefault="00C11AAF" w:rsidP="00C11AAF">
      <w:pPr>
        <w:pStyle w:val="pqiChpHeadNum2"/>
      </w:pPr>
      <w:r>
        <w:br w:type="page"/>
      </w:r>
      <w:bookmarkStart w:id="131" w:name="_Toc379453959"/>
      <w:bookmarkStart w:id="132" w:name="_Toc29984710"/>
      <w:r>
        <w:rPr>
          <w:lang w:eastAsia="en-GB"/>
        </w:rPr>
        <w:t xml:space="preserve">IE810 – </w:t>
      </w:r>
      <w:r>
        <w:t>Anulowanie e-AD</w:t>
      </w:r>
      <w:bookmarkEnd w:id="131"/>
      <w:bookmarkEnd w:id="13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4"/>
        <w:gridCol w:w="375"/>
        <w:gridCol w:w="4026"/>
        <w:gridCol w:w="436"/>
        <w:gridCol w:w="2953"/>
        <w:gridCol w:w="4250"/>
        <w:gridCol w:w="1050"/>
      </w:tblGrid>
      <w:tr w:rsidR="00C11AAF" w:rsidRPr="009079F8" w:rsidTr="00F23355">
        <w:trPr>
          <w:tblHeader/>
        </w:trPr>
        <w:tc>
          <w:tcPr>
            <w:tcW w:w="458" w:type="dxa"/>
            <w:shd w:val="clear" w:color="auto" w:fill="F3F3F3"/>
          </w:tcPr>
          <w:p w:rsidR="00C11AAF" w:rsidRPr="009079F8" w:rsidRDefault="00C11AAF" w:rsidP="00F23355">
            <w:pPr>
              <w:jc w:val="center"/>
              <w:rPr>
                <w:b/>
              </w:rPr>
            </w:pPr>
            <w:r w:rsidRPr="009079F8">
              <w:rPr>
                <w:b/>
              </w:rPr>
              <w:t>A</w:t>
            </w:r>
          </w:p>
        </w:tc>
        <w:tc>
          <w:tcPr>
            <w:tcW w:w="376" w:type="dxa"/>
            <w:shd w:val="clear" w:color="auto" w:fill="F3F3F3"/>
          </w:tcPr>
          <w:p w:rsidR="00C11AAF" w:rsidRPr="009079F8" w:rsidRDefault="00C11AAF" w:rsidP="00F23355">
            <w:pPr>
              <w:jc w:val="center"/>
              <w:rPr>
                <w:b/>
              </w:rPr>
            </w:pPr>
            <w:r w:rsidRPr="009079F8">
              <w:rPr>
                <w:b/>
              </w:rPr>
              <w:t>B</w:t>
            </w:r>
          </w:p>
        </w:tc>
        <w:tc>
          <w:tcPr>
            <w:tcW w:w="4052" w:type="dxa"/>
            <w:shd w:val="clear" w:color="auto" w:fill="F3F3F3"/>
          </w:tcPr>
          <w:p w:rsidR="00C11AAF" w:rsidRPr="009079F8" w:rsidRDefault="00C11AAF" w:rsidP="00F23355">
            <w:pPr>
              <w:jc w:val="center"/>
              <w:rPr>
                <w:b/>
              </w:rPr>
            </w:pPr>
            <w:r w:rsidRPr="009079F8">
              <w:rPr>
                <w:b/>
              </w:rPr>
              <w:t>C</w:t>
            </w:r>
          </w:p>
        </w:tc>
        <w:tc>
          <w:tcPr>
            <w:tcW w:w="439" w:type="dxa"/>
            <w:shd w:val="clear" w:color="auto" w:fill="F3F3F3"/>
          </w:tcPr>
          <w:p w:rsidR="00C11AAF" w:rsidRPr="009079F8" w:rsidRDefault="00C11AAF" w:rsidP="00F23355">
            <w:pPr>
              <w:jc w:val="center"/>
              <w:rPr>
                <w:b/>
              </w:rPr>
            </w:pPr>
            <w:r w:rsidRPr="009079F8">
              <w:rPr>
                <w:b/>
              </w:rPr>
              <w:t>D</w:t>
            </w:r>
          </w:p>
        </w:tc>
        <w:tc>
          <w:tcPr>
            <w:tcW w:w="3013" w:type="dxa"/>
            <w:shd w:val="clear" w:color="auto" w:fill="F3F3F3"/>
          </w:tcPr>
          <w:p w:rsidR="00C11AAF" w:rsidRPr="009079F8" w:rsidRDefault="00C11AAF" w:rsidP="00F23355">
            <w:pPr>
              <w:jc w:val="center"/>
              <w:rPr>
                <w:b/>
              </w:rPr>
            </w:pPr>
            <w:r w:rsidRPr="009079F8">
              <w:rPr>
                <w:b/>
              </w:rPr>
              <w:t>E</w:t>
            </w:r>
          </w:p>
        </w:tc>
        <w:tc>
          <w:tcPr>
            <w:tcW w:w="4378" w:type="dxa"/>
            <w:shd w:val="clear" w:color="auto" w:fill="F3F3F3"/>
          </w:tcPr>
          <w:p w:rsidR="00C11AAF" w:rsidRPr="009079F8" w:rsidRDefault="00C11AAF" w:rsidP="00F23355">
            <w:pPr>
              <w:jc w:val="center"/>
              <w:rPr>
                <w:b/>
              </w:rPr>
            </w:pPr>
            <w:r w:rsidRPr="009079F8">
              <w:rPr>
                <w:b/>
              </w:rPr>
              <w:t>F</w:t>
            </w:r>
          </w:p>
        </w:tc>
        <w:tc>
          <w:tcPr>
            <w:tcW w:w="1050"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7"/>
          </w:tcPr>
          <w:p w:rsidR="00C11AAF" w:rsidRPr="002854B5" w:rsidRDefault="00C11AAF" w:rsidP="00F23355">
            <w:pPr>
              <w:pStyle w:val="pqiTabHead"/>
            </w:pPr>
            <w:r w:rsidRPr="002854B5">
              <w:t>IE</w:t>
            </w:r>
            <w:r>
              <w:t>810</w:t>
            </w:r>
            <w:r w:rsidRPr="002854B5">
              <w:t xml:space="preserve"> – </w:t>
            </w:r>
            <w:r w:rsidRPr="005451E0">
              <w:t>C_CAN_DAT</w:t>
            </w:r>
            <w:r>
              <w:t xml:space="preserve"> –</w:t>
            </w:r>
            <w:r w:rsidRPr="002854B5">
              <w:t xml:space="preserve"> </w:t>
            </w:r>
            <w:r>
              <w:t>Anulowanie e-AD</w:t>
            </w:r>
            <w:r w:rsidRPr="002854B5">
              <w:t>.</w:t>
            </w:r>
          </w:p>
        </w:tc>
      </w:tr>
      <w:tr w:rsidR="00C11AAF" w:rsidRPr="009079F8" w:rsidTr="00F23355">
        <w:tc>
          <w:tcPr>
            <w:tcW w:w="834" w:type="dxa"/>
            <w:gridSpan w:val="2"/>
          </w:tcPr>
          <w:p w:rsidR="00C11AAF" w:rsidRPr="002854B5" w:rsidRDefault="00C11AAF" w:rsidP="00F23355">
            <w:pPr>
              <w:pStyle w:val="pqiTabBody"/>
              <w:rPr>
                <w:b/>
                <w:i/>
              </w:rPr>
            </w:pPr>
          </w:p>
        </w:tc>
        <w:tc>
          <w:tcPr>
            <w:tcW w:w="4052"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/Header</w:t>
            </w:r>
          </w:p>
        </w:tc>
        <w:tc>
          <w:tcPr>
            <w:tcW w:w="439" w:type="dxa"/>
          </w:tcPr>
          <w:p w:rsidR="00C11AAF" w:rsidRPr="00C15AD5" w:rsidRDefault="00C11AAF" w:rsidP="00F23355">
            <w:pPr>
              <w:pStyle w:val="pqiTabBody"/>
              <w:rPr>
                <w:b/>
              </w:rPr>
            </w:pPr>
            <w:r w:rsidRPr="00C15AD5">
              <w:rPr>
                <w:b/>
              </w:rPr>
              <w:t>R</w:t>
            </w:r>
          </w:p>
        </w:tc>
        <w:tc>
          <w:tcPr>
            <w:tcW w:w="3013" w:type="dxa"/>
          </w:tcPr>
          <w:p w:rsidR="00C11AAF" w:rsidRPr="00C15AD5" w:rsidRDefault="00C11AAF" w:rsidP="00F23355">
            <w:pPr>
              <w:pStyle w:val="pqiTabBody"/>
              <w:rPr>
                <w:b/>
              </w:rPr>
            </w:pPr>
          </w:p>
        </w:tc>
        <w:tc>
          <w:tcPr>
            <w:tcW w:w="4378" w:type="dxa"/>
          </w:tcPr>
          <w:p w:rsidR="00C11AAF" w:rsidRPr="00C15AD5" w:rsidRDefault="00C11AAF" w:rsidP="00F23355">
            <w:pPr>
              <w:pStyle w:val="pqiTabBody"/>
              <w:rPr>
                <w:b/>
              </w:rPr>
            </w:pPr>
          </w:p>
        </w:tc>
        <w:tc>
          <w:tcPr>
            <w:tcW w:w="1050"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CancellationOfEAD</w:t>
            </w:r>
          </w:p>
        </w:tc>
      </w:tr>
      <w:tr w:rsidR="00C11AAF" w:rsidRPr="009079F8" w:rsidTr="00F23355">
        <w:tc>
          <w:tcPr>
            <w:tcW w:w="834" w:type="dxa"/>
            <w:gridSpan w:val="2"/>
          </w:tcPr>
          <w:p w:rsidR="00C11AAF" w:rsidRPr="002F7673" w:rsidRDefault="00C11AAF" w:rsidP="00F23355">
            <w:pPr>
              <w:keepNext/>
              <w:rPr>
                <w:b/>
                <w:i/>
              </w:rPr>
            </w:pPr>
            <w:r>
              <w:rPr>
                <w:b/>
              </w:rPr>
              <w:t>1</w:t>
            </w:r>
          </w:p>
        </w:tc>
        <w:tc>
          <w:tcPr>
            <w:tcW w:w="4052" w:type="dxa"/>
          </w:tcPr>
          <w:p w:rsidR="00C11AAF" w:rsidRDefault="00C11AAF" w:rsidP="00F23355">
            <w:pPr>
              <w:keepNext/>
              <w:rPr>
                <w:b/>
              </w:rPr>
            </w:pPr>
            <w:r w:rsidRPr="009079F8">
              <w:rPr>
                <w:b/>
              </w:rPr>
              <w:t>Dokument e-AD PRZEMIESZCZENIA WYROBÓW AKCYZOWYCH</w:t>
            </w:r>
          </w:p>
          <w:p w:rsidR="00C11AAF" w:rsidRPr="00307959" w:rsidRDefault="00C11AAF" w:rsidP="00F23355">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9" w:type="dxa"/>
          </w:tcPr>
          <w:p w:rsidR="00C11AAF" w:rsidRPr="0072755A" w:rsidRDefault="00C11AAF" w:rsidP="00F23355">
            <w:pPr>
              <w:keepNext/>
              <w:jc w:val="right"/>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lang w:eastAsia="en-G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r w:rsidRPr="009079F8">
              <w:t>ARC</w:t>
            </w:r>
          </w:p>
          <w:p w:rsidR="00C11AAF" w:rsidRPr="00307959" w:rsidRDefault="00C11AAF" w:rsidP="00F23355">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9" w:type="dxa"/>
          </w:tcPr>
          <w:p w:rsidR="00C11AAF" w:rsidRPr="009079F8" w:rsidRDefault="00C11AAF" w:rsidP="00F23355">
            <w:pPr>
              <w:jc w:val="center"/>
            </w:pPr>
            <w:r w:rsidRPr="009079F8">
              <w:t>R</w:t>
            </w:r>
          </w:p>
        </w:tc>
        <w:tc>
          <w:tcPr>
            <w:tcW w:w="3013" w:type="dxa"/>
          </w:tcPr>
          <w:p w:rsidR="00C11AAF" w:rsidRPr="009079F8" w:rsidRDefault="00C11AAF" w:rsidP="00F23355"/>
        </w:tc>
        <w:tc>
          <w:tcPr>
            <w:tcW w:w="4378" w:type="dxa"/>
          </w:tcPr>
          <w:p w:rsidR="00C11AAF" w:rsidRPr="009079F8" w:rsidRDefault="00C11AAF" w:rsidP="00F23355">
            <w:r w:rsidRPr="009079F8">
              <w:t xml:space="preserve">Należy podać ARC dokumentu e-AD, </w:t>
            </w:r>
            <w:r w:rsidR="003256EC">
              <w:br/>
            </w:r>
            <w:r w:rsidRPr="009079F8">
              <w:t xml:space="preserve">o którego </w:t>
            </w:r>
            <w:r>
              <w:t>anulowa</w:t>
            </w:r>
            <w:r w:rsidRPr="009079F8">
              <w:t>nie się wnosi.</w:t>
            </w:r>
          </w:p>
        </w:tc>
        <w:tc>
          <w:tcPr>
            <w:tcW w:w="1050" w:type="dxa"/>
          </w:tcPr>
          <w:p w:rsidR="00C11AAF" w:rsidRPr="009079F8" w:rsidRDefault="00C11AAF" w:rsidP="00F23355">
            <w:r>
              <w:t>a</w:t>
            </w:r>
            <w:r w:rsidRPr="009079F8">
              <w:t>n21</w:t>
            </w:r>
          </w:p>
        </w:tc>
      </w:tr>
      <w:tr w:rsidR="00C11AAF" w:rsidRPr="009079F8" w:rsidTr="00F23355">
        <w:tc>
          <w:tcPr>
            <w:tcW w:w="834" w:type="dxa"/>
            <w:gridSpan w:val="2"/>
          </w:tcPr>
          <w:p w:rsidR="00C11AAF" w:rsidRPr="009079F8" w:rsidRDefault="00C11AAF" w:rsidP="00F23355">
            <w:pPr>
              <w:keepNext/>
              <w:rPr>
                <w:i/>
              </w:rPr>
            </w:pPr>
            <w:r>
              <w:rPr>
                <w:b/>
              </w:rPr>
              <w:t>2</w:t>
            </w:r>
          </w:p>
        </w:tc>
        <w:tc>
          <w:tcPr>
            <w:tcW w:w="4052" w:type="dxa"/>
          </w:tcPr>
          <w:p w:rsidR="00C11AAF" w:rsidRDefault="00C11AAF" w:rsidP="00F23355">
            <w:pPr>
              <w:keepNext/>
              <w:rPr>
                <w:b/>
              </w:rPr>
            </w:pPr>
            <w:r>
              <w:rPr>
                <w:b/>
              </w:rPr>
              <w:t>ANULOWANIE</w:t>
            </w:r>
          </w:p>
          <w:p w:rsidR="00C11AAF" w:rsidRPr="009079F8" w:rsidRDefault="00C11AAF" w:rsidP="00F23355">
            <w:pPr>
              <w:keepNext/>
              <w:rPr>
                <w:b/>
              </w:rPr>
            </w:pPr>
            <w:r>
              <w:rPr>
                <w:rFonts w:ascii="Courier New" w:hAnsi="Courier New" w:cs="Courier New"/>
                <w:noProof/>
                <w:color w:val="0000FF"/>
                <w:szCs w:val="20"/>
              </w:rPr>
              <w:t>Cancellation</w:t>
            </w:r>
          </w:p>
        </w:tc>
        <w:tc>
          <w:tcPr>
            <w:tcW w:w="439" w:type="dxa"/>
          </w:tcPr>
          <w:p w:rsidR="00C11AAF" w:rsidRPr="0072755A" w:rsidRDefault="00C11AAF" w:rsidP="00F23355">
            <w:pPr>
              <w:keepNext/>
              <w:jc w:val="center"/>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lang w:eastAsia="en-G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r w:rsidRPr="009079F8">
              <w:t xml:space="preserve">Przyczyna </w:t>
            </w:r>
            <w:r>
              <w:t>anulowania</w:t>
            </w:r>
          </w:p>
          <w:p w:rsidR="00C11AAF" w:rsidRPr="009079F8" w:rsidRDefault="00C11AAF" w:rsidP="00F23355">
            <w:r>
              <w:rPr>
                <w:rFonts w:ascii="Courier New" w:hAnsi="Courier New" w:cs="Courier New"/>
                <w:noProof/>
                <w:color w:val="0000FF"/>
                <w:szCs w:val="20"/>
              </w:rPr>
              <w:t>CancellationReasonCode</w:t>
            </w:r>
          </w:p>
        </w:tc>
        <w:tc>
          <w:tcPr>
            <w:tcW w:w="439" w:type="dxa"/>
          </w:tcPr>
          <w:p w:rsidR="00C11AAF" w:rsidRPr="009079F8" w:rsidRDefault="00C11AAF" w:rsidP="00F23355">
            <w:pPr>
              <w:jc w:val="center"/>
            </w:pPr>
            <w:r w:rsidRPr="009079F8">
              <w:rPr>
                <w:szCs w:val="20"/>
              </w:rPr>
              <w:t>R</w:t>
            </w:r>
          </w:p>
        </w:tc>
        <w:tc>
          <w:tcPr>
            <w:tcW w:w="3013" w:type="dxa"/>
          </w:tcPr>
          <w:p w:rsidR="00C11AAF" w:rsidRPr="009079F8" w:rsidRDefault="00C11AAF" w:rsidP="00F23355"/>
        </w:tc>
        <w:tc>
          <w:tcPr>
            <w:tcW w:w="4378" w:type="dxa"/>
          </w:tcPr>
          <w:p w:rsidR="00C11AAF" w:rsidRPr="005C7E77" w:rsidRDefault="00C11AAF" w:rsidP="00F23355">
            <w:r>
              <w:t>Wartość ze słownika „</w:t>
            </w:r>
            <w:r w:rsidRPr="005C7E77">
              <w:t>Kody przyczyny anulowania (Cancellation reasons)</w:t>
            </w:r>
            <w:r>
              <w:t>”.</w:t>
            </w:r>
          </w:p>
        </w:tc>
        <w:tc>
          <w:tcPr>
            <w:tcW w:w="1050" w:type="dxa"/>
          </w:tcPr>
          <w:p w:rsidR="00C11AAF" w:rsidRPr="009079F8" w:rsidRDefault="00C11AAF" w:rsidP="0011290B">
            <w:r w:rsidRPr="009079F8">
              <w:t>n</w:t>
            </w:r>
            <w:r w:rsidR="0011290B">
              <w:t>1</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Pr>
                <w:i/>
              </w:rPr>
              <w:t>b</w:t>
            </w:r>
          </w:p>
        </w:tc>
        <w:tc>
          <w:tcPr>
            <w:tcW w:w="4052" w:type="dxa"/>
          </w:tcPr>
          <w:p w:rsidR="00C11AAF" w:rsidRPr="0053044D" w:rsidRDefault="00C11AAF" w:rsidP="00F23355">
            <w:r w:rsidRPr="0053044D">
              <w:t>Dodatkowe informacje</w:t>
            </w:r>
          </w:p>
          <w:p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9" w:type="dxa"/>
          </w:tcPr>
          <w:p w:rsidR="00C11AAF" w:rsidRPr="009079F8" w:rsidRDefault="00C11AAF" w:rsidP="00F23355">
            <w:pPr>
              <w:jc w:val="center"/>
            </w:pPr>
            <w:r>
              <w:t>D</w:t>
            </w:r>
          </w:p>
        </w:tc>
        <w:tc>
          <w:tcPr>
            <w:tcW w:w="3013" w:type="dxa"/>
          </w:tcPr>
          <w:p w:rsidR="00C11AAF" w:rsidRDefault="00C11AAF" w:rsidP="00F23355">
            <w:r>
              <w:t>„R” gdy w polu 2a wybrano wartość „0 – Inne”.</w:t>
            </w:r>
          </w:p>
          <w:p w:rsidR="00C11AAF" w:rsidRPr="009079F8" w:rsidRDefault="00C11AAF" w:rsidP="00F23355">
            <w:r>
              <w:t>W pozostałych przypadkach nie stosuje się.</w:t>
            </w:r>
          </w:p>
        </w:tc>
        <w:tc>
          <w:tcPr>
            <w:tcW w:w="4378" w:type="dxa"/>
          </w:tcPr>
          <w:p w:rsidR="00C11AAF" w:rsidRPr="0053044D" w:rsidRDefault="00C11AAF" w:rsidP="00F23355">
            <w:r w:rsidRPr="0053044D">
              <w:t xml:space="preserve">Należy podać dodatkowe informacje dotyczące </w:t>
            </w:r>
            <w:r>
              <w:t>przyczyny anulowania</w:t>
            </w:r>
            <w:r w:rsidRPr="0053044D">
              <w:t>.</w:t>
            </w:r>
          </w:p>
        </w:tc>
        <w:tc>
          <w:tcPr>
            <w:tcW w:w="1050" w:type="dxa"/>
          </w:tcPr>
          <w:p w:rsidR="00C11AAF" w:rsidRPr="0053044D" w:rsidRDefault="00C11AAF" w:rsidP="00F23355">
            <w:r w:rsidRPr="0053044D">
              <w:t>an..350</w:t>
            </w:r>
          </w:p>
        </w:tc>
      </w:tr>
      <w:tr w:rsidR="00C11AAF" w:rsidRPr="009079F8" w:rsidTr="00F23355">
        <w:tc>
          <w:tcPr>
            <w:tcW w:w="834" w:type="dxa"/>
            <w:gridSpan w:val="2"/>
          </w:tcPr>
          <w:p w:rsidR="00C11AAF" w:rsidRDefault="00C11AAF" w:rsidP="00F23355">
            <w:pPr>
              <w:keepNext/>
              <w:rPr>
                <w:b/>
              </w:rPr>
            </w:pPr>
          </w:p>
        </w:tc>
        <w:tc>
          <w:tcPr>
            <w:tcW w:w="4052" w:type="dxa"/>
          </w:tcPr>
          <w:p w:rsidR="00C11AAF" w:rsidRDefault="00C11AAF" w:rsidP="00F23355">
            <w:pPr>
              <w:pStyle w:val="pqiTabBody"/>
            </w:pPr>
            <w:r>
              <w:t>JĘZYK ELEMENTU</w:t>
            </w:r>
            <w:r w:rsidRPr="009079F8">
              <w:t xml:space="preserve"> </w:t>
            </w:r>
          </w:p>
          <w:p w:rsidR="00C11AAF" w:rsidRPr="000F7B4C" w:rsidRDefault="00C11AAF" w:rsidP="00F23355">
            <w:pPr>
              <w:keepNext/>
              <w:rPr>
                <w:b/>
              </w:rPr>
            </w:pPr>
            <w:r>
              <w:rPr>
                <w:rFonts w:ascii="Courier New" w:hAnsi="Courier New" w:cs="Courier New"/>
                <w:noProof/>
                <w:color w:val="0000FF"/>
              </w:rPr>
              <w:t>@language</w:t>
            </w:r>
          </w:p>
        </w:tc>
        <w:tc>
          <w:tcPr>
            <w:tcW w:w="439" w:type="dxa"/>
          </w:tcPr>
          <w:p w:rsidR="00C11AAF" w:rsidRPr="0072755A" w:rsidRDefault="00C11AAF" w:rsidP="00F23355">
            <w:pPr>
              <w:keepNext/>
              <w:jc w:val="center"/>
              <w:rPr>
                <w:b/>
              </w:rPr>
            </w:pPr>
            <w:r>
              <w:t>D</w:t>
            </w:r>
          </w:p>
        </w:tc>
        <w:tc>
          <w:tcPr>
            <w:tcW w:w="3013" w:type="dxa"/>
          </w:tcPr>
          <w:p w:rsidR="00C11AAF" w:rsidRPr="0072755A" w:rsidRDefault="00C11AAF" w:rsidP="00F23355">
            <w:pPr>
              <w:keepNext/>
              <w:rPr>
                <w:b/>
              </w:rPr>
            </w:pPr>
            <w:r w:rsidRPr="009079F8">
              <w:t xml:space="preserve">„R”, jeżeli stosuje się </w:t>
            </w:r>
            <w:r>
              <w:t>element 2b</w:t>
            </w:r>
          </w:p>
        </w:tc>
        <w:tc>
          <w:tcPr>
            <w:tcW w:w="4378" w:type="dxa"/>
          </w:tcPr>
          <w:p w:rsidR="00C11AAF" w:rsidRDefault="00C11AAF" w:rsidP="00F23355">
            <w:pPr>
              <w:pStyle w:val="pqiTabBody"/>
            </w:pPr>
            <w:r>
              <w:t>Atrybut.</w:t>
            </w:r>
          </w:p>
          <w:p w:rsidR="00C11AAF" w:rsidRPr="0072755A" w:rsidRDefault="00C11AAF" w:rsidP="00F23355">
            <w:pPr>
              <w:rPr>
                <w:b/>
              </w:rPr>
            </w:pPr>
            <w:r>
              <w:t>Wartość ze słownika „</w:t>
            </w:r>
            <w:r w:rsidRPr="008C6FA2">
              <w:t>Kody języka (Language codes)</w:t>
            </w:r>
            <w:r>
              <w:t>”.</w:t>
            </w:r>
          </w:p>
        </w:tc>
        <w:tc>
          <w:tcPr>
            <w:tcW w:w="1050" w:type="dxa"/>
          </w:tcPr>
          <w:p w:rsidR="00C11AAF" w:rsidRPr="0072755A" w:rsidRDefault="00C11AAF" w:rsidP="00F23355">
            <w:pPr>
              <w:keepNext/>
              <w:rPr>
                <w:b/>
              </w:rPr>
            </w:pPr>
            <w:r w:rsidRPr="009079F8">
              <w:t>a2</w:t>
            </w:r>
          </w:p>
        </w:tc>
      </w:tr>
      <w:tr w:rsidR="00C11AAF" w:rsidRPr="009079F8" w:rsidTr="00F23355">
        <w:tc>
          <w:tcPr>
            <w:tcW w:w="834" w:type="dxa"/>
            <w:gridSpan w:val="2"/>
          </w:tcPr>
          <w:p w:rsidR="00C11AAF" w:rsidRPr="009079F8" w:rsidRDefault="00C11AAF" w:rsidP="00F23355">
            <w:pPr>
              <w:keepNext/>
              <w:rPr>
                <w:i/>
              </w:rPr>
            </w:pPr>
            <w:r>
              <w:rPr>
                <w:b/>
              </w:rPr>
              <w:t>3</w:t>
            </w:r>
          </w:p>
        </w:tc>
        <w:tc>
          <w:tcPr>
            <w:tcW w:w="4052" w:type="dxa"/>
          </w:tcPr>
          <w:p w:rsidR="00C11AAF" w:rsidRPr="000F7B4C" w:rsidRDefault="00C11AAF" w:rsidP="00F23355">
            <w:pPr>
              <w:keepNext/>
              <w:rPr>
                <w:b/>
              </w:rPr>
            </w:pPr>
            <w:r w:rsidRPr="000F7B4C">
              <w:rPr>
                <w:b/>
              </w:rPr>
              <w:t>CECHA</w:t>
            </w:r>
          </w:p>
          <w:p w:rsidR="00C11AAF" w:rsidRPr="009079F8" w:rsidRDefault="00C11AAF" w:rsidP="00F23355">
            <w:pPr>
              <w:keepNext/>
              <w:rPr>
                <w:b/>
              </w:rPr>
            </w:pPr>
            <w:r>
              <w:rPr>
                <w:rFonts w:ascii="Courier New" w:hAnsi="Courier New" w:cs="Courier New"/>
                <w:noProof/>
                <w:color w:val="0000FF"/>
                <w:szCs w:val="20"/>
              </w:rPr>
              <w:t>Attributes</w:t>
            </w:r>
          </w:p>
        </w:tc>
        <w:tc>
          <w:tcPr>
            <w:tcW w:w="439" w:type="dxa"/>
          </w:tcPr>
          <w:p w:rsidR="00C11AAF" w:rsidRPr="0072755A" w:rsidRDefault="00C11AAF" w:rsidP="00F23355">
            <w:pPr>
              <w:keepNext/>
              <w:jc w:val="center"/>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r w:rsidRPr="009079F8">
              <w:t xml:space="preserve">Data i czas zatwierdzenia </w:t>
            </w:r>
            <w:r>
              <w:t>anulowania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9079F8" w:rsidRDefault="00C11AAF" w:rsidP="00F23355">
            <w:r>
              <w:rPr>
                <w:rFonts w:ascii="Courier New" w:hAnsi="Courier New" w:cs="Courier New"/>
                <w:noProof/>
                <w:color w:val="0000FF"/>
                <w:szCs w:val="20"/>
              </w:rPr>
              <w:t>Cancellation</w:t>
            </w:r>
          </w:p>
        </w:tc>
        <w:tc>
          <w:tcPr>
            <w:tcW w:w="439" w:type="dxa"/>
          </w:tcPr>
          <w:p w:rsidR="00C11AAF" w:rsidRPr="009079F8" w:rsidRDefault="00C11AAF" w:rsidP="00F23355">
            <w:pPr>
              <w:jc w:val="center"/>
            </w:pPr>
            <w:r>
              <w:t>D</w:t>
            </w:r>
          </w:p>
        </w:tc>
        <w:tc>
          <w:tcPr>
            <w:tcW w:w="3013" w:type="dxa"/>
          </w:tcPr>
          <w:p w:rsidR="00C11AAF" w:rsidRPr="009079F8" w:rsidRDefault="00C11AAF" w:rsidP="00F23355">
            <w:r w:rsidRPr="009079F8">
              <w:t xml:space="preserve">Podają właściwe organy państwa członkowskiego wysyłki po zatwierdzeniu projektu komunikatu </w:t>
            </w:r>
            <w:r w:rsidR="003256EC">
              <w:br/>
            </w:r>
            <w:r w:rsidRPr="009079F8">
              <w:t xml:space="preserve">o </w:t>
            </w:r>
            <w:r>
              <w:t>anulowaniu</w:t>
            </w:r>
            <w:r w:rsidRPr="009079F8">
              <w:t>.</w:t>
            </w:r>
          </w:p>
        </w:tc>
        <w:tc>
          <w:tcPr>
            <w:tcW w:w="4378" w:type="dxa"/>
          </w:tcPr>
          <w:p w:rsidR="00C11AAF" w:rsidRPr="009079F8" w:rsidRDefault="00C11AAF" w:rsidP="00F23355"/>
        </w:tc>
        <w:tc>
          <w:tcPr>
            <w:tcW w:w="1050" w:type="dxa"/>
          </w:tcPr>
          <w:p w:rsidR="00C11AAF" w:rsidRPr="009079F8" w:rsidRDefault="00C11AAF" w:rsidP="00F23355">
            <w:r w:rsidRPr="009079F8">
              <w:t>dateTime</w:t>
            </w:r>
          </w:p>
        </w:tc>
      </w:tr>
    </w:tbl>
    <w:p w:rsidR="00C11AAF" w:rsidRPr="004D3081" w:rsidRDefault="00C11AAF" w:rsidP="00C11AAF">
      <w:pPr>
        <w:pStyle w:val="pqiChpHeadNum2"/>
      </w:pPr>
      <w:r>
        <w:br w:type="page"/>
      </w:r>
      <w:bookmarkStart w:id="133" w:name="_Toc379453960"/>
      <w:bookmarkStart w:id="134" w:name="_Toc29984711"/>
      <w:r>
        <w:t>PL812 – Powiadomienie o przeładunku wyrobów</w:t>
      </w:r>
      <w:bookmarkEnd w:id="133"/>
      <w:bookmarkEnd w:id="13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1"/>
        <w:gridCol w:w="36"/>
        <w:gridCol w:w="376"/>
        <w:gridCol w:w="4177"/>
        <w:gridCol w:w="44"/>
        <w:gridCol w:w="390"/>
        <w:gridCol w:w="42"/>
        <w:gridCol w:w="2863"/>
        <w:gridCol w:w="30"/>
        <w:gridCol w:w="4125"/>
        <w:gridCol w:w="1050"/>
      </w:tblGrid>
      <w:tr w:rsidR="00C11AAF" w:rsidRPr="009079F8" w:rsidTr="00F23355">
        <w:trPr>
          <w:cantSplit/>
          <w:tblHeader/>
        </w:trPr>
        <w:tc>
          <w:tcPr>
            <w:tcW w:w="452" w:type="dxa"/>
            <w:gridSpan w:val="2"/>
            <w:shd w:val="clear" w:color="auto" w:fill="F3F3F3"/>
          </w:tcPr>
          <w:p w:rsidR="00C11AAF" w:rsidRPr="009079F8" w:rsidRDefault="00C11AAF" w:rsidP="00F23355">
            <w:pPr>
              <w:jc w:val="center"/>
              <w:rPr>
                <w:b/>
              </w:rPr>
            </w:pPr>
            <w:r w:rsidRPr="009079F8">
              <w:rPr>
                <w:b/>
              </w:rPr>
              <w:t>A</w:t>
            </w:r>
          </w:p>
        </w:tc>
        <w:tc>
          <w:tcPr>
            <w:tcW w:w="377" w:type="dxa"/>
            <w:shd w:val="clear" w:color="auto" w:fill="F3F3F3"/>
          </w:tcPr>
          <w:p w:rsidR="00C11AAF" w:rsidRPr="009079F8" w:rsidRDefault="00C11AAF" w:rsidP="00F23355">
            <w:pPr>
              <w:jc w:val="center"/>
              <w:rPr>
                <w:b/>
              </w:rPr>
            </w:pPr>
            <w:r w:rsidRPr="009079F8">
              <w:rPr>
                <w:b/>
              </w:rPr>
              <w:t>B</w:t>
            </w:r>
          </w:p>
        </w:tc>
        <w:tc>
          <w:tcPr>
            <w:tcW w:w="4177" w:type="dxa"/>
            <w:shd w:val="clear" w:color="auto" w:fill="F3F3F3"/>
          </w:tcPr>
          <w:p w:rsidR="00C11AAF" w:rsidRPr="009079F8" w:rsidRDefault="00C11AAF" w:rsidP="00F23355">
            <w:pPr>
              <w:jc w:val="center"/>
              <w:rPr>
                <w:b/>
              </w:rPr>
            </w:pPr>
            <w:r w:rsidRPr="009079F8">
              <w:rPr>
                <w:b/>
              </w:rPr>
              <w:t>C</w:t>
            </w:r>
          </w:p>
        </w:tc>
        <w:tc>
          <w:tcPr>
            <w:tcW w:w="437" w:type="dxa"/>
            <w:gridSpan w:val="2"/>
            <w:shd w:val="clear" w:color="auto" w:fill="F3F3F3"/>
          </w:tcPr>
          <w:p w:rsidR="00C11AAF" w:rsidRPr="009079F8" w:rsidRDefault="00C11AAF" w:rsidP="00F23355">
            <w:pPr>
              <w:jc w:val="center"/>
              <w:rPr>
                <w:b/>
              </w:rPr>
            </w:pPr>
            <w:r w:rsidRPr="009079F8">
              <w:rPr>
                <w:b/>
              </w:rPr>
              <w:t>D</w:t>
            </w:r>
          </w:p>
        </w:tc>
        <w:tc>
          <w:tcPr>
            <w:tcW w:w="2967" w:type="dxa"/>
            <w:gridSpan w:val="2"/>
            <w:shd w:val="clear" w:color="auto" w:fill="F3F3F3"/>
          </w:tcPr>
          <w:p w:rsidR="00C11AAF" w:rsidRPr="009079F8" w:rsidRDefault="00C11AAF" w:rsidP="00F23355">
            <w:pPr>
              <w:jc w:val="center"/>
              <w:rPr>
                <w:b/>
              </w:rPr>
            </w:pPr>
            <w:r w:rsidRPr="009079F8">
              <w:rPr>
                <w:b/>
              </w:rPr>
              <w:t>E</w:t>
            </w:r>
          </w:p>
        </w:tc>
        <w:tc>
          <w:tcPr>
            <w:tcW w:w="4306" w:type="dxa"/>
            <w:gridSpan w:val="2"/>
            <w:shd w:val="clear" w:color="auto" w:fill="F3F3F3"/>
          </w:tcPr>
          <w:p w:rsidR="00C11AAF" w:rsidRPr="009079F8" w:rsidRDefault="00C11AAF" w:rsidP="00F23355">
            <w:pPr>
              <w:jc w:val="center"/>
              <w:rPr>
                <w:b/>
              </w:rPr>
            </w:pPr>
            <w:r w:rsidRPr="009079F8">
              <w:rPr>
                <w:b/>
              </w:rPr>
              <w:t>F</w:t>
            </w:r>
          </w:p>
        </w:tc>
        <w:tc>
          <w:tcPr>
            <w:tcW w:w="1050"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11"/>
          </w:tcPr>
          <w:p w:rsidR="00C11AAF" w:rsidRPr="002854B5" w:rsidRDefault="00C11AAF" w:rsidP="00F23355">
            <w:pPr>
              <w:pStyle w:val="pqiTabHead"/>
            </w:pPr>
            <w:r>
              <w:t>PL812</w:t>
            </w:r>
            <w:r w:rsidRPr="002854B5">
              <w:t xml:space="preserve"> – </w:t>
            </w:r>
            <w:r>
              <w:t>PL</w:t>
            </w:r>
            <w:r w:rsidRPr="004540C9">
              <w:t>_</w:t>
            </w:r>
            <w:r>
              <w:t>TRS</w:t>
            </w:r>
            <w:r w:rsidRPr="004540C9">
              <w:t>_</w:t>
            </w:r>
            <w:r>
              <w:t>SUB –</w:t>
            </w:r>
            <w:r w:rsidRPr="002854B5">
              <w:t xml:space="preserve"> </w:t>
            </w:r>
            <w:r>
              <w:t>Powiadomienie o przeładunku wyrobów</w:t>
            </w:r>
            <w:r w:rsidRPr="002854B5">
              <w:t>.</w:t>
            </w:r>
          </w:p>
        </w:tc>
      </w:tr>
      <w:tr w:rsidR="00C11AAF" w:rsidRPr="009079F8" w:rsidTr="00F23355">
        <w:tc>
          <w:tcPr>
            <w:tcW w:w="829" w:type="dxa"/>
            <w:gridSpan w:val="3"/>
          </w:tcPr>
          <w:p w:rsidR="00C11AAF" w:rsidRPr="002854B5" w:rsidRDefault="00C11AAF" w:rsidP="00F23355">
            <w:pPr>
              <w:pStyle w:val="pqiTabBody"/>
              <w:rPr>
                <w:b/>
                <w:i/>
              </w:rPr>
            </w:pPr>
          </w:p>
        </w:tc>
        <w:tc>
          <w:tcPr>
            <w:tcW w:w="4221"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/Header</w:t>
            </w:r>
          </w:p>
        </w:tc>
        <w:tc>
          <w:tcPr>
            <w:tcW w:w="435" w:type="dxa"/>
            <w:gridSpan w:val="2"/>
          </w:tcPr>
          <w:p w:rsidR="00C11AAF" w:rsidRPr="00C15AD5" w:rsidRDefault="00C11AAF" w:rsidP="00F23355">
            <w:pPr>
              <w:pStyle w:val="pqiTabBody"/>
              <w:rPr>
                <w:b/>
              </w:rPr>
            </w:pPr>
            <w:r w:rsidRPr="00C15AD5">
              <w:rPr>
                <w:b/>
              </w:rPr>
              <w:t>R</w:t>
            </w:r>
          </w:p>
        </w:tc>
        <w:tc>
          <w:tcPr>
            <w:tcW w:w="2955" w:type="dxa"/>
            <w:gridSpan w:val="2"/>
          </w:tcPr>
          <w:p w:rsidR="00C11AAF" w:rsidRPr="00C15AD5" w:rsidRDefault="00C11AAF" w:rsidP="00F23355">
            <w:pPr>
              <w:pStyle w:val="pqiTabBody"/>
              <w:rPr>
                <w:b/>
              </w:rPr>
            </w:pPr>
          </w:p>
        </w:tc>
        <w:tc>
          <w:tcPr>
            <w:tcW w:w="4276" w:type="dxa"/>
          </w:tcPr>
          <w:p w:rsidR="00C11AAF" w:rsidRPr="00C15AD5" w:rsidRDefault="00C11AAF" w:rsidP="00F23355">
            <w:pPr>
              <w:pStyle w:val="pqiTabBody"/>
              <w:rPr>
                <w:b/>
              </w:rPr>
            </w:pPr>
          </w:p>
        </w:tc>
        <w:tc>
          <w:tcPr>
            <w:tcW w:w="1050"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11"/>
          </w:tcPr>
          <w:p w:rsidR="00C11AAF" w:rsidRDefault="00C11AAF" w:rsidP="00F23355">
            <w:pPr>
              <w:pStyle w:val="pqiTabBody"/>
            </w:pPr>
            <w:r>
              <w:t>Wszystkie elementy główne począwszy od poniższego zawarte są w elemencie:</w:t>
            </w:r>
          </w:p>
          <w:p w:rsidR="00C11AAF" w:rsidRPr="000742DB"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C11AAF" w:rsidRPr="009079F8" w:rsidTr="00F23355">
        <w:trPr>
          <w:cantSplit/>
        </w:trPr>
        <w:tc>
          <w:tcPr>
            <w:tcW w:w="829" w:type="dxa"/>
            <w:gridSpan w:val="3"/>
          </w:tcPr>
          <w:p w:rsidR="00C11AAF" w:rsidRPr="009079F8" w:rsidRDefault="00C11AAF" w:rsidP="00F23355">
            <w:pPr>
              <w:rPr>
                <w:i/>
              </w:rPr>
            </w:pPr>
            <w:r>
              <w:rPr>
                <w:b/>
                <w:i/>
              </w:rPr>
              <w:t>1</w:t>
            </w:r>
          </w:p>
        </w:tc>
        <w:tc>
          <w:tcPr>
            <w:tcW w:w="4177" w:type="dxa"/>
          </w:tcPr>
          <w:p w:rsidR="00C11AAF" w:rsidRPr="00704528" w:rsidRDefault="00C11AAF" w:rsidP="00F23355">
            <w:pPr>
              <w:pStyle w:val="pqiTabBody"/>
              <w:rPr>
                <w:b/>
              </w:rPr>
            </w:pPr>
            <w:r w:rsidRPr="00704528">
              <w:rPr>
                <w:b/>
              </w:rPr>
              <w:t>PRZEMIESZCZENIE WYROBÓW AKCYZOWYCH - Dokument e-AD</w:t>
            </w:r>
          </w:p>
          <w:p w:rsidR="00C11AAF" w:rsidRPr="00C062C8" w:rsidRDefault="00C11AAF" w:rsidP="00F23355">
            <w:pPr>
              <w:pStyle w:val="pqiTabBody"/>
              <w:rPr>
                <w:rFonts w:ascii="Courier New" w:hAnsi="Courier New" w:cs="Courier New"/>
                <w:noProof/>
                <w:color w:val="0000FF"/>
              </w:rPr>
            </w:pPr>
            <w:r w:rsidRPr="00536B91">
              <w:rPr>
                <w:rFonts w:ascii="Courier New" w:hAnsi="Courier New"/>
                <w:color w:val="0000FF"/>
              </w:rPr>
              <w:t>ExciseMovementEad</w:t>
            </w:r>
          </w:p>
        </w:tc>
        <w:tc>
          <w:tcPr>
            <w:tcW w:w="437" w:type="dxa"/>
            <w:gridSpan w:val="2"/>
          </w:tcPr>
          <w:p w:rsidR="00C11AAF" w:rsidRDefault="00C11AAF" w:rsidP="00F23355">
            <w:pPr>
              <w:jc w:val="center"/>
            </w:pPr>
            <w:r w:rsidRPr="00536B91">
              <w:rPr>
                <w:b/>
              </w:rPr>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sidRPr="00536B91">
              <w:rPr>
                <w:b/>
              </w:rPr>
              <w:t>1x</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a</w:t>
            </w:r>
          </w:p>
        </w:tc>
        <w:tc>
          <w:tcPr>
            <w:tcW w:w="4177" w:type="dxa"/>
          </w:tcPr>
          <w:p w:rsidR="00C11AAF" w:rsidRDefault="00C11AAF" w:rsidP="00F23355">
            <w:pPr>
              <w:pStyle w:val="pqiTabBody"/>
            </w:pPr>
            <w:r>
              <w:t>Numer ARC</w:t>
            </w:r>
          </w:p>
          <w:p w:rsidR="00C11AAF" w:rsidRDefault="00C11AAF" w:rsidP="00F23355">
            <w:r w:rsidRPr="009670DF">
              <w:rPr>
                <w:rFonts w:ascii="Courier New" w:hAnsi="Courier New" w:cs="Courier New"/>
                <w:noProof/>
                <w:color w:val="0000FF"/>
              </w:rPr>
              <w:t>AdministrativeReferenceCode</w:t>
            </w:r>
          </w:p>
        </w:tc>
        <w:tc>
          <w:tcPr>
            <w:tcW w:w="437" w:type="dxa"/>
            <w:gridSpan w:val="2"/>
          </w:tcPr>
          <w:p w:rsidR="00C11AAF"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Pr="009079F8" w:rsidRDefault="00C11AAF" w:rsidP="00F23355">
            <w:pPr>
              <w:pStyle w:val="pqiTabBody"/>
            </w:pPr>
          </w:p>
        </w:tc>
        <w:tc>
          <w:tcPr>
            <w:tcW w:w="1050" w:type="dxa"/>
          </w:tcPr>
          <w:p w:rsidR="00C11AAF" w:rsidRDefault="00C11AAF" w:rsidP="00F23355">
            <w:r>
              <w:t>an21</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b</w:t>
            </w:r>
          </w:p>
        </w:tc>
        <w:tc>
          <w:tcPr>
            <w:tcW w:w="4177" w:type="dxa"/>
          </w:tcPr>
          <w:p w:rsidR="00C11AAF" w:rsidRDefault="00C11AAF" w:rsidP="00F23355">
            <w:pPr>
              <w:pStyle w:val="pqiTabBody"/>
            </w:pPr>
            <w:r>
              <w:t>Numer porządkowy</w:t>
            </w:r>
          </w:p>
          <w:p w:rsidR="00C11AAF" w:rsidRDefault="00C11AAF" w:rsidP="00F23355">
            <w:r>
              <w:rPr>
                <w:rFonts w:ascii="Courier New" w:hAnsi="Courier New" w:cs="Courier New"/>
                <w:noProof/>
                <w:color w:val="0000FF"/>
              </w:rPr>
              <w:t>SequenceNumber</w:t>
            </w:r>
          </w:p>
        </w:tc>
        <w:tc>
          <w:tcPr>
            <w:tcW w:w="437" w:type="dxa"/>
            <w:gridSpan w:val="2"/>
          </w:tcPr>
          <w:p w:rsidR="00C11AAF"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rsidR="00C11AAF" w:rsidRDefault="00C11AAF" w:rsidP="00F23355">
            <w:r w:rsidRPr="009079F8">
              <w:t>n</w:t>
            </w:r>
            <w:r>
              <w:t>..2</w:t>
            </w:r>
          </w:p>
        </w:tc>
      </w:tr>
      <w:tr w:rsidR="00C11AAF" w:rsidRPr="009079F8" w:rsidTr="00F23355">
        <w:trPr>
          <w:cantSplit/>
        </w:trPr>
        <w:tc>
          <w:tcPr>
            <w:tcW w:w="829" w:type="dxa"/>
            <w:gridSpan w:val="3"/>
          </w:tcPr>
          <w:p w:rsidR="00C11AAF" w:rsidRPr="009079F8" w:rsidRDefault="00C11AAF" w:rsidP="00F23355">
            <w:pPr>
              <w:rPr>
                <w:i/>
              </w:rPr>
            </w:pPr>
            <w:r>
              <w:rPr>
                <w:b/>
              </w:rPr>
              <w:t>2</w:t>
            </w:r>
          </w:p>
        </w:tc>
        <w:tc>
          <w:tcPr>
            <w:tcW w:w="4177" w:type="dxa"/>
          </w:tcPr>
          <w:p w:rsidR="00C11AAF" w:rsidRDefault="00C11AAF" w:rsidP="00F23355">
            <w:pPr>
              <w:keepNext/>
              <w:rPr>
                <w:b/>
              </w:rPr>
            </w:pPr>
            <w:r>
              <w:rPr>
                <w:b/>
              </w:rPr>
              <w:t>Szczegóły dotyczące przeładunku wyrobów</w:t>
            </w:r>
          </w:p>
          <w:p w:rsidR="00C11AAF" w:rsidRDefault="00C11AAF" w:rsidP="00F23355">
            <w:r w:rsidRPr="00C062C8">
              <w:rPr>
                <w:rFonts w:ascii="Courier New" w:hAnsi="Courier New" w:cs="Courier New"/>
                <w:noProof/>
                <w:color w:val="0000FF"/>
              </w:rPr>
              <w:t>TranshipmentDetails</w:t>
            </w:r>
          </w:p>
        </w:tc>
        <w:tc>
          <w:tcPr>
            <w:tcW w:w="437" w:type="dxa"/>
            <w:gridSpan w:val="2"/>
          </w:tcPr>
          <w:p w:rsidR="00C11AAF" w:rsidRDefault="00C11AAF" w:rsidP="00F23355">
            <w:pPr>
              <w:jc w:val="center"/>
            </w:pPr>
            <w:r>
              <w:rPr>
                <w:b/>
              </w:rPr>
              <w:t>R</w:t>
            </w:r>
          </w:p>
        </w:tc>
        <w:tc>
          <w:tcPr>
            <w:tcW w:w="2967" w:type="dxa"/>
            <w:gridSpan w:val="2"/>
          </w:tcPr>
          <w:p w:rsidR="00C11AAF" w:rsidRPr="009079F8" w:rsidRDefault="00C11AAF" w:rsidP="00F23355"/>
        </w:tc>
        <w:tc>
          <w:tcPr>
            <w:tcW w:w="4306" w:type="dxa"/>
            <w:gridSpan w:val="2"/>
          </w:tcPr>
          <w:p w:rsidR="00C11AAF" w:rsidRPr="009079F8" w:rsidRDefault="00C11AAF" w:rsidP="00F23355">
            <w:pPr>
              <w:pStyle w:val="pqiTabBody"/>
            </w:pPr>
          </w:p>
        </w:tc>
        <w:tc>
          <w:tcPr>
            <w:tcW w:w="1050" w:type="dxa"/>
          </w:tcPr>
          <w:p w:rsidR="00C11AAF" w:rsidRDefault="00C11AAF" w:rsidP="00F23355">
            <w:r w:rsidRPr="00C15AD5">
              <w:rPr>
                <w:b/>
              </w:rPr>
              <w:t>1x</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sidRPr="009079F8">
              <w:rPr>
                <w:i/>
              </w:rPr>
              <w:t>a</w:t>
            </w:r>
          </w:p>
        </w:tc>
        <w:tc>
          <w:tcPr>
            <w:tcW w:w="4177" w:type="dxa"/>
          </w:tcPr>
          <w:p w:rsidR="00C11AAF" w:rsidRDefault="00C11AAF" w:rsidP="00F23355">
            <w:r>
              <w:t>Numer referencyjny właściwego</w:t>
            </w:r>
            <w:r w:rsidRPr="009079F8">
              <w:t xml:space="preserve"> </w:t>
            </w:r>
            <w:r>
              <w:t>urzędu w miejscu przeładunku</w:t>
            </w:r>
          </w:p>
          <w:p w:rsidR="00C11AAF" w:rsidRDefault="00C11AAF" w:rsidP="00F23355">
            <w:r w:rsidRPr="004B1EF1">
              <w:rPr>
                <w:rFonts w:ascii="Courier New" w:hAnsi="Courier New" w:cs="Courier New"/>
                <w:noProof/>
                <w:color w:val="0000FF"/>
              </w:rPr>
              <w:t>CompetentAuthorityReferenceNumber</w:t>
            </w:r>
          </w:p>
        </w:tc>
        <w:tc>
          <w:tcPr>
            <w:tcW w:w="437" w:type="dxa"/>
            <w:gridSpan w:val="2"/>
          </w:tcPr>
          <w:p w:rsidR="00C11AAF"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rsidR="00C11AAF" w:rsidRPr="009079F8" w:rsidRDefault="00C11AAF" w:rsidP="00F23355">
            <w:r>
              <w:t>an8</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b</w:t>
            </w:r>
          </w:p>
        </w:tc>
        <w:tc>
          <w:tcPr>
            <w:tcW w:w="4177" w:type="dxa"/>
          </w:tcPr>
          <w:p w:rsidR="00C11AAF" w:rsidRDefault="00C11AAF" w:rsidP="00F23355">
            <w:pPr>
              <w:pStyle w:val="pqiTabBody"/>
            </w:pPr>
            <w:r>
              <w:t>Data i czas planowanego przeładunku</w:t>
            </w:r>
          </w:p>
          <w:p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7" w:type="dxa"/>
            <w:gridSpan w:val="2"/>
          </w:tcPr>
          <w:p w:rsidR="00C11AAF"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rsidR="00C11AAF" w:rsidRPr="009079F8" w:rsidRDefault="00C11AAF" w:rsidP="00F23355">
            <w:r w:rsidRPr="009079F8">
              <w:rPr>
                <w:szCs w:val="20"/>
              </w:rPr>
              <w:t>dateTime</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Default="00C11AAF" w:rsidP="00F23355">
            <w:pPr>
              <w:rPr>
                <w:i/>
              </w:rPr>
            </w:pPr>
            <w:r>
              <w:rPr>
                <w:i/>
              </w:rPr>
              <w:t>c</w:t>
            </w:r>
          </w:p>
        </w:tc>
        <w:tc>
          <w:tcPr>
            <w:tcW w:w="4177" w:type="dxa"/>
          </w:tcPr>
          <w:p w:rsidR="00C11AAF" w:rsidRDefault="00C11AAF" w:rsidP="00F23355">
            <w:pPr>
              <w:pStyle w:val="pqiTabBody"/>
            </w:pPr>
            <w:r w:rsidRPr="009079F8">
              <w:t>Dodatkowe informacje</w:t>
            </w:r>
          </w:p>
          <w:p w:rsidR="00C11AAF" w:rsidRPr="009079F8" w:rsidRDefault="00C11AAF" w:rsidP="00F23355">
            <w:r>
              <w:rPr>
                <w:rFonts w:ascii="Courier New" w:hAnsi="Courier New" w:cs="Courier New"/>
                <w:noProof/>
                <w:color w:val="0000FF"/>
              </w:rPr>
              <w:t>ComplementaryInformation</w:t>
            </w:r>
          </w:p>
        </w:tc>
        <w:tc>
          <w:tcPr>
            <w:tcW w:w="437" w:type="dxa"/>
            <w:gridSpan w:val="2"/>
          </w:tcPr>
          <w:p w:rsidR="00C11AAF" w:rsidRPr="009079F8" w:rsidRDefault="00C11AAF" w:rsidP="00F23355">
            <w:pPr>
              <w:jc w:val="center"/>
            </w:pPr>
            <w:r>
              <w:t>O</w:t>
            </w:r>
          </w:p>
        </w:tc>
        <w:tc>
          <w:tcPr>
            <w:tcW w:w="2967" w:type="dxa"/>
            <w:gridSpan w:val="2"/>
          </w:tcPr>
          <w:p w:rsidR="00C11AAF" w:rsidRPr="009079F8" w:rsidRDefault="00C11AAF" w:rsidP="00F23355"/>
        </w:tc>
        <w:tc>
          <w:tcPr>
            <w:tcW w:w="4306" w:type="dxa"/>
            <w:gridSpan w:val="2"/>
          </w:tcPr>
          <w:p w:rsidR="00C11AAF" w:rsidRDefault="00C11AAF" w:rsidP="00F23355">
            <w:pPr>
              <w:pStyle w:val="pqiTabBody"/>
              <w:rPr>
                <w:lang w:eastAsia="en-GB"/>
              </w:rPr>
            </w:pPr>
            <w:r w:rsidRPr="009079F8">
              <w:t xml:space="preserve">Należy podać dodatkowe informacje dotyczące </w:t>
            </w:r>
            <w:r>
              <w:t>przeładunku</w:t>
            </w:r>
            <w:r w:rsidRPr="009079F8">
              <w:t>.</w:t>
            </w:r>
          </w:p>
        </w:tc>
        <w:tc>
          <w:tcPr>
            <w:tcW w:w="1050" w:type="dxa"/>
          </w:tcPr>
          <w:p w:rsidR="00C11AAF" w:rsidRDefault="00C11AAF" w:rsidP="00F23355">
            <w:r w:rsidRPr="009079F8">
              <w:t>an..350</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Default="00C11AAF" w:rsidP="00F23355">
            <w:pPr>
              <w:rPr>
                <w:i/>
              </w:rPr>
            </w:pPr>
            <w:r>
              <w:rPr>
                <w:i/>
              </w:rPr>
              <w:t>d</w:t>
            </w:r>
          </w:p>
        </w:tc>
        <w:tc>
          <w:tcPr>
            <w:tcW w:w="4177" w:type="dxa"/>
          </w:tcPr>
          <w:p w:rsidR="00C11AAF" w:rsidRDefault="00C11AAF" w:rsidP="00F23355">
            <w:r w:rsidRPr="009079F8">
              <w:t>Zmieniona organizacja przewozu</w:t>
            </w:r>
          </w:p>
          <w:p w:rsidR="00C11AAF" w:rsidRPr="009079F8" w:rsidRDefault="00C11AAF" w:rsidP="00F23355">
            <w:r>
              <w:rPr>
                <w:rFonts w:ascii="Courier New" w:hAnsi="Courier New" w:cs="Courier New"/>
                <w:noProof/>
                <w:color w:val="0000FF"/>
                <w:szCs w:val="20"/>
              </w:rPr>
              <w:t>ChangedTransportArrangement</w:t>
            </w:r>
          </w:p>
        </w:tc>
        <w:tc>
          <w:tcPr>
            <w:tcW w:w="437" w:type="dxa"/>
            <w:gridSpan w:val="2"/>
          </w:tcPr>
          <w:p w:rsidR="00C11AAF" w:rsidRDefault="00C11AAF" w:rsidP="00F23355">
            <w:pPr>
              <w:jc w:val="center"/>
            </w:pPr>
            <w:r w:rsidRPr="009079F8">
              <w:t>D</w:t>
            </w:r>
          </w:p>
        </w:tc>
        <w:tc>
          <w:tcPr>
            <w:tcW w:w="2967" w:type="dxa"/>
            <w:gridSpan w:val="2"/>
          </w:tcPr>
          <w:p w:rsidR="00C11AAF" w:rsidRPr="009079F8" w:rsidRDefault="00C11AAF" w:rsidP="00F23355">
            <w:r w:rsidRPr="009079F8">
              <w:t xml:space="preserve">„R”, jeżeli osoba odpowiedzialna za zorganizowanie przewozu ulega zmianie w </w:t>
            </w:r>
            <w:r w:rsidRPr="00B577A6">
              <w:t>związku z przeładunkiem wyrobów</w:t>
            </w:r>
            <w:r w:rsidRPr="009079F8">
              <w:t>.</w:t>
            </w:r>
          </w:p>
        </w:tc>
        <w:tc>
          <w:tcPr>
            <w:tcW w:w="4306" w:type="dxa"/>
            <w:gridSpan w:val="2"/>
          </w:tcPr>
          <w:p w:rsidR="00C11AAF"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rsidR="00C11AAF" w:rsidRPr="009079F8" w:rsidRDefault="00C11AAF" w:rsidP="00F23355">
            <w:r>
              <w:t>n</w:t>
            </w:r>
            <w:r w:rsidRPr="009079F8">
              <w:t>1</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Default="00C11AAF" w:rsidP="00F23355">
            <w:pPr>
              <w:rPr>
                <w:i/>
              </w:rPr>
            </w:pPr>
            <w:r>
              <w:rPr>
                <w:i/>
              </w:rPr>
              <w:t>e</w:t>
            </w:r>
          </w:p>
        </w:tc>
        <w:tc>
          <w:tcPr>
            <w:tcW w:w="4177" w:type="dxa"/>
          </w:tcPr>
          <w:p w:rsidR="00C11AAF" w:rsidRDefault="00C11AAF" w:rsidP="00F23355">
            <w:r w:rsidRPr="009079F8">
              <w:t>Kod rodzaju transportu</w:t>
            </w:r>
          </w:p>
          <w:p w:rsidR="00C11AAF" w:rsidRPr="009079F8" w:rsidRDefault="00C11AAF" w:rsidP="00F23355">
            <w:r>
              <w:rPr>
                <w:rFonts w:ascii="Courier New" w:hAnsi="Courier New" w:cs="Courier New"/>
                <w:noProof/>
                <w:color w:val="0000FF"/>
                <w:szCs w:val="20"/>
              </w:rPr>
              <w:t>TransportModeCode</w:t>
            </w:r>
          </w:p>
        </w:tc>
        <w:tc>
          <w:tcPr>
            <w:tcW w:w="437" w:type="dxa"/>
            <w:gridSpan w:val="2"/>
          </w:tcPr>
          <w:p w:rsidR="00C11AAF" w:rsidRDefault="00C11AAF" w:rsidP="00F23355">
            <w:pPr>
              <w:jc w:val="center"/>
            </w:pPr>
            <w:r w:rsidRPr="009079F8">
              <w:t>D</w:t>
            </w:r>
          </w:p>
        </w:tc>
        <w:tc>
          <w:tcPr>
            <w:tcW w:w="2967" w:type="dxa"/>
            <w:gridSpan w:val="2"/>
          </w:tcPr>
          <w:p w:rsidR="00C11AAF" w:rsidRPr="009079F8" w:rsidRDefault="00C11AAF" w:rsidP="00F23355">
            <w:r w:rsidRPr="009079F8">
              <w:t xml:space="preserve">„R”, jeżeli rodzaj transportu ulega zmianie w </w:t>
            </w:r>
            <w:r w:rsidRPr="00B577A6">
              <w:t>związku z przeładunkiem wyrobów</w:t>
            </w:r>
            <w:r w:rsidRPr="009079F8">
              <w:t>.</w:t>
            </w:r>
          </w:p>
        </w:tc>
        <w:tc>
          <w:tcPr>
            <w:tcW w:w="4306" w:type="dxa"/>
            <w:gridSpan w:val="2"/>
          </w:tcPr>
          <w:p w:rsidR="00C11AAF" w:rsidRDefault="00C11AAF" w:rsidP="00F23355">
            <w:pPr>
              <w:pStyle w:val="pqiTabBody"/>
            </w:pPr>
            <w:r>
              <w:t>Wartość ze słownika „</w:t>
            </w:r>
            <w:r w:rsidRPr="003C3C3F">
              <w:t>Kody rodzaju transportu (Transport modes)</w:t>
            </w:r>
            <w:r>
              <w:t>”.</w:t>
            </w:r>
          </w:p>
        </w:tc>
        <w:tc>
          <w:tcPr>
            <w:tcW w:w="1050" w:type="dxa"/>
          </w:tcPr>
          <w:p w:rsidR="00C11AAF" w:rsidRPr="009079F8" w:rsidRDefault="00C11AAF" w:rsidP="00F23355">
            <w:r w:rsidRPr="009079F8">
              <w:t>n..2</w:t>
            </w:r>
          </w:p>
        </w:tc>
      </w:tr>
      <w:tr w:rsidR="00C11AAF" w:rsidRPr="009079F8" w:rsidTr="00F23355">
        <w:trPr>
          <w:cantSplit/>
        </w:trPr>
        <w:tc>
          <w:tcPr>
            <w:tcW w:w="829" w:type="dxa"/>
            <w:gridSpan w:val="3"/>
          </w:tcPr>
          <w:p w:rsidR="00C11AAF" w:rsidRDefault="00C11AAF" w:rsidP="00F23355">
            <w:pPr>
              <w:rPr>
                <w:i/>
              </w:rPr>
            </w:pPr>
            <w:r>
              <w:rPr>
                <w:b/>
              </w:rPr>
              <w:t>2.1</w:t>
            </w:r>
          </w:p>
        </w:tc>
        <w:tc>
          <w:tcPr>
            <w:tcW w:w="4177" w:type="dxa"/>
          </w:tcPr>
          <w:p w:rsidR="00C11AAF" w:rsidRDefault="00C11AAF" w:rsidP="00F23355">
            <w:pPr>
              <w:keepNext/>
              <w:rPr>
                <w:b/>
              </w:rPr>
            </w:pPr>
            <w:r>
              <w:rPr>
                <w:b/>
              </w:rPr>
              <w:t>Miejsce przeładunku wyrobów</w:t>
            </w:r>
          </w:p>
          <w:p w:rsidR="00C11AAF" w:rsidRPr="00B577A6" w:rsidRDefault="00C11AAF" w:rsidP="00F23355">
            <w:pPr>
              <w:rPr>
                <w:rFonts w:ascii="Courier New" w:hAnsi="Courier New" w:cs="Courier New"/>
                <w:noProof/>
                <w:color w:val="0000FF"/>
              </w:rPr>
            </w:pPr>
            <w:r w:rsidRPr="00B577A6">
              <w:rPr>
                <w:rFonts w:ascii="Courier New" w:hAnsi="Courier New" w:cs="Courier New"/>
                <w:noProof/>
                <w:color w:val="0000FF"/>
              </w:rPr>
              <w:t>PlaceOfTranshipment</w:t>
            </w:r>
          </w:p>
        </w:tc>
        <w:tc>
          <w:tcPr>
            <w:tcW w:w="437" w:type="dxa"/>
            <w:gridSpan w:val="2"/>
          </w:tcPr>
          <w:p w:rsidR="00C11AAF" w:rsidRDefault="00C11AAF" w:rsidP="00F23355">
            <w:pPr>
              <w:jc w:val="center"/>
            </w:pPr>
            <w:r>
              <w:rPr>
                <w:b/>
              </w:rPr>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Pr>
                <w:b/>
              </w:rPr>
              <w:t>1x</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a</w:t>
            </w:r>
          </w:p>
        </w:tc>
        <w:tc>
          <w:tcPr>
            <w:tcW w:w="4177" w:type="dxa"/>
          </w:tcPr>
          <w:p w:rsidR="00C11AAF" w:rsidRDefault="00C11AAF" w:rsidP="00F23355">
            <w:r w:rsidRPr="009079F8">
              <w:t xml:space="preserve">Nazwa </w:t>
            </w:r>
            <w:r>
              <w:t>miejsca przeładunku</w:t>
            </w:r>
          </w:p>
          <w:p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PlaceName</w:t>
            </w:r>
          </w:p>
        </w:tc>
        <w:tc>
          <w:tcPr>
            <w:tcW w:w="437" w:type="dxa"/>
            <w:gridSpan w:val="2"/>
          </w:tcPr>
          <w:p w:rsidR="00C11AAF" w:rsidRDefault="00C11AAF" w:rsidP="00F23355">
            <w:pPr>
              <w:jc w:val="center"/>
            </w:pPr>
            <w:r>
              <w:t>O</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r>
              <w:t>Należy podać dane ułatwiające identyfikację miejsca fizycznego przeładunku wyrobów.</w:t>
            </w:r>
          </w:p>
        </w:tc>
        <w:tc>
          <w:tcPr>
            <w:tcW w:w="1050" w:type="dxa"/>
          </w:tcPr>
          <w:p w:rsidR="00C11AAF" w:rsidRPr="009079F8" w:rsidRDefault="00C11AAF" w:rsidP="00F23355">
            <w:r w:rsidRPr="009079F8">
              <w:t>an..182</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b</w:t>
            </w:r>
          </w:p>
        </w:tc>
        <w:tc>
          <w:tcPr>
            <w:tcW w:w="4177" w:type="dxa"/>
          </w:tcPr>
          <w:p w:rsidR="00C11AAF" w:rsidRDefault="00C11AAF" w:rsidP="00F23355">
            <w:r w:rsidRPr="009079F8">
              <w:t>Ulica</w:t>
            </w:r>
          </w:p>
          <w:p w:rsidR="00C11AAF" w:rsidRDefault="00C11AAF" w:rsidP="00F23355">
            <w:r>
              <w:rPr>
                <w:rFonts w:ascii="Courier New" w:hAnsi="Courier New" w:cs="Courier New"/>
                <w:noProof/>
                <w:color w:val="0000FF"/>
                <w:szCs w:val="20"/>
              </w:rPr>
              <w:t>StreetName</w:t>
            </w:r>
          </w:p>
        </w:tc>
        <w:tc>
          <w:tcPr>
            <w:tcW w:w="437" w:type="dxa"/>
            <w:gridSpan w:val="2"/>
          </w:tcPr>
          <w:p w:rsidR="00C11AAF"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sidRPr="009079F8">
              <w:t>an..65</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c</w:t>
            </w:r>
          </w:p>
        </w:tc>
        <w:tc>
          <w:tcPr>
            <w:tcW w:w="4177" w:type="dxa"/>
          </w:tcPr>
          <w:p w:rsidR="00C11AAF" w:rsidRDefault="00C11AAF" w:rsidP="00F23355">
            <w:r w:rsidRPr="009079F8">
              <w:t>Numer domu</w:t>
            </w:r>
          </w:p>
          <w:p w:rsidR="00C11AAF" w:rsidRDefault="00C11AAF" w:rsidP="00F23355">
            <w:r>
              <w:rPr>
                <w:rFonts w:ascii="Courier New" w:hAnsi="Courier New" w:cs="Courier New"/>
                <w:noProof/>
                <w:color w:val="0000FF"/>
                <w:szCs w:val="20"/>
              </w:rPr>
              <w:t>StreetNumber</w:t>
            </w:r>
          </w:p>
        </w:tc>
        <w:tc>
          <w:tcPr>
            <w:tcW w:w="437" w:type="dxa"/>
            <w:gridSpan w:val="2"/>
          </w:tcPr>
          <w:p w:rsidR="00C11AAF" w:rsidRDefault="00C11AAF" w:rsidP="00F23355">
            <w:pPr>
              <w:jc w:val="center"/>
            </w:pPr>
            <w:r w:rsidRPr="009079F8">
              <w:t>O</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sidRPr="009079F8">
              <w:t>an..11</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d</w:t>
            </w:r>
          </w:p>
        </w:tc>
        <w:tc>
          <w:tcPr>
            <w:tcW w:w="4177" w:type="dxa"/>
          </w:tcPr>
          <w:p w:rsidR="00C11AAF" w:rsidRDefault="00C11AAF" w:rsidP="00F23355">
            <w:r w:rsidRPr="009079F8">
              <w:t>Kod pocztowy</w:t>
            </w:r>
          </w:p>
          <w:p w:rsidR="00C11AAF" w:rsidRDefault="00C11AAF" w:rsidP="00F23355">
            <w:r>
              <w:rPr>
                <w:rFonts w:ascii="Courier New" w:hAnsi="Courier New" w:cs="Courier New"/>
                <w:noProof/>
                <w:color w:val="0000FF"/>
                <w:szCs w:val="20"/>
              </w:rPr>
              <w:t>Postcode</w:t>
            </w:r>
          </w:p>
        </w:tc>
        <w:tc>
          <w:tcPr>
            <w:tcW w:w="437" w:type="dxa"/>
            <w:gridSpan w:val="2"/>
          </w:tcPr>
          <w:p w:rsidR="00C11AAF"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sidRPr="009079F8">
              <w:t>an..10</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e</w:t>
            </w:r>
          </w:p>
        </w:tc>
        <w:tc>
          <w:tcPr>
            <w:tcW w:w="4177" w:type="dxa"/>
          </w:tcPr>
          <w:p w:rsidR="00C11AAF" w:rsidRDefault="00C11AAF" w:rsidP="00F23355">
            <w:r w:rsidRPr="009079F8">
              <w:t>Miejscowość</w:t>
            </w:r>
          </w:p>
          <w:p w:rsidR="00C11AAF" w:rsidRDefault="00C11AAF" w:rsidP="00F23355">
            <w:r>
              <w:rPr>
                <w:rFonts w:ascii="Courier New" w:hAnsi="Courier New" w:cs="Courier New"/>
                <w:noProof/>
                <w:color w:val="0000FF"/>
                <w:szCs w:val="20"/>
              </w:rPr>
              <w:t>City</w:t>
            </w:r>
          </w:p>
        </w:tc>
        <w:tc>
          <w:tcPr>
            <w:tcW w:w="437" w:type="dxa"/>
            <w:gridSpan w:val="2"/>
          </w:tcPr>
          <w:p w:rsidR="00C11AAF"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sidRPr="009079F8">
              <w:t>an..50</w:t>
            </w:r>
          </w:p>
        </w:tc>
      </w:tr>
      <w:tr w:rsidR="00C11AAF" w:rsidRPr="009079F8" w:rsidTr="00F23355">
        <w:trPr>
          <w:cantSplit/>
        </w:trPr>
        <w:tc>
          <w:tcPr>
            <w:tcW w:w="829" w:type="dxa"/>
            <w:gridSpan w:val="3"/>
          </w:tcPr>
          <w:p w:rsidR="00C11AAF" w:rsidRPr="009079F8" w:rsidRDefault="00C11AAF" w:rsidP="00F23355">
            <w:pPr>
              <w:keepNext/>
              <w:rPr>
                <w:i/>
              </w:rPr>
            </w:pPr>
            <w:r>
              <w:rPr>
                <w:b/>
              </w:rPr>
              <w:t>3</w:t>
            </w:r>
          </w:p>
        </w:tc>
        <w:tc>
          <w:tcPr>
            <w:tcW w:w="4177" w:type="dxa"/>
          </w:tcPr>
          <w:p w:rsidR="00C11AAF" w:rsidRPr="00823541" w:rsidRDefault="00C11AAF" w:rsidP="00F23355">
            <w:pPr>
              <w:keepNext/>
              <w:rPr>
                <w:b/>
                <w:lang w:val="en-US"/>
              </w:rPr>
            </w:pPr>
            <w:r w:rsidRPr="00823541">
              <w:rPr>
                <w:b/>
                <w:lang w:val="en-US"/>
              </w:rPr>
              <w:t>PODMIOT Nowy Organizator Transportu</w:t>
            </w:r>
          </w:p>
          <w:p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37" w:type="dxa"/>
            <w:gridSpan w:val="2"/>
          </w:tcPr>
          <w:p w:rsidR="00C11AAF" w:rsidRPr="00C15AD5" w:rsidRDefault="00C11AAF" w:rsidP="00F23355">
            <w:pPr>
              <w:keepNext/>
              <w:jc w:val="center"/>
              <w:rPr>
                <w:b/>
              </w:rPr>
            </w:pPr>
            <w:r w:rsidRPr="00C15AD5">
              <w:rPr>
                <w:b/>
              </w:rPr>
              <w:t>D</w:t>
            </w:r>
          </w:p>
        </w:tc>
        <w:tc>
          <w:tcPr>
            <w:tcW w:w="2967" w:type="dxa"/>
            <w:gridSpan w:val="2"/>
          </w:tcPr>
          <w:p w:rsidR="00C11AAF" w:rsidRDefault="00C11AAF" w:rsidP="00F23355">
            <w:pPr>
              <w:keepNext/>
              <w:rPr>
                <w:b/>
              </w:rPr>
            </w:pPr>
            <w:r w:rsidRPr="00C15AD5">
              <w:rPr>
                <w:b/>
              </w:rPr>
              <w:t xml:space="preserve">„R” w celu identyfikacji podmiotu odpowiedzialnego za zorganizowanie transportu, jeżeli wartość </w:t>
            </w:r>
            <w:r w:rsidR="003256EC">
              <w:rPr>
                <w:b/>
              </w:rPr>
              <w:br/>
            </w:r>
            <w:r w:rsidRPr="00C15AD5">
              <w:rPr>
                <w:b/>
              </w:rPr>
              <w:t>w polu 2</w:t>
            </w:r>
            <w:r>
              <w:rPr>
                <w:b/>
              </w:rPr>
              <w:t>d</w:t>
            </w:r>
            <w:r w:rsidRPr="00C15AD5">
              <w:rPr>
                <w:b/>
                <w:i/>
              </w:rPr>
              <w:t xml:space="preserve"> </w:t>
            </w:r>
            <w:r w:rsidRPr="00C15AD5">
              <w:rPr>
                <w:b/>
              </w:rPr>
              <w:t>ma wartość „3” lub „4”.</w:t>
            </w:r>
          </w:p>
          <w:p w:rsidR="00C11AAF" w:rsidRPr="00C15AD5" w:rsidRDefault="00C11AAF" w:rsidP="00F23355">
            <w:pPr>
              <w:keepNext/>
              <w:rPr>
                <w:b/>
              </w:rPr>
            </w:pPr>
            <w:r w:rsidRPr="00C15AD5">
              <w:rPr>
                <w:b/>
              </w:rPr>
              <w:t xml:space="preserve">Nie stosuje się dla </w:t>
            </w:r>
            <w:r>
              <w:rPr>
                <w:b/>
              </w:rPr>
              <w:t>pozostałych wartości z pola 2d, lub nie wybrania wartości w polu 2d.</w:t>
            </w:r>
          </w:p>
        </w:tc>
        <w:tc>
          <w:tcPr>
            <w:tcW w:w="4306" w:type="dxa"/>
            <w:gridSpan w:val="2"/>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1x</w:t>
            </w:r>
          </w:p>
        </w:tc>
      </w:tr>
      <w:tr w:rsidR="00C11AAF" w:rsidRPr="009079F8" w:rsidTr="00F23355">
        <w:trPr>
          <w:cantSplit/>
          <w:trHeight w:val="606"/>
        </w:trPr>
        <w:tc>
          <w:tcPr>
            <w:tcW w:w="829" w:type="dxa"/>
            <w:gridSpan w:val="3"/>
          </w:tcPr>
          <w:p w:rsidR="00C11AAF" w:rsidRPr="009079F8" w:rsidRDefault="00C11AAF" w:rsidP="00F23355">
            <w:pPr>
              <w:rPr>
                <w:i/>
              </w:rPr>
            </w:pPr>
          </w:p>
        </w:tc>
        <w:tc>
          <w:tcPr>
            <w:tcW w:w="4177"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7" w:type="dxa"/>
            <w:gridSpan w:val="2"/>
          </w:tcPr>
          <w:p w:rsidR="00C11AAF" w:rsidRPr="009079F8" w:rsidRDefault="00C11AAF" w:rsidP="00F23355">
            <w:pPr>
              <w:jc w:val="center"/>
            </w:pPr>
            <w:r>
              <w:t>D</w:t>
            </w:r>
          </w:p>
        </w:tc>
        <w:tc>
          <w:tcPr>
            <w:tcW w:w="2967" w:type="dxa"/>
            <w:gridSpan w:val="2"/>
          </w:tcPr>
          <w:p w:rsidR="00C11AAF" w:rsidRPr="009079F8" w:rsidRDefault="00C11AAF" w:rsidP="00F23355">
            <w:r w:rsidRPr="009079F8">
              <w:t xml:space="preserve">„R”, jeżeli stosuje się </w:t>
            </w:r>
            <w:r>
              <w:t>element 3</w:t>
            </w:r>
            <w:r w:rsidRPr="009079F8">
              <w:t>.</w:t>
            </w:r>
          </w:p>
        </w:tc>
        <w:tc>
          <w:tcPr>
            <w:tcW w:w="4306" w:type="dxa"/>
            <w:gridSpan w:val="2"/>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tcPr>
          <w:p w:rsidR="00C11AAF" w:rsidRPr="009079F8" w:rsidRDefault="00C11AAF" w:rsidP="00F23355">
            <w:r w:rsidRPr="009079F8">
              <w:t>a2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a</w:t>
            </w:r>
          </w:p>
        </w:tc>
        <w:tc>
          <w:tcPr>
            <w:tcW w:w="4177" w:type="dxa"/>
          </w:tcPr>
          <w:p w:rsidR="00C11AAF" w:rsidRDefault="00C11AAF" w:rsidP="00F23355">
            <w:r w:rsidRPr="009079F8">
              <w:t>Numer VAT</w:t>
            </w:r>
          </w:p>
          <w:p w:rsidR="00C11AAF" w:rsidRPr="009079F8" w:rsidRDefault="00C11AAF" w:rsidP="00F23355">
            <w:r>
              <w:rPr>
                <w:rFonts w:ascii="Courier New" w:hAnsi="Courier New" w:cs="Courier New"/>
                <w:noProof/>
                <w:color w:val="0000FF"/>
                <w:szCs w:val="20"/>
              </w:rPr>
              <w:t>VatNumber</w:t>
            </w:r>
          </w:p>
        </w:tc>
        <w:tc>
          <w:tcPr>
            <w:tcW w:w="437" w:type="dxa"/>
            <w:gridSpan w:val="2"/>
          </w:tcPr>
          <w:p w:rsidR="00C11AAF" w:rsidRPr="009079F8"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w:t>
            </w:r>
            <w:r>
              <w:t>14</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b</w:t>
            </w:r>
          </w:p>
        </w:tc>
        <w:tc>
          <w:tcPr>
            <w:tcW w:w="4177" w:type="dxa"/>
          </w:tcPr>
          <w:p w:rsidR="00C11AAF" w:rsidRDefault="00C11AAF" w:rsidP="00F23355">
            <w:r w:rsidRPr="009079F8">
              <w:t>Nazwa podmiotu gospodarczego</w:t>
            </w:r>
          </w:p>
          <w:p w:rsidR="00C11AAF" w:rsidRPr="009079F8" w:rsidRDefault="00C11AAF" w:rsidP="00F23355">
            <w:r>
              <w:rPr>
                <w:rFonts w:ascii="Courier New" w:hAnsi="Courier New" w:cs="Courier New"/>
                <w:noProof/>
                <w:color w:val="0000FF"/>
                <w:szCs w:val="20"/>
              </w:rPr>
              <w:t>TraderName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c</w:t>
            </w:r>
          </w:p>
        </w:tc>
        <w:tc>
          <w:tcPr>
            <w:tcW w:w="4177"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d</w:t>
            </w:r>
          </w:p>
        </w:tc>
        <w:tc>
          <w:tcPr>
            <w:tcW w:w="4177"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7" w:type="dxa"/>
            <w:gridSpan w:val="2"/>
          </w:tcPr>
          <w:p w:rsidR="00C11AAF" w:rsidRPr="009079F8" w:rsidRDefault="00C11AAF" w:rsidP="00F23355">
            <w:pPr>
              <w:jc w:val="center"/>
            </w:pPr>
            <w:r w:rsidRPr="009079F8">
              <w:t>O</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e</w:t>
            </w:r>
          </w:p>
        </w:tc>
        <w:tc>
          <w:tcPr>
            <w:tcW w:w="4177"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f</w:t>
            </w:r>
          </w:p>
        </w:tc>
        <w:tc>
          <w:tcPr>
            <w:tcW w:w="4177"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an..50</w:t>
            </w:r>
          </w:p>
        </w:tc>
      </w:tr>
      <w:tr w:rsidR="00C11AAF" w:rsidRPr="009079F8" w:rsidTr="00F23355">
        <w:trPr>
          <w:cantSplit/>
        </w:trPr>
        <w:tc>
          <w:tcPr>
            <w:tcW w:w="829" w:type="dxa"/>
            <w:gridSpan w:val="3"/>
          </w:tcPr>
          <w:p w:rsidR="00C11AAF" w:rsidRPr="009079F8" w:rsidRDefault="00C11AAF" w:rsidP="00F23355">
            <w:pPr>
              <w:keepNext/>
              <w:rPr>
                <w:i/>
              </w:rPr>
            </w:pPr>
            <w:r>
              <w:rPr>
                <w:b/>
              </w:rPr>
              <w:t>4</w:t>
            </w:r>
          </w:p>
        </w:tc>
        <w:tc>
          <w:tcPr>
            <w:tcW w:w="4177" w:type="dxa"/>
          </w:tcPr>
          <w:p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rsidR="00C11AAF" w:rsidRPr="009079F8" w:rsidRDefault="00C11AAF" w:rsidP="00F23355">
            <w:pPr>
              <w:keepNext/>
              <w:rPr>
                <w:b/>
              </w:rPr>
            </w:pPr>
            <w:r>
              <w:rPr>
                <w:rFonts w:ascii="Courier New" w:hAnsi="Courier New" w:cs="Courier New"/>
                <w:noProof/>
                <w:color w:val="0000FF"/>
                <w:szCs w:val="20"/>
              </w:rPr>
              <w:t>NewTransporterTrader</w:t>
            </w:r>
          </w:p>
        </w:tc>
        <w:tc>
          <w:tcPr>
            <w:tcW w:w="437" w:type="dxa"/>
            <w:gridSpan w:val="2"/>
          </w:tcPr>
          <w:p w:rsidR="00C11AAF" w:rsidRPr="00C15AD5" w:rsidRDefault="00C11AAF" w:rsidP="00F23355">
            <w:pPr>
              <w:keepNext/>
              <w:jc w:val="center"/>
              <w:rPr>
                <w:b/>
              </w:rPr>
            </w:pPr>
            <w:r w:rsidRPr="00C15AD5">
              <w:rPr>
                <w:b/>
              </w:rPr>
              <w:t>D</w:t>
            </w:r>
          </w:p>
        </w:tc>
        <w:tc>
          <w:tcPr>
            <w:tcW w:w="2967" w:type="dxa"/>
            <w:gridSpan w:val="2"/>
          </w:tcPr>
          <w:p w:rsidR="00C11AAF" w:rsidRPr="00C15AD5" w:rsidRDefault="00C11AAF" w:rsidP="00F23355">
            <w:pPr>
              <w:keepNext/>
              <w:rPr>
                <w:b/>
              </w:rPr>
            </w:pPr>
            <w:r w:rsidRPr="00C15AD5">
              <w:rPr>
                <w:b/>
              </w:rPr>
              <w:t xml:space="preserve"> „R”, jeżeli przewoźnik ulega zmianie w związku </w:t>
            </w:r>
            <w:r w:rsidR="003256EC">
              <w:rPr>
                <w:b/>
              </w:rPr>
              <w:br/>
            </w:r>
            <w:r>
              <w:rPr>
                <w:b/>
              </w:rPr>
              <w:t>z przeładunkiem wyrobów</w:t>
            </w:r>
            <w:r w:rsidRPr="00C15AD5">
              <w:rPr>
                <w:b/>
              </w:rPr>
              <w:t>.</w:t>
            </w:r>
          </w:p>
        </w:tc>
        <w:tc>
          <w:tcPr>
            <w:tcW w:w="4306" w:type="dxa"/>
            <w:gridSpan w:val="2"/>
          </w:tcPr>
          <w:p w:rsidR="00C11AAF" w:rsidRPr="00C15AD5" w:rsidRDefault="00C11AAF" w:rsidP="00F23355">
            <w:pPr>
              <w:keepNext/>
              <w:rPr>
                <w:b/>
              </w:rPr>
            </w:pPr>
            <w:r w:rsidRPr="00C15AD5">
              <w:rPr>
                <w:b/>
              </w:rPr>
              <w:t>Dane nowego podmiotu dokonującego transportu.</w:t>
            </w:r>
          </w:p>
        </w:tc>
        <w:tc>
          <w:tcPr>
            <w:tcW w:w="1050" w:type="dxa"/>
          </w:tcPr>
          <w:p w:rsidR="00C11AAF" w:rsidRPr="00C15AD5" w:rsidRDefault="00C11AAF" w:rsidP="00F23355">
            <w:pPr>
              <w:keepNext/>
              <w:rPr>
                <w:b/>
              </w:rPr>
            </w:pPr>
            <w:r w:rsidRPr="00C15AD5">
              <w:rPr>
                <w:b/>
              </w:rPr>
              <w:t>1x</w:t>
            </w:r>
          </w:p>
        </w:tc>
      </w:tr>
      <w:tr w:rsidR="00C11AAF" w:rsidRPr="009079F8" w:rsidTr="00F23355">
        <w:trPr>
          <w:cantSplit/>
        </w:trPr>
        <w:tc>
          <w:tcPr>
            <w:tcW w:w="829" w:type="dxa"/>
            <w:gridSpan w:val="3"/>
          </w:tcPr>
          <w:p w:rsidR="00C11AAF" w:rsidRPr="009079F8" w:rsidRDefault="00C11AAF" w:rsidP="00F23355">
            <w:pPr>
              <w:rPr>
                <w:i/>
              </w:rPr>
            </w:pPr>
          </w:p>
        </w:tc>
        <w:tc>
          <w:tcPr>
            <w:tcW w:w="4177"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7" w:type="dxa"/>
            <w:gridSpan w:val="2"/>
          </w:tcPr>
          <w:p w:rsidR="00C11AAF" w:rsidRPr="009079F8" w:rsidRDefault="00C11AAF" w:rsidP="00F23355">
            <w:pPr>
              <w:jc w:val="center"/>
            </w:pPr>
            <w:r>
              <w:t>D</w:t>
            </w:r>
          </w:p>
        </w:tc>
        <w:tc>
          <w:tcPr>
            <w:tcW w:w="2967" w:type="dxa"/>
            <w:gridSpan w:val="2"/>
          </w:tcPr>
          <w:p w:rsidR="00C11AAF" w:rsidRPr="009079F8" w:rsidRDefault="00C11AAF" w:rsidP="00F23355">
            <w:r w:rsidRPr="009079F8">
              <w:t xml:space="preserve">„R”, jeżeli stosuje się </w:t>
            </w:r>
            <w:r>
              <w:t>element 4</w:t>
            </w:r>
            <w:r w:rsidRPr="009079F8">
              <w:t>.</w:t>
            </w:r>
          </w:p>
        </w:tc>
        <w:tc>
          <w:tcPr>
            <w:tcW w:w="4306" w:type="dxa"/>
            <w:gridSpan w:val="2"/>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tcPr>
          <w:p w:rsidR="00C11AAF" w:rsidRPr="009079F8" w:rsidRDefault="00C11AAF" w:rsidP="00F23355">
            <w:r w:rsidRPr="009079F8">
              <w:t>a2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a</w:t>
            </w:r>
          </w:p>
        </w:tc>
        <w:tc>
          <w:tcPr>
            <w:tcW w:w="4177" w:type="dxa"/>
          </w:tcPr>
          <w:p w:rsidR="00C11AAF" w:rsidRDefault="00C11AAF" w:rsidP="00F23355">
            <w:r w:rsidRPr="009079F8">
              <w:t>Numer VAT</w:t>
            </w:r>
          </w:p>
          <w:p w:rsidR="00C11AAF" w:rsidRPr="009079F8" w:rsidRDefault="00C11AAF" w:rsidP="00F23355">
            <w:r>
              <w:rPr>
                <w:rFonts w:ascii="Courier New" w:hAnsi="Courier New" w:cs="Courier New"/>
                <w:noProof/>
                <w:color w:val="0000FF"/>
                <w:szCs w:val="20"/>
              </w:rPr>
              <w:t>VatNumber</w:t>
            </w:r>
          </w:p>
        </w:tc>
        <w:tc>
          <w:tcPr>
            <w:tcW w:w="437" w:type="dxa"/>
            <w:gridSpan w:val="2"/>
          </w:tcPr>
          <w:p w:rsidR="00C11AAF" w:rsidRPr="009079F8"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w:t>
            </w:r>
            <w:r>
              <w:t>14</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b</w:t>
            </w:r>
          </w:p>
        </w:tc>
        <w:tc>
          <w:tcPr>
            <w:tcW w:w="4177" w:type="dxa"/>
          </w:tcPr>
          <w:p w:rsidR="00C11AAF" w:rsidRDefault="00C11AAF" w:rsidP="00F23355">
            <w:r w:rsidRPr="009079F8">
              <w:t>Nazwa podmiotu gospodarczego</w:t>
            </w:r>
          </w:p>
          <w:p w:rsidR="00C11AAF" w:rsidRPr="009079F8" w:rsidRDefault="00C11AAF" w:rsidP="00F23355">
            <w:r>
              <w:rPr>
                <w:rFonts w:ascii="Courier New" w:hAnsi="Courier New" w:cs="Courier New"/>
                <w:noProof/>
                <w:color w:val="0000FF"/>
                <w:szCs w:val="20"/>
              </w:rPr>
              <w:t>TraderName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c</w:t>
            </w:r>
          </w:p>
        </w:tc>
        <w:tc>
          <w:tcPr>
            <w:tcW w:w="4177"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d</w:t>
            </w:r>
          </w:p>
        </w:tc>
        <w:tc>
          <w:tcPr>
            <w:tcW w:w="4177"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7" w:type="dxa"/>
            <w:gridSpan w:val="2"/>
          </w:tcPr>
          <w:p w:rsidR="00C11AAF" w:rsidRPr="009079F8" w:rsidRDefault="00C11AAF" w:rsidP="00F23355">
            <w:pPr>
              <w:jc w:val="center"/>
            </w:pPr>
            <w:r w:rsidRPr="009079F8">
              <w:t>O</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e</w:t>
            </w:r>
          </w:p>
        </w:tc>
        <w:tc>
          <w:tcPr>
            <w:tcW w:w="4177"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f</w:t>
            </w:r>
          </w:p>
        </w:tc>
        <w:tc>
          <w:tcPr>
            <w:tcW w:w="4177"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an..50</w:t>
            </w:r>
          </w:p>
        </w:tc>
      </w:tr>
      <w:tr w:rsidR="00C11AAF" w:rsidRPr="009079F8" w:rsidTr="00F23355">
        <w:trPr>
          <w:cantSplit/>
        </w:trPr>
        <w:tc>
          <w:tcPr>
            <w:tcW w:w="829" w:type="dxa"/>
            <w:gridSpan w:val="3"/>
          </w:tcPr>
          <w:p w:rsidR="00C11AAF" w:rsidRPr="009079F8" w:rsidRDefault="00C11AAF" w:rsidP="00F23355">
            <w:pPr>
              <w:keepNext/>
              <w:rPr>
                <w:i/>
              </w:rPr>
            </w:pPr>
            <w:r>
              <w:rPr>
                <w:b/>
              </w:rPr>
              <w:t>5</w:t>
            </w:r>
          </w:p>
        </w:tc>
        <w:tc>
          <w:tcPr>
            <w:tcW w:w="4177" w:type="dxa"/>
          </w:tcPr>
          <w:p w:rsidR="00C11AAF" w:rsidRDefault="00C11AAF" w:rsidP="00F23355">
            <w:pPr>
              <w:keepNext/>
              <w:rPr>
                <w:b/>
              </w:rPr>
            </w:pPr>
            <w:r w:rsidRPr="009079F8">
              <w:rPr>
                <w:b/>
              </w:rPr>
              <w:t xml:space="preserve">SZCZEGÓŁY </w:t>
            </w:r>
            <w:r>
              <w:rPr>
                <w:b/>
              </w:rPr>
              <w:t>DOTYCZĄCE TRANSPORTU</w:t>
            </w:r>
          </w:p>
          <w:p w:rsidR="00C11AAF" w:rsidRPr="009079F8" w:rsidRDefault="00C11AAF" w:rsidP="00F23355">
            <w:pPr>
              <w:keepNext/>
              <w:rPr>
                <w:b/>
              </w:rPr>
            </w:pPr>
            <w:r>
              <w:rPr>
                <w:rFonts w:ascii="Courier New" w:hAnsi="Courier New" w:cs="Courier New"/>
                <w:noProof/>
                <w:color w:val="0000FF"/>
                <w:szCs w:val="20"/>
              </w:rPr>
              <w:t>TransportDetails</w:t>
            </w:r>
          </w:p>
        </w:tc>
        <w:tc>
          <w:tcPr>
            <w:tcW w:w="437" w:type="dxa"/>
            <w:gridSpan w:val="2"/>
          </w:tcPr>
          <w:p w:rsidR="00C11AAF" w:rsidRPr="00C15AD5" w:rsidRDefault="00C11AAF" w:rsidP="00F23355">
            <w:pPr>
              <w:keepNext/>
              <w:jc w:val="center"/>
              <w:rPr>
                <w:b/>
              </w:rPr>
            </w:pPr>
            <w:r w:rsidRPr="00C15AD5">
              <w:rPr>
                <w:b/>
              </w:rPr>
              <w:t>D</w:t>
            </w:r>
          </w:p>
        </w:tc>
        <w:tc>
          <w:tcPr>
            <w:tcW w:w="2967" w:type="dxa"/>
            <w:gridSpan w:val="2"/>
          </w:tcPr>
          <w:p w:rsidR="00C11AAF" w:rsidRPr="00C15AD5" w:rsidRDefault="00C11AAF" w:rsidP="00F23355">
            <w:pPr>
              <w:keepNext/>
              <w:rPr>
                <w:b/>
              </w:rPr>
            </w:pPr>
            <w:r w:rsidRPr="00C15AD5">
              <w:rPr>
                <w:b/>
              </w:rPr>
              <w:t xml:space="preserve">„R”, jeżeli szczegóły dotyczące transportu ulegają zmianie w związku </w:t>
            </w:r>
            <w:r w:rsidR="003256EC">
              <w:rPr>
                <w:b/>
              </w:rPr>
              <w:br/>
            </w:r>
            <w:r>
              <w:rPr>
                <w:b/>
              </w:rPr>
              <w:t>z przeładunkiem wyrobów</w:t>
            </w:r>
            <w:r w:rsidRPr="00C15AD5">
              <w:rPr>
                <w:b/>
              </w:rPr>
              <w:t>.</w:t>
            </w:r>
          </w:p>
        </w:tc>
        <w:tc>
          <w:tcPr>
            <w:tcW w:w="4306" w:type="dxa"/>
            <w:gridSpan w:val="2"/>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99x</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a</w:t>
            </w:r>
          </w:p>
        </w:tc>
        <w:tc>
          <w:tcPr>
            <w:tcW w:w="4177" w:type="dxa"/>
          </w:tcPr>
          <w:p w:rsidR="00C11AAF" w:rsidRDefault="00C11AAF" w:rsidP="00F23355">
            <w:r w:rsidRPr="009079F8">
              <w:t>Kod jednostki transportowej</w:t>
            </w:r>
          </w:p>
          <w:p w:rsidR="00C11AAF" w:rsidRPr="009079F8" w:rsidRDefault="00C11AAF" w:rsidP="00F23355">
            <w:r>
              <w:rPr>
                <w:rFonts w:ascii="Courier New" w:hAnsi="Courier New" w:cs="Courier New"/>
                <w:noProof/>
                <w:color w:val="0000FF"/>
                <w:szCs w:val="20"/>
              </w:rPr>
              <w:t>TransportUnitCode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2e.</w:t>
            </w:r>
          </w:p>
        </w:tc>
        <w:tc>
          <w:tcPr>
            <w:tcW w:w="1050" w:type="dxa"/>
          </w:tcPr>
          <w:p w:rsidR="00C11AAF" w:rsidRPr="009079F8" w:rsidRDefault="00C11AAF" w:rsidP="00F23355">
            <w:r w:rsidRPr="009079F8">
              <w:t>n..2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b</w:t>
            </w:r>
          </w:p>
        </w:tc>
        <w:tc>
          <w:tcPr>
            <w:tcW w:w="4177" w:type="dxa"/>
          </w:tcPr>
          <w:p w:rsidR="00C11AAF" w:rsidRDefault="00C11AAF" w:rsidP="00F23355">
            <w:r w:rsidRPr="009079F8">
              <w:t>Oznaczenie jednostek transportowych</w:t>
            </w:r>
          </w:p>
          <w:p w:rsidR="00C11AAF" w:rsidRPr="009079F8" w:rsidRDefault="00C11AAF" w:rsidP="00F23355">
            <w:r>
              <w:rPr>
                <w:rFonts w:ascii="Courier New" w:hAnsi="Courier New" w:cs="Courier New"/>
                <w:noProof/>
                <w:color w:val="0000FF"/>
                <w:szCs w:val="20"/>
              </w:rPr>
              <w:t>IdentityOfTransportUnits</w:t>
            </w:r>
          </w:p>
        </w:tc>
        <w:tc>
          <w:tcPr>
            <w:tcW w:w="437" w:type="dxa"/>
            <w:gridSpan w:val="2"/>
          </w:tcPr>
          <w:p w:rsidR="00C11AAF" w:rsidRPr="009079F8" w:rsidRDefault="00C11AAF" w:rsidP="00F23355">
            <w:pPr>
              <w:jc w:val="center"/>
            </w:pPr>
            <w:r>
              <w:t>D</w:t>
            </w:r>
          </w:p>
        </w:tc>
        <w:tc>
          <w:tcPr>
            <w:tcW w:w="2967" w:type="dxa"/>
            <w:gridSpan w:val="2"/>
          </w:tcPr>
          <w:p w:rsidR="00C11AAF" w:rsidRDefault="00C11AAF" w:rsidP="00F23355">
            <w:pPr>
              <w:pStyle w:val="pqiTabBody"/>
            </w:pPr>
            <w:r>
              <w:t>„R” jeśli w polu 5a wybrano kod jednostki transportowej różny od „5 – Stałe instalacje przesyłowe”.</w:t>
            </w:r>
          </w:p>
          <w:p w:rsidR="00C11AAF" w:rsidRPr="009079F8" w:rsidRDefault="00C11AAF" w:rsidP="00F23355">
            <w:r>
              <w:t>W pozostałych przypadkach nie stosuje się.</w:t>
            </w:r>
          </w:p>
        </w:tc>
        <w:tc>
          <w:tcPr>
            <w:tcW w:w="4306" w:type="dxa"/>
            <w:gridSpan w:val="2"/>
          </w:tcPr>
          <w:p w:rsidR="00C11AAF" w:rsidRPr="009079F8" w:rsidRDefault="00C11AAF" w:rsidP="00F23355">
            <w:r w:rsidRPr="009079F8">
              <w:t>Należy wpisać numer rejestracyjny jednostki transportowej (jednostek transportowych)</w:t>
            </w:r>
          </w:p>
        </w:tc>
        <w:tc>
          <w:tcPr>
            <w:tcW w:w="1050" w:type="dxa"/>
          </w:tcPr>
          <w:p w:rsidR="00C11AAF" w:rsidRPr="009079F8" w:rsidRDefault="00C11AAF" w:rsidP="00F23355">
            <w:r w:rsidRPr="009079F8">
              <w:t>an..35</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c</w:t>
            </w:r>
          </w:p>
        </w:tc>
        <w:tc>
          <w:tcPr>
            <w:tcW w:w="4177" w:type="dxa"/>
          </w:tcPr>
          <w:p w:rsidR="00C11AAF" w:rsidRDefault="00C11AAF" w:rsidP="00F23355">
            <w:r w:rsidRPr="009079F8">
              <w:t>Oznaczenie pieczęci handlowej</w:t>
            </w:r>
            <w:r>
              <w:t xml:space="preserve"> (zabezpieczenia urzędowego)</w:t>
            </w:r>
          </w:p>
          <w:p w:rsidR="00C11AAF" w:rsidRPr="009079F8" w:rsidRDefault="00C11AAF" w:rsidP="00F23355">
            <w:r>
              <w:rPr>
                <w:rFonts w:ascii="Courier New" w:hAnsi="Courier New" w:cs="Courier New"/>
                <w:noProof/>
                <w:color w:val="0000FF"/>
                <w:szCs w:val="20"/>
              </w:rPr>
              <w:t>CommercialSealIdentification</w:t>
            </w:r>
          </w:p>
        </w:tc>
        <w:tc>
          <w:tcPr>
            <w:tcW w:w="437" w:type="dxa"/>
            <w:gridSpan w:val="2"/>
          </w:tcPr>
          <w:p w:rsidR="00C11AAF" w:rsidRPr="009079F8" w:rsidRDefault="00C11AAF" w:rsidP="00F23355">
            <w:pPr>
              <w:jc w:val="center"/>
            </w:pPr>
            <w:r w:rsidRPr="009079F8">
              <w:t>D</w:t>
            </w:r>
          </w:p>
        </w:tc>
        <w:tc>
          <w:tcPr>
            <w:tcW w:w="2967" w:type="dxa"/>
            <w:gridSpan w:val="2"/>
          </w:tcPr>
          <w:p w:rsidR="00C11AAF" w:rsidRPr="009079F8" w:rsidRDefault="00C11AAF" w:rsidP="00F23355">
            <w:r w:rsidRPr="009079F8">
              <w:t>„R”, jeżeli stosuje się pieczęci handlowe</w:t>
            </w:r>
            <w:r>
              <w:t xml:space="preserve"> (zabezpieczenia urzędowe)</w:t>
            </w:r>
            <w:r w:rsidRPr="009079F8">
              <w:t>.</w:t>
            </w:r>
          </w:p>
        </w:tc>
        <w:tc>
          <w:tcPr>
            <w:tcW w:w="4306" w:type="dxa"/>
            <w:gridSpan w:val="2"/>
          </w:tcPr>
          <w:p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rsidR="00C11AAF" w:rsidRPr="009079F8" w:rsidRDefault="00C11AAF" w:rsidP="00F23355">
            <w:r w:rsidRPr="009079F8">
              <w:t>an..35</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Pr>
                <w:i/>
              </w:rPr>
              <w:t>d</w:t>
            </w:r>
          </w:p>
        </w:tc>
        <w:tc>
          <w:tcPr>
            <w:tcW w:w="4177" w:type="dxa"/>
          </w:tcPr>
          <w:p w:rsidR="00C11AAF" w:rsidRDefault="00C11AAF" w:rsidP="00F23355">
            <w:r w:rsidRPr="009079F8">
              <w:t>Informacje o pieczęci</w:t>
            </w:r>
            <w:r>
              <w:t xml:space="preserve"> (zabezpieczeniu urzędowym)</w:t>
            </w:r>
          </w:p>
          <w:p w:rsidR="00C11AAF" w:rsidRPr="009079F8" w:rsidRDefault="00C11AAF" w:rsidP="00F23355">
            <w:r>
              <w:rPr>
                <w:rFonts w:ascii="Courier New" w:hAnsi="Courier New" w:cs="Courier New"/>
                <w:noProof/>
                <w:color w:val="0000FF"/>
                <w:szCs w:val="20"/>
              </w:rPr>
              <w:t>SealInformation</w:t>
            </w:r>
          </w:p>
        </w:tc>
        <w:tc>
          <w:tcPr>
            <w:tcW w:w="437" w:type="dxa"/>
            <w:gridSpan w:val="2"/>
          </w:tcPr>
          <w:p w:rsidR="00C11AAF" w:rsidRPr="009079F8" w:rsidRDefault="00C11AAF" w:rsidP="00F23355">
            <w:pPr>
              <w:jc w:val="center"/>
            </w:pPr>
            <w:r w:rsidRPr="009079F8">
              <w:t>O</w:t>
            </w:r>
          </w:p>
        </w:tc>
        <w:tc>
          <w:tcPr>
            <w:tcW w:w="2967" w:type="dxa"/>
            <w:gridSpan w:val="2"/>
          </w:tcPr>
          <w:p w:rsidR="00C11AAF" w:rsidRPr="009079F8" w:rsidRDefault="00C11AAF" w:rsidP="00F23355"/>
        </w:tc>
        <w:tc>
          <w:tcPr>
            <w:tcW w:w="4306" w:type="dxa"/>
            <w:gridSpan w:val="2"/>
          </w:tcPr>
          <w:p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rsidR="00C11AAF" w:rsidRPr="009079F8" w:rsidRDefault="00C11AAF" w:rsidP="00F23355">
            <w:r w:rsidRPr="009079F8">
              <w:t>an..350</w:t>
            </w:r>
          </w:p>
        </w:tc>
      </w:tr>
      <w:tr w:rsidR="00C11AAF" w:rsidRPr="009079F8" w:rsidTr="00F23355">
        <w:trPr>
          <w:cantSplit/>
        </w:trPr>
        <w:tc>
          <w:tcPr>
            <w:tcW w:w="829" w:type="dxa"/>
            <w:gridSpan w:val="3"/>
          </w:tcPr>
          <w:p w:rsidR="00C11AAF" w:rsidRPr="009079F8" w:rsidRDefault="00C11AAF" w:rsidP="00F23355">
            <w:pPr>
              <w:rPr>
                <w:i/>
              </w:rPr>
            </w:pPr>
          </w:p>
        </w:tc>
        <w:tc>
          <w:tcPr>
            <w:tcW w:w="4177" w:type="dxa"/>
          </w:tcPr>
          <w:p w:rsidR="00C11AAF" w:rsidRDefault="00C11AAF" w:rsidP="00F23355">
            <w:pPr>
              <w:pStyle w:val="pqiTabBody"/>
            </w:pPr>
            <w:r>
              <w:t>JĘZYK ELEMENTU</w:t>
            </w:r>
          </w:p>
          <w:p w:rsidR="00C11AAF" w:rsidRPr="009079F8" w:rsidRDefault="00C11AAF" w:rsidP="00F23355">
            <w:r>
              <w:rPr>
                <w:rFonts w:ascii="Courier New" w:hAnsi="Courier New" w:cs="Courier New"/>
                <w:noProof/>
                <w:color w:val="0000FF"/>
              </w:rPr>
              <w:t>@language</w:t>
            </w:r>
          </w:p>
        </w:tc>
        <w:tc>
          <w:tcPr>
            <w:tcW w:w="437" w:type="dxa"/>
            <w:gridSpan w:val="2"/>
          </w:tcPr>
          <w:p w:rsidR="00C11AAF" w:rsidRPr="009079F8" w:rsidRDefault="00C11AAF" w:rsidP="00F23355">
            <w:pPr>
              <w:jc w:val="center"/>
            </w:pPr>
            <w:r>
              <w:t>D</w:t>
            </w:r>
          </w:p>
        </w:tc>
        <w:tc>
          <w:tcPr>
            <w:tcW w:w="2967" w:type="dxa"/>
            <w:gridSpan w:val="2"/>
          </w:tcPr>
          <w:p w:rsidR="00C11AAF" w:rsidRPr="009079F8" w:rsidRDefault="00C11AAF" w:rsidP="00F23355">
            <w:r w:rsidRPr="009079F8">
              <w:t>„R”, jeżeli stosuje się pole tekstowe</w:t>
            </w:r>
            <w:r>
              <w:t xml:space="preserve"> 5d</w:t>
            </w:r>
            <w:r w:rsidRPr="009079F8">
              <w:t>.</w:t>
            </w:r>
          </w:p>
        </w:tc>
        <w:tc>
          <w:tcPr>
            <w:tcW w:w="4306" w:type="dxa"/>
            <w:gridSpan w:val="2"/>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tcPr>
          <w:p w:rsidR="00C11AAF" w:rsidRPr="009079F8" w:rsidRDefault="00C11AAF" w:rsidP="00F23355">
            <w:r w:rsidRPr="009079F8">
              <w:t>a2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Pr>
                <w:i/>
              </w:rPr>
              <w:t>e</w:t>
            </w:r>
          </w:p>
        </w:tc>
        <w:tc>
          <w:tcPr>
            <w:tcW w:w="4177" w:type="dxa"/>
          </w:tcPr>
          <w:p w:rsidR="00C11AAF" w:rsidRDefault="00C11AAF" w:rsidP="00F23355">
            <w:r w:rsidRPr="009079F8">
              <w:t>Dodatkowe informacje</w:t>
            </w:r>
          </w:p>
          <w:p w:rsidR="00C11AAF" w:rsidRPr="009079F8" w:rsidRDefault="00C11AAF" w:rsidP="00F23355">
            <w:r>
              <w:rPr>
                <w:rFonts w:ascii="Courier New" w:hAnsi="Courier New" w:cs="Courier New"/>
                <w:noProof/>
                <w:color w:val="0000FF"/>
                <w:szCs w:val="20"/>
              </w:rPr>
              <w:t>ComplementaryInformation</w:t>
            </w:r>
          </w:p>
        </w:tc>
        <w:tc>
          <w:tcPr>
            <w:tcW w:w="437" w:type="dxa"/>
            <w:gridSpan w:val="2"/>
          </w:tcPr>
          <w:p w:rsidR="00C11AAF" w:rsidRPr="009079F8" w:rsidRDefault="00C11AAF" w:rsidP="00F23355">
            <w:pPr>
              <w:jc w:val="center"/>
            </w:pPr>
            <w:r w:rsidRPr="009079F8">
              <w:t>O</w:t>
            </w:r>
          </w:p>
        </w:tc>
        <w:tc>
          <w:tcPr>
            <w:tcW w:w="2967" w:type="dxa"/>
            <w:gridSpan w:val="2"/>
          </w:tcPr>
          <w:p w:rsidR="00C11AAF" w:rsidRPr="009079F8" w:rsidRDefault="00C11AAF" w:rsidP="00F23355"/>
        </w:tc>
        <w:tc>
          <w:tcPr>
            <w:tcW w:w="4306" w:type="dxa"/>
            <w:gridSpan w:val="2"/>
          </w:tcPr>
          <w:p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rsidR="00C11AAF" w:rsidRPr="009079F8" w:rsidRDefault="00C11AAF" w:rsidP="00F23355">
            <w:r w:rsidRPr="009079F8">
              <w:t>an..350</w:t>
            </w:r>
          </w:p>
        </w:tc>
      </w:tr>
      <w:tr w:rsidR="00C11AAF" w:rsidRPr="009079F8" w:rsidTr="00F23355">
        <w:trPr>
          <w:cantSplit/>
        </w:trPr>
        <w:tc>
          <w:tcPr>
            <w:tcW w:w="829" w:type="dxa"/>
            <w:gridSpan w:val="3"/>
          </w:tcPr>
          <w:p w:rsidR="00C11AAF" w:rsidRPr="009079F8" w:rsidRDefault="00C11AAF" w:rsidP="00F23355">
            <w:pPr>
              <w:rPr>
                <w:i/>
              </w:rPr>
            </w:pPr>
          </w:p>
        </w:tc>
        <w:tc>
          <w:tcPr>
            <w:tcW w:w="4177"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7" w:type="dxa"/>
            <w:gridSpan w:val="2"/>
          </w:tcPr>
          <w:p w:rsidR="00C11AAF" w:rsidRPr="009079F8" w:rsidRDefault="00C11AAF" w:rsidP="00F23355">
            <w:pPr>
              <w:jc w:val="center"/>
            </w:pPr>
            <w:r>
              <w:t>D</w:t>
            </w:r>
          </w:p>
        </w:tc>
        <w:tc>
          <w:tcPr>
            <w:tcW w:w="2967" w:type="dxa"/>
            <w:gridSpan w:val="2"/>
          </w:tcPr>
          <w:p w:rsidR="00C11AAF" w:rsidRPr="009079F8" w:rsidRDefault="00C11AAF" w:rsidP="00F23355">
            <w:r w:rsidRPr="009079F8">
              <w:t>„R”, jeżeli stosuje się pole tekstowe</w:t>
            </w:r>
            <w:r>
              <w:t xml:space="preserve"> 5e</w:t>
            </w:r>
            <w:r w:rsidRPr="009079F8">
              <w:t>.</w:t>
            </w:r>
          </w:p>
        </w:tc>
        <w:tc>
          <w:tcPr>
            <w:tcW w:w="4306" w:type="dxa"/>
            <w:gridSpan w:val="2"/>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tcPr>
          <w:p w:rsidR="00C11AAF" w:rsidRPr="009079F8" w:rsidRDefault="00C11AAF" w:rsidP="00F23355">
            <w:r w:rsidRPr="009079F8">
              <w:t>a2</w:t>
            </w:r>
          </w:p>
        </w:tc>
      </w:tr>
    </w:tbl>
    <w:p w:rsidR="00C11AAF" w:rsidRDefault="00C11AAF" w:rsidP="00C11AAF">
      <w:pPr>
        <w:pStyle w:val="pqiChpHeadNum2"/>
      </w:pPr>
      <w:r>
        <w:br w:type="page"/>
      </w:r>
      <w:bookmarkStart w:id="135" w:name="_Toc379453961"/>
      <w:bookmarkStart w:id="136" w:name="_Toc29984712"/>
      <w:r>
        <w:t xml:space="preserve">IE813 – </w:t>
      </w:r>
      <w:r w:rsidRPr="00C00B4A">
        <w:t>Zmiana miejsca przeznaczenia</w:t>
      </w:r>
      <w:bookmarkEnd w:id="135"/>
      <w:bookmarkEnd w:id="136"/>
    </w:p>
    <w:p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4"/>
        <w:gridCol w:w="52"/>
        <w:gridCol w:w="354"/>
        <w:gridCol w:w="80"/>
        <w:gridCol w:w="3497"/>
        <w:gridCol w:w="391"/>
        <w:gridCol w:w="243"/>
        <w:gridCol w:w="44"/>
        <w:gridCol w:w="389"/>
        <w:gridCol w:w="42"/>
        <w:gridCol w:w="1353"/>
        <w:gridCol w:w="1494"/>
        <w:gridCol w:w="30"/>
        <w:gridCol w:w="3051"/>
        <w:gridCol w:w="1080"/>
        <w:gridCol w:w="797"/>
        <w:gridCol w:w="253"/>
      </w:tblGrid>
      <w:tr w:rsidR="00C11AAF" w:rsidRPr="009079F8" w:rsidTr="004D4790">
        <w:trPr>
          <w:cantSplit/>
          <w:tblHeader/>
        </w:trPr>
        <w:tc>
          <w:tcPr>
            <w:tcW w:w="446" w:type="dxa"/>
            <w:gridSpan w:val="2"/>
            <w:shd w:val="clear" w:color="auto" w:fill="F3F3F3"/>
          </w:tcPr>
          <w:p w:rsidR="00C11AAF" w:rsidRPr="009079F8" w:rsidRDefault="00C11AAF" w:rsidP="00F23355">
            <w:pPr>
              <w:jc w:val="center"/>
              <w:rPr>
                <w:b/>
              </w:rPr>
            </w:pPr>
            <w:r w:rsidRPr="009079F8">
              <w:rPr>
                <w:b/>
              </w:rPr>
              <w:t>A</w:t>
            </w:r>
          </w:p>
        </w:tc>
        <w:tc>
          <w:tcPr>
            <w:tcW w:w="434" w:type="dxa"/>
            <w:gridSpan w:val="2"/>
            <w:shd w:val="clear" w:color="auto" w:fill="F3F3F3"/>
          </w:tcPr>
          <w:p w:rsidR="00C11AAF" w:rsidRPr="009079F8" w:rsidRDefault="00C11AAF" w:rsidP="00F23355">
            <w:pPr>
              <w:jc w:val="center"/>
              <w:rPr>
                <w:b/>
              </w:rPr>
            </w:pPr>
            <w:r w:rsidRPr="009079F8">
              <w:rPr>
                <w:b/>
              </w:rPr>
              <w:t>B</w:t>
            </w:r>
          </w:p>
        </w:tc>
        <w:tc>
          <w:tcPr>
            <w:tcW w:w="4131" w:type="dxa"/>
            <w:gridSpan w:val="3"/>
            <w:shd w:val="clear" w:color="auto" w:fill="F3F3F3"/>
          </w:tcPr>
          <w:p w:rsidR="00C11AAF" w:rsidRPr="009079F8" w:rsidRDefault="00C11AAF" w:rsidP="00F23355">
            <w:pPr>
              <w:jc w:val="center"/>
              <w:rPr>
                <w:b/>
              </w:rPr>
            </w:pPr>
            <w:r w:rsidRPr="009079F8">
              <w:rPr>
                <w:b/>
              </w:rPr>
              <w:t>C</w:t>
            </w:r>
          </w:p>
        </w:tc>
        <w:tc>
          <w:tcPr>
            <w:tcW w:w="433" w:type="dxa"/>
            <w:gridSpan w:val="2"/>
            <w:shd w:val="clear" w:color="auto" w:fill="F3F3F3"/>
          </w:tcPr>
          <w:p w:rsidR="00C11AAF" w:rsidRPr="009079F8" w:rsidRDefault="00C11AAF" w:rsidP="00F23355">
            <w:pPr>
              <w:jc w:val="center"/>
              <w:rPr>
                <w:b/>
              </w:rPr>
            </w:pPr>
            <w:r w:rsidRPr="009079F8">
              <w:rPr>
                <w:b/>
              </w:rPr>
              <w:t>D</w:t>
            </w:r>
          </w:p>
        </w:tc>
        <w:tc>
          <w:tcPr>
            <w:tcW w:w="2889" w:type="dxa"/>
            <w:gridSpan w:val="3"/>
            <w:shd w:val="clear" w:color="auto" w:fill="F3F3F3"/>
          </w:tcPr>
          <w:p w:rsidR="00C11AAF" w:rsidRPr="009079F8" w:rsidRDefault="00C11AAF" w:rsidP="00F23355">
            <w:pPr>
              <w:jc w:val="center"/>
              <w:rPr>
                <w:b/>
              </w:rPr>
            </w:pPr>
            <w:r w:rsidRPr="009079F8">
              <w:rPr>
                <w:b/>
              </w:rPr>
              <w:t>E</w:t>
            </w:r>
          </w:p>
        </w:tc>
        <w:tc>
          <w:tcPr>
            <w:tcW w:w="4161" w:type="dxa"/>
            <w:gridSpan w:val="3"/>
            <w:shd w:val="clear" w:color="auto" w:fill="F3F3F3"/>
          </w:tcPr>
          <w:p w:rsidR="00C11AAF" w:rsidRPr="009079F8" w:rsidRDefault="00C11AAF" w:rsidP="00F23355">
            <w:pPr>
              <w:jc w:val="center"/>
              <w:rPr>
                <w:b/>
              </w:rPr>
            </w:pPr>
            <w:r w:rsidRPr="009079F8">
              <w:rPr>
                <w:b/>
              </w:rPr>
              <w:t>F</w:t>
            </w:r>
          </w:p>
        </w:tc>
        <w:tc>
          <w:tcPr>
            <w:tcW w:w="1050" w:type="dxa"/>
            <w:gridSpan w:val="2"/>
            <w:shd w:val="clear" w:color="auto" w:fill="F3F3F3"/>
          </w:tcPr>
          <w:p w:rsidR="00C11AAF" w:rsidRPr="009079F8" w:rsidRDefault="00C11AAF" w:rsidP="00F23355">
            <w:pPr>
              <w:jc w:val="center"/>
              <w:rPr>
                <w:b/>
              </w:rPr>
            </w:pPr>
            <w:r w:rsidRPr="009079F8">
              <w:rPr>
                <w:b/>
              </w:rPr>
              <w:t>G</w:t>
            </w:r>
          </w:p>
        </w:tc>
      </w:tr>
      <w:tr w:rsidR="00C11AAF" w:rsidRPr="002854B5" w:rsidTr="004D4790">
        <w:tc>
          <w:tcPr>
            <w:tcW w:w="13544" w:type="dxa"/>
            <w:gridSpan w:val="17"/>
          </w:tcPr>
          <w:p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rsidTr="004D4790">
        <w:tc>
          <w:tcPr>
            <w:tcW w:w="880" w:type="dxa"/>
            <w:gridSpan w:val="4"/>
          </w:tcPr>
          <w:p w:rsidR="00C11AAF" w:rsidRPr="002854B5" w:rsidRDefault="00C11AAF" w:rsidP="00F23355">
            <w:pPr>
              <w:pStyle w:val="pqiTabBody"/>
              <w:rPr>
                <w:b/>
                <w:i/>
              </w:rPr>
            </w:pPr>
          </w:p>
        </w:tc>
        <w:tc>
          <w:tcPr>
            <w:tcW w:w="4175" w:type="dxa"/>
            <w:gridSpan w:val="4"/>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/Header</w:t>
            </w:r>
          </w:p>
        </w:tc>
        <w:tc>
          <w:tcPr>
            <w:tcW w:w="431" w:type="dxa"/>
            <w:gridSpan w:val="2"/>
          </w:tcPr>
          <w:p w:rsidR="00C11AAF" w:rsidRPr="00C15AD5" w:rsidRDefault="00C11AAF" w:rsidP="00F23355">
            <w:pPr>
              <w:pStyle w:val="pqiTabBody"/>
              <w:rPr>
                <w:b/>
              </w:rPr>
            </w:pPr>
            <w:r w:rsidRPr="00C15AD5">
              <w:rPr>
                <w:b/>
              </w:rPr>
              <w:t>R</w:t>
            </w:r>
          </w:p>
        </w:tc>
        <w:tc>
          <w:tcPr>
            <w:tcW w:w="2877" w:type="dxa"/>
            <w:gridSpan w:val="3"/>
          </w:tcPr>
          <w:p w:rsidR="00C11AAF" w:rsidRPr="00C15AD5" w:rsidRDefault="00C11AAF" w:rsidP="00F23355">
            <w:pPr>
              <w:pStyle w:val="pqiTabBody"/>
              <w:rPr>
                <w:b/>
              </w:rPr>
            </w:pPr>
          </w:p>
        </w:tc>
        <w:tc>
          <w:tcPr>
            <w:tcW w:w="4131" w:type="dxa"/>
            <w:gridSpan w:val="2"/>
          </w:tcPr>
          <w:p w:rsidR="00C11AAF" w:rsidRPr="00C15AD5" w:rsidRDefault="00C11AAF" w:rsidP="00F23355">
            <w:pPr>
              <w:pStyle w:val="pqiTabBody"/>
              <w:rPr>
                <w:b/>
              </w:rPr>
            </w:pPr>
          </w:p>
        </w:tc>
        <w:tc>
          <w:tcPr>
            <w:tcW w:w="1050" w:type="dxa"/>
            <w:gridSpan w:val="2"/>
          </w:tcPr>
          <w:p w:rsidR="00C11AAF" w:rsidRPr="00C15AD5" w:rsidRDefault="00C11AAF" w:rsidP="00F23355">
            <w:pPr>
              <w:pStyle w:val="pqiTabBody"/>
              <w:rPr>
                <w:b/>
              </w:rPr>
            </w:pPr>
            <w:r w:rsidRPr="00C15AD5">
              <w:rPr>
                <w:b/>
              </w:rPr>
              <w:t>1x</w:t>
            </w:r>
          </w:p>
        </w:tc>
      </w:tr>
      <w:tr w:rsidR="00C11AAF" w:rsidRPr="009079F8" w:rsidTr="004D4790">
        <w:tc>
          <w:tcPr>
            <w:tcW w:w="13544" w:type="dxa"/>
            <w:gridSpan w:val="17"/>
          </w:tcPr>
          <w:p w:rsidR="00C11AAF" w:rsidRDefault="00C11AAF" w:rsidP="00F23355">
            <w:pPr>
              <w:pStyle w:val="pqiTabBody"/>
            </w:pPr>
            <w:r>
              <w:t>Wszystkie elementy główne począwszy od poniższego zawarte są w elemencie:</w:t>
            </w:r>
          </w:p>
          <w:p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ChangeOfDestination</w:t>
            </w:r>
          </w:p>
        </w:tc>
      </w:tr>
      <w:tr w:rsidR="00C11AAF" w:rsidRPr="009079F8" w:rsidTr="004D4790">
        <w:trPr>
          <w:cantSplit/>
        </w:trPr>
        <w:tc>
          <w:tcPr>
            <w:tcW w:w="880" w:type="dxa"/>
            <w:gridSpan w:val="4"/>
          </w:tcPr>
          <w:p w:rsidR="00C11AAF" w:rsidRPr="009079F8" w:rsidRDefault="00C11AAF" w:rsidP="00F23355">
            <w:pPr>
              <w:keepNext/>
              <w:rPr>
                <w:i/>
              </w:rPr>
            </w:pPr>
            <w:r w:rsidRPr="009079F8">
              <w:rPr>
                <w:b/>
              </w:rPr>
              <w:t>1</w:t>
            </w:r>
          </w:p>
        </w:tc>
        <w:tc>
          <w:tcPr>
            <w:tcW w:w="4131" w:type="dxa"/>
            <w:gridSpan w:val="3"/>
          </w:tcPr>
          <w:p w:rsidR="00C11AAF" w:rsidRPr="000F7B4C" w:rsidRDefault="00C11AAF" w:rsidP="00F23355">
            <w:pPr>
              <w:keepNext/>
              <w:rPr>
                <w:b/>
                <w:caps/>
              </w:rPr>
            </w:pPr>
            <w:r w:rsidRPr="000F7B4C">
              <w:rPr>
                <w:b/>
                <w:caps/>
              </w:rPr>
              <w:t>CECHA</w:t>
            </w:r>
          </w:p>
          <w:p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3" w:type="dxa"/>
            <w:gridSpan w:val="2"/>
          </w:tcPr>
          <w:p w:rsidR="00C11AAF" w:rsidRPr="0072755A" w:rsidRDefault="00C11AAF" w:rsidP="00F23355">
            <w:pPr>
              <w:keepNext/>
              <w:jc w:val="center"/>
              <w:rPr>
                <w:b/>
              </w:rPr>
            </w:pPr>
            <w:r w:rsidRPr="0072755A">
              <w:rPr>
                <w:b/>
              </w:rPr>
              <w:t>R</w:t>
            </w:r>
          </w:p>
        </w:tc>
        <w:tc>
          <w:tcPr>
            <w:tcW w:w="2889" w:type="dxa"/>
            <w:gridSpan w:val="3"/>
          </w:tcPr>
          <w:p w:rsidR="00C11AAF" w:rsidRPr="0072755A" w:rsidRDefault="00C11AAF" w:rsidP="00F23355">
            <w:pPr>
              <w:keepNext/>
              <w:rPr>
                <w:b/>
              </w:rPr>
            </w:pPr>
          </w:p>
        </w:tc>
        <w:tc>
          <w:tcPr>
            <w:tcW w:w="4161" w:type="dxa"/>
            <w:gridSpan w:val="3"/>
          </w:tcPr>
          <w:p w:rsidR="00C11AAF" w:rsidRPr="0072755A" w:rsidRDefault="00C11AAF" w:rsidP="00F23355">
            <w:pPr>
              <w:keepNext/>
              <w:rPr>
                <w:b/>
              </w:rPr>
            </w:pPr>
          </w:p>
        </w:tc>
        <w:tc>
          <w:tcPr>
            <w:tcW w:w="1050" w:type="dxa"/>
            <w:gridSpan w:val="2"/>
          </w:tcPr>
          <w:p w:rsidR="00C11AAF" w:rsidRPr="0072755A" w:rsidRDefault="00C11AAF" w:rsidP="00F23355">
            <w:pPr>
              <w:keepNext/>
              <w:rPr>
                <w:b/>
              </w:rPr>
            </w:pPr>
            <w:r w:rsidRPr="0072755A">
              <w:rPr>
                <w:b/>
              </w:rPr>
              <w:t>1x</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sidRPr="009079F8">
              <w:rPr>
                <w:i/>
              </w:rPr>
              <w:t>a</w:t>
            </w:r>
          </w:p>
        </w:tc>
        <w:tc>
          <w:tcPr>
            <w:tcW w:w="4131" w:type="dxa"/>
            <w:gridSpan w:val="3"/>
          </w:tcPr>
          <w:p w:rsidR="00C11AAF" w:rsidRDefault="00C11AAF" w:rsidP="00F23355">
            <w:r w:rsidRPr="009079F8">
              <w:t>Data i czas zatwierdzenia zmiany miejsca przeznaczenia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9079F8" w:rsidRDefault="00C11AAF" w:rsidP="00F23355">
            <w:r>
              <w:rPr>
                <w:rFonts w:ascii="Courier New" w:hAnsi="Courier New" w:cs="Courier New"/>
                <w:noProof/>
                <w:color w:val="0000FF"/>
                <w:szCs w:val="20"/>
              </w:rPr>
              <w:t>ChangeOfDestination</w:t>
            </w:r>
          </w:p>
        </w:tc>
        <w:tc>
          <w:tcPr>
            <w:tcW w:w="433" w:type="dxa"/>
            <w:gridSpan w:val="2"/>
          </w:tcPr>
          <w:p w:rsidR="00C11AAF" w:rsidRPr="009079F8" w:rsidRDefault="00C11AAF" w:rsidP="00F23355">
            <w:pPr>
              <w:jc w:val="center"/>
            </w:pPr>
            <w:r>
              <w:t>D</w:t>
            </w:r>
          </w:p>
        </w:tc>
        <w:tc>
          <w:tcPr>
            <w:tcW w:w="2889" w:type="dxa"/>
            <w:gridSpan w:val="3"/>
          </w:tcPr>
          <w:p w:rsidR="00C11AAF" w:rsidRPr="009079F8" w:rsidRDefault="00C11AAF" w:rsidP="00F23355">
            <w:r w:rsidRPr="009079F8">
              <w:t>Podają właściwe organy państwa członkowskiego wysyłki po zatwierdzeniu projektu komunikatu o zmianie miejsca przeznaczenia.</w:t>
            </w:r>
          </w:p>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rPr>
                <w:szCs w:val="20"/>
              </w:rPr>
              <w:t>dateTime</w:t>
            </w:r>
          </w:p>
        </w:tc>
      </w:tr>
      <w:tr w:rsidR="00C11AAF" w:rsidRPr="009079F8" w:rsidTr="004D4790">
        <w:trPr>
          <w:cantSplit/>
        </w:trPr>
        <w:tc>
          <w:tcPr>
            <w:tcW w:w="880" w:type="dxa"/>
            <w:gridSpan w:val="4"/>
          </w:tcPr>
          <w:p w:rsidR="00C11AAF" w:rsidRPr="009079F8" w:rsidRDefault="00C11AAF" w:rsidP="00F23355">
            <w:pPr>
              <w:keepNext/>
              <w:rPr>
                <w:i/>
              </w:rPr>
            </w:pPr>
            <w:r>
              <w:rPr>
                <w:b/>
              </w:rPr>
              <w:t>2</w:t>
            </w:r>
          </w:p>
        </w:tc>
        <w:tc>
          <w:tcPr>
            <w:tcW w:w="4131" w:type="dxa"/>
            <w:gridSpan w:val="3"/>
          </w:tcPr>
          <w:p w:rsidR="00C11AAF" w:rsidRDefault="00C11AAF" w:rsidP="00F23355">
            <w:pPr>
              <w:keepNext/>
              <w:rPr>
                <w:b/>
              </w:rPr>
            </w:pPr>
            <w:r>
              <w:rPr>
                <w:b/>
              </w:rPr>
              <w:t>Uzupełnienie</w:t>
            </w:r>
            <w:r w:rsidRPr="009079F8">
              <w:rPr>
                <w:b/>
              </w:rPr>
              <w:t xml:space="preserve"> dokumentu e-AD</w:t>
            </w:r>
          </w:p>
          <w:p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UpdateEad</w:t>
            </w:r>
          </w:p>
        </w:tc>
        <w:tc>
          <w:tcPr>
            <w:tcW w:w="433" w:type="dxa"/>
            <w:gridSpan w:val="2"/>
          </w:tcPr>
          <w:p w:rsidR="00C11AAF" w:rsidRPr="0072755A" w:rsidRDefault="00C11AAF" w:rsidP="00F23355">
            <w:pPr>
              <w:keepNext/>
              <w:jc w:val="center"/>
              <w:rPr>
                <w:b/>
              </w:rPr>
            </w:pPr>
            <w:r w:rsidRPr="0072755A">
              <w:rPr>
                <w:b/>
              </w:rPr>
              <w:t>R</w:t>
            </w:r>
          </w:p>
        </w:tc>
        <w:tc>
          <w:tcPr>
            <w:tcW w:w="2889" w:type="dxa"/>
            <w:gridSpan w:val="3"/>
          </w:tcPr>
          <w:p w:rsidR="00C11AAF" w:rsidRPr="0072755A" w:rsidRDefault="00C11AAF" w:rsidP="00F23355">
            <w:pPr>
              <w:keepNext/>
              <w:rPr>
                <w:b/>
              </w:rPr>
            </w:pPr>
          </w:p>
        </w:tc>
        <w:tc>
          <w:tcPr>
            <w:tcW w:w="4161" w:type="dxa"/>
            <w:gridSpan w:val="3"/>
          </w:tcPr>
          <w:p w:rsidR="00C11AAF" w:rsidRPr="0072755A" w:rsidRDefault="00C11AAF" w:rsidP="00F23355">
            <w:pPr>
              <w:keepNext/>
              <w:rPr>
                <w:b/>
              </w:rPr>
            </w:pPr>
          </w:p>
        </w:tc>
        <w:tc>
          <w:tcPr>
            <w:tcW w:w="1050" w:type="dxa"/>
            <w:gridSpan w:val="2"/>
          </w:tcPr>
          <w:p w:rsidR="00C11AAF" w:rsidRPr="0072755A" w:rsidRDefault="00C11AAF" w:rsidP="00F23355">
            <w:pPr>
              <w:keepNext/>
              <w:rPr>
                <w:b/>
              </w:rPr>
            </w:pPr>
            <w:r w:rsidRPr="0072755A">
              <w:rPr>
                <w:b/>
              </w:rPr>
              <w:t>1x</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a</w:t>
            </w:r>
          </w:p>
        </w:tc>
        <w:tc>
          <w:tcPr>
            <w:tcW w:w="4131" w:type="dxa"/>
            <w:gridSpan w:val="3"/>
          </w:tcPr>
          <w:p w:rsidR="00C11AAF" w:rsidRDefault="00C11AAF" w:rsidP="00F23355">
            <w:r w:rsidRPr="009079F8">
              <w:t>Numer porządkowy</w:t>
            </w:r>
          </w:p>
          <w:p w:rsidR="00C11AAF" w:rsidRPr="009079F8" w:rsidRDefault="00C11AAF" w:rsidP="00F23355">
            <w:r>
              <w:rPr>
                <w:rFonts w:ascii="Courier New" w:hAnsi="Courier New" w:cs="Courier New"/>
                <w:noProof/>
                <w:color w:val="0000FF"/>
                <w:szCs w:val="20"/>
              </w:rPr>
              <w:t>SequenceNumber</w:t>
            </w:r>
          </w:p>
        </w:tc>
        <w:tc>
          <w:tcPr>
            <w:tcW w:w="433" w:type="dxa"/>
            <w:gridSpan w:val="2"/>
          </w:tcPr>
          <w:p w:rsidR="00C11AAF" w:rsidRPr="009079F8" w:rsidRDefault="00C11AAF" w:rsidP="00F23355">
            <w:pPr>
              <w:jc w:val="center"/>
            </w:pPr>
            <w:r>
              <w:t>D</w:t>
            </w:r>
          </w:p>
        </w:tc>
        <w:tc>
          <w:tcPr>
            <w:tcW w:w="2889" w:type="dxa"/>
            <w:gridSpan w:val="3"/>
          </w:tcPr>
          <w:p w:rsidR="00C11AAF" w:rsidRPr="009079F8" w:rsidRDefault="00C11AAF" w:rsidP="00F23355">
            <w:r w:rsidRPr="009079F8">
              <w:t>Podają właściwe organy państwa członkowskiego wysyłki po zatwierdzeniu projektu komunikatu o zmianie miejsca przeznaczenia.</w:t>
            </w:r>
          </w:p>
        </w:tc>
        <w:tc>
          <w:tcPr>
            <w:tcW w:w="4161" w:type="dxa"/>
            <w:gridSpan w:val="3"/>
          </w:tcPr>
          <w:p w:rsidR="00C11AAF" w:rsidRPr="009079F8" w:rsidRDefault="00C11AAF" w:rsidP="00F23355">
            <w:r w:rsidRPr="009079F8">
              <w:t xml:space="preserve">Przy wstępnym zatwierdzeniu dokumentu 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0" w:type="dxa"/>
            <w:gridSpan w:val="2"/>
          </w:tcPr>
          <w:p w:rsidR="00C11AAF" w:rsidRPr="009079F8" w:rsidRDefault="00C11AAF" w:rsidP="00F23355">
            <w:r w:rsidRPr="009079F8">
              <w:t>n..</w:t>
            </w:r>
            <w:r>
              <w:t>2</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b</w:t>
            </w:r>
          </w:p>
        </w:tc>
        <w:tc>
          <w:tcPr>
            <w:tcW w:w="4131" w:type="dxa"/>
            <w:gridSpan w:val="3"/>
          </w:tcPr>
          <w:p w:rsidR="00C11AAF" w:rsidRDefault="00C11AAF" w:rsidP="00F23355">
            <w:r>
              <w:t xml:space="preserve">Numer </w:t>
            </w:r>
            <w:r w:rsidRPr="009079F8">
              <w:t>ARC</w:t>
            </w:r>
          </w:p>
          <w:p w:rsidR="00C11AAF"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r w:rsidRPr="009079F8">
              <w:t>Należy podać ARC dokumentu e-AD, dla którego zmieniono miejsce przeznaczenia.</w:t>
            </w:r>
          </w:p>
        </w:tc>
        <w:tc>
          <w:tcPr>
            <w:tcW w:w="1050" w:type="dxa"/>
            <w:gridSpan w:val="2"/>
          </w:tcPr>
          <w:p w:rsidR="00C11AAF" w:rsidRPr="009079F8" w:rsidRDefault="00C11AAF" w:rsidP="00F23355">
            <w:r w:rsidRPr="009079F8">
              <w:t>an21</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c</w:t>
            </w:r>
          </w:p>
        </w:tc>
        <w:tc>
          <w:tcPr>
            <w:tcW w:w="4131" w:type="dxa"/>
            <w:gridSpan w:val="3"/>
          </w:tcPr>
          <w:p w:rsidR="00C11AAF" w:rsidRDefault="00C11AAF" w:rsidP="00F23355">
            <w:r w:rsidRPr="009079F8">
              <w:t>Czas przewozu</w:t>
            </w:r>
          </w:p>
          <w:p w:rsidR="00C11AAF" w:rsidRPr="009079F8" w:rsidRDefault="00C11AAF" w:rsidP="00F23355">
            <w:r>
              <w:rPr>
                <w:rFonts w:ascii="Courier New" w:hAnsi="Courier New" w:cs="Courier New"/>
                <w:noProof/>
                <w:color w:val="0000FF"/>
                <w:szCs w:val="20"/>
              </w:rPr>
              <w:t>JourneyTime</w:t>
            </w:r>
          </w:p>
        </w:tc>
        <w:tc>
          <w:tcPr>
            <w:tcW w:w="433" w:type="dxa"/>
            <w:gridSpan w:val="2"/>
          </w:tcPr>
          <w:p w:rsidR="00C11AAF" w:rsidRPr="009079F8" w:rsidRDefault="00C11AAF" w:rsidP="00F23355">
            <w:pPr>
              <w:jc w:val="center"/>
            </w:pPr>
            <w:r w:rsidRPr="009079F8">
              <w:t>D</w:t>
            </w:r>
          </w:p>
        </w:tc>
        <w:tc>
          <w:tcPr>
            <w:tcW w:w="2889" w:type="dxa"/>
            <w:gridSpan w:val="3"/>
          </w:tcPr>
          <w:p w:rsidR="00C11AAF" w:rsidRPr="009079F8" w:rsidRDefault="00C11AAF" w:rsidP="00F23355">
            <w:r w:rsidRPr="009079F8">
              <w:t>„R”, jeżeli czas przewozu ulega zmianie w związku ze zmianą miejsca przeznaczenia.</w:t>
            </w:r>
          </w:p>
        </w:tc>
        <w:tc>
          <w:tcPr>
            <w:tcW w:w="4161" w:type="dxa"/>
            <w:gridSpan w:val="3"/>
          </w:tcPr>
          <w:p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92.</w:t>
            </w:r>
          </w:p>
          <w:p w:rsidR="00C11AAF" w:rsidRDefault="00AF52F5" w:rsidP="00F23355">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rsidR="00C11AAF"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0" w:type="dxa"/>
            <w:gridSpan w:val="2"/>
          </w:tcPr>
          <w:p w:rsidR="00C11AAF" w:rsidRPr="009079F8" w:rsidRDefault="00C11AAF" w:rsidP="00F23355">
            <w:r w:rsidRPr="009079F8">
              <w:t>an3</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d</w:t>
            </w:r>
          </w:p>
        </w:tc>
        <w:tc>
          <w:tcPr>
            <w:tcW w:w="4131" w:type="dxa"/>
            <w:gridSpan w:val="3"/>
          </w:tcPr>
          <w:p w:rsidR="00C11AAF" w:rsidRDefault="00C11AAF" w:rsidP="00F23355">
            <w:r w:rsidRPr="009079F8">
              <w:t>Zmieniona organizacja przewozu</w:t>
            </w:r>
          </w:p>
          <w:p w:rsidR="00C11AAF" w:rsidRPr="009079F8" w:rsidRDefault="00C11AAF" w:rsidP="00F23355">
            <w:r>
              <w:rPr>
                <w:rFonts w:ascii="Courier New" w:hAnsi="Courier New" w:cs="Courier New"/>
                <w:noProof/>
                <w:color w:val="0000FF"/>
                <w:szCs w:val="20"/>
              </w:rPr>
              <w:t>ChangedTransportArrangement</w:t>
            </w:r>
          </w:p>
        </w:tc>
        <w:tc>
          <w:tcPr>
            <w:tcW w:w="433" w:type="dxa"/>
            <w:gridSpan w:val="2"/>
          </w:tcPr>
          <w:p w:rsidR="00C11AAF" w:rsidRPr="009079F8" w:rsidRDefault="00C11AAF" w:rsidP="00F23355">
            <w:pPr>
              <w:jc w:val="center"/>
            </w:pPr>
            <w:r w:rsidRPr="009079F8">
              <w:t>D</w:t>
            </w:r>
          </w:p>
        </w:tc>
        <w:tc>
          <w:tcPr>
            <w:tcW w:w="2889" w:type="dxa"/>
            <w:gridSpan w:val="3"/>
          </w:tcPr>
          <w:p w:rsidR="00C11AAF" w:rsidRPr="009079F8" w:rsidRDefault="00C11AAF" w:rsidP="00F23355">
            <w:r w:rsidRPr="009079F8">
              <w:t>„R”, jeżeli osoba odpowiedzialna za zorganizowanie przewozu ulega zmianie w związku ze zmianą miejsca przeznaczenia.</w:t>
            </w:r>
          </w:p>
        </w:tc>
        <w:tc>
          <w:tcPr>
            <w:tcW w:w="4161" w:type="dxa"/>
            <w:gridSpan w:val="3"/>
          </w:tcPr>
          <w:p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gridSpan w:val="2"/>
          </w:tcPr>
          <w:p w:rsidR="00C11AAF" w:rsidRPr="009079F8" w:rsidRDefault="00C11AAF" w:rsidP="00F23355">
            <w:r>
              <w:t>n</w:t>
            </w:r>
            <w:r w:rsidRPr="009079F8">
              <w:t>1</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e</w:t>
            </w:r>
          </w:p>
        </w:tc>
        <w:tc>
          <w:tcPr>
            <w:tcW w:w="4131" w:type="dxa"/>
            <w:gridSpan w:val="3"/>
          </w:tcPr>
          <w:p w:rsidR="00C11AAF" w:rsidRDefault="00C11AAF" w:rsidP="00F23355">
            <w:r w:rsidRPr="009079F8">
              <w:t>Numer faktury</w:t>
            </w:r>
          </w:p>
          <w:p w:rsidR="00C11AAF" w:rsidRPr="009079F8" w:rsidRDefault="00C11AAF" w:rsidP="00F23355">
            <w:r>
              <w:rPr>
                <w:rFonts w:ascii="Courier New" w:hAnsi="Courier New" w:cs="Courier New"/>
                <w:noProof/>
                <w:color w:val="0000FF"/>
                <w:szCs w:val="20"/>
              </w:rPr>
              <w:t>InvoiceNumber</w:t>
            </w:r>
          </w:p>
        </w:tc>
        <w:tc>
          <w:tcPr>
            <w:tcW w:w="433" w:type="dxa"/>
            <w:gridSpan w:val="2"/>
          </w:tcPr>
          <w:p w:rsidR="00C11AAF" w:rsidRPr="009079F8" w:rsidRDefault="00C11AAF" w:rsidP="00F23355">
            <w:pPr>
              <w:jc w:val="center"/>
            </w:pPr>
            <w:r w:rsidRPr="009079F8">
              <w:t>D</w:t>
            </w:r>
          </w:p>
        </w:tc>
        <w:tc>
          <w:tcPr>
            <w:tcW w:w="2889" w:type="dxa"/>
            <w:gridSpan w:val="3"/>
          </w:tcPr>
          <w:p w:rsidR="00C11AAF" w:rsidRPr="009079F8" w:rsidRDefault="00C11AAF" w:rsidP="00F23355">
            <w:r w:rsidRPr="009079F8">
              <w:t>„R”, jeżeli faktura ulega zmianie w związku ze zmianą miejsca przeznaczenia.</w:t>
            </w:r>
          </w:p>
        </w:tc>
        <w:tc>
          <w:tcPr>
            <w:tcW w:w="4161" w:type="dxa"/>
            <w:gridSpan w:val="3"/>
          </w:tcPr>
          <w:p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0" w:type="dxa"/>
            <w:gridSpan w:val="2"/>
          </w:tcPr>
          <w:p w:rsidR="00C11AAF" w:rsidRPr="009079F8" w:rsidRDefault="00C11AAF" w:rsidP="00F23355">
            <w:r w:rsidRPr="009079F8">
              <w:t>an..35</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f</w:t>
            </w:r>
          </w:p>
        </w:tc>
        <w:tc>
          <w:tcPr>
            <w:tcW w:w="4131" w:type="dxa"/>
            <w:gridSpan w:val="3"/>
          </w:tcPr>
          <w:p w:rsidR="00C11AAF" w:rsidRDefault="00C11AAF" w:rsidP="00F23355">
            <w:r w:rsidRPr="009079F8">
              <w:t>Data faktury</w:t>
            </w:r>
          </w:p>
          <w:p w:rsidR="00C11AAF" w:rsidRPr="009079F8" w:rsidRDefault="00C11AAF" w:rsidP="00F23355">
            <w:r>
              <w:rPr>
                <w:rFonts w:ascii="Courier New" w:hAnsi="Courier New" w:cs="Courier New"/>
                <w:noProof/>
                <w:color w:val="0000FF"/>
                <w:szCs w:val="20"/>
              </w:rPr>
              <w:t>InvoiceDate</w:t>
            </w:r>
          </w:p>
        </w:tc>
        <w:tc>
          <w:tcPr>
            <w:tcW w:w="433" w:type="dxa"/>
            <w:gridSpan w:val="2"/>
          </w:tcPr>
          <w:p w:rsidR="00C11AAF" w:rsidRPr="009079F8" w:rsidRDefault="00C11AAF" w:rsidP="00F23355">
            <w:pPr>
              <w:jc w:val="center"/>
            </w:pPr>
            <w:r>
              <w:t>D</w:t>
            </w:r>
          </w:p>
        </w:tc>
        <w:tc>
          <w:tcPr>
            <w:tcW w:w="2889" w:type="dxa"/>
            <w:gridSpan w:val="3"/>
          </w:tcPr>
          <w:p w:rsidR="00C11AAF" w:rsidRPr="009079F8" w:rsidRDefault="00C11AAF" w:rsidP="00F23355">
            <w:r w:rsidRPr="009079F8">
              <w:t>„R”, jeżeli numer faktury ulega zmianie w związku ze zmianą miejsca przeznaczenia.</w:t>
            </w:r>
          </w:p>
        </w:tc>
        <w:tc>
          <w:tcPr>
            <w:tcW w:w="4161" w:type="dxa"/>
            <w:gridSpan w:val="3"/>
          </w:tcPr>
          <w:p w:rsidR="00C11AAF" w:rsidRPr="009079F8" w:rsidRDefault="00C11AAF" w:rsidP="00F23355">
            <w:r w:rsidRPr="009079F8">
              <w:t>Data dokumentu wskazan</w:t>
            </w:r>
            <w:r>
              <w:t>ego</w:t>
            </w:r>
            <w:r w:rsidRPr="009079F8">
              <w:t xml:space="preserve"> w polu </w:t>
            </w:r>
            <w:r>
              <w:t>2e.</w:t>
            </w:r>
          </w:p>
        </w:tc>
        <w:tc>
          <w:tcPr>
            <w:tcW w:w="1050" w:type="dxa"/>
            <w:gridSpan w:val="2"/>
          </w:tcPr>
          <w:p w:rsidR="00C11AAF" w:rsidRPr="009079F8" w:rsidRDefault="00C11AAF" w:rsidP="00F23355">
            <w:r w:rsidRPr="009079F8">
              <w:t>date</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sidRPr="009079F8">
              <w:rPr>
                <w:i/>
              </w:rPr>
              <w:t>g</w:t>
            </w:r>
          </w:p>
        </w:tc>
        <w:tc>
          <w:tcPr>
            <w:tcW w:w="4131" w:type="dxa"/>
            <w:gridSpan w:val="3"/>
          </w:tcPr>
          <w:p w:rsidR="00C11AAF" w:rsidRDefault="00C11AAF" w:rsidP="00F23355">
            <w:r w:rsidRPr="009079F8">
              <w:t>Kod rodzaju transportu</w:t>
            </w:r>
          </w:p>
          <w:p w:rsidR="00C11AAF" w:rsidRPr="009079F8" w:rsidRDefault="00C11AAF" w:rsidP="00F23355">
            <w:r>
              <w:rPr>
                <w:rFonts w:ascii="Courier New" w:hAnsi="Courier New" w:cs="Courier New"/>
                <w:noProof/>
                <w:color w:val="0000FF"/>
                <w:szCs w:val="20"/>
              </w:rPr>
              <w:t>TransportModeCode</w:t>
            </w:r>
          </w:p>
        </w:tc>
        <w:tc>
          <w:tcPr>
            <w:tcW w:w="433" w:type="dxa"/>
            <w:gridSpan w:val="2"/>
          </w:tcPr>
          <w:p w:rsidR="00C11AAF" w:rsidRPr="009079F8" w:rsidRDefault="00C11AAF" w:rsidP="00F23355">
            <w:pPr>
              <w:jc w:val="center"/>
            </w:pPr>
            <w:r w:rsidRPr="009079F8">
              <w:t>D</w:t>
            </w:r>
          </w:p>
        </w:tc>
        <w:tc>
          <w:tcPr>
            <w:tcW w:w="2889" w:type="dxa"/>
            <w:gridSpan w:val="3"/>
          </w:tcPr>
          <w:p w:rsidR="00C11AAF" w:rsidRPr="009079F8" w:rsidRDefault="00C11AAF" w:rsidP="00F23355">
            <w:r w:rsidRPr="009079F8">
              <w:t>„R”, jeżeli rodzaj transportu ulega zmianie w związku ze zmianą miejsca przeznaczenia.</w:t>
            </w:r>
          </w:p>
        </w:tc>
        <w:tc>
          <w:tcPr>
            <w:tcW w:w="4161" w:type="dxa"/>
            <w:gridSpan w:val="3"/>
          </w:tcPr>
          <w:p w:rsidR="00C11AAF" w:rsidRPr="003C3C3F" w:rsidRDefault="00C11AAF" w:rsidP="00F23355">
            <w:r>
              <w:t>Wartość ze słownika „</w:t>
            </w:r>
            <w:r w:rsidRPr="003C3C3F">
              <w:t>Kody rodzaju transportu (Transport modes)</w:t>
            </w:r>
            <w:r>
              <w:t>”.</w:t>
            </w:r>
          </w:p>
        </w:tc>
        <w:tc>
          <w:tcPr>
            <w:tcW w:w="1050" w:type="dxa"/>
            <w:gridSpan w:val="2"/>
          </w:tcPr>
          <w:p w:rsidR="00C11AAF" w:rsidRPr="009079F8" w:rsidRDefault="00C11AAF" w:rsidP="00F23355">
            <w:r w:rsidRPr="009079F8">
              <w:t>n..2</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h</w:t>
            </w:r>
          </w:p>
        </w:tc>
        <w:tc>
          <w:tcPr>
            <w:tcW w:w="4131" w:type="dxa"/>
            <w:gridSpan w:val="3"/>
          </w:tcPr>
          <w:p w:rsidR="00C11AAF" w:rsidRDefault="00C11AAF" w:rsidP="00F23355">
            <w:r>
              <w:t>Informacje dodatkowe</w:t>
            </w:r>
          </w:p>
          <w:p w:rsidR="00C11AAF" w:rsidRPr="009079F8" w:rsidRDefault="00C11AAF" w:rsidP="00F23355">
            <w:r>
              <w:rPr>
                <w:rFonts w:ascii="Courier New" w:hAnsi="Courier New" w:cs="Courier New"/>
                <w:noProof/>
                <w:color w:val="0000FF"/>
                <w:szCs w:val="20"/>
              </w:rPr>
              <w:t>ComplementaryInformation</w:t>
            </w:r>
          </w:p>
        </w:tc>
        <w:tc>
          <w:tcPr>
            <w:tcW w:w="433" w:type="dxa"/>
            <w:gridSpan w:val="2"/>
          </w:tcPr>
          <w:p w:rsidR="00C11AAF" w:rsidRPr="009079F8" w:rsidRDefault="00C11AAF" w:rsidP="00F23355">
            <w:pPr>
              <w:jc w:val="center"/>
            </w:pPr>
            <w:r>
              <w:t>D</w:t>
            </w:r>
          </w:p>
        </w:tc>
        <w:tc>
          <w:tcPr>
            <w:tcW w:w="2889" w:type="dxa"/>
            <w:gridSpan w:val="3"/>
          </w:tcPr>
          <w:p w:rsidR="00C11AAF" w:rsidRDefault="00C11AAF" w:rsidP="00F23355">
            <w:pPr>
              <w:pStyle w:val="pqiTabBody"/>
            </w:pPr>
            <w:r>
              <w:t>„R” gdy w polu 2g  wybrano wartość „0 – Inne”.</w:t>
            </w:r>
          </w:p>
          <w:p w:rsidR="00C11AAF" w:rsidRPr="009079F8" w:rsidRDefault="00C11AAF" w:rsidP="00F23355">
            <w:r>
              <w:t>W pozostałych przypadkach nie stosuje się.</w:t>
            </w:r>
          </w:p>
        </w:tc>
        <w:tc>
          <w:tcPr>
            <w:tcW w:w="4161" w:type="dxa"/>
            <w:gridSpan w:val="3"/>
          </w:tcPr>
          <w:p w:rsidR="00C11AAF" w:rsidRDefault="00C11AAF" w:rsidP="00F23355">
            <w:r w:rsidRPr="009079F8">
              <w:t xml:space="preserve">Należy podać dodatkowe informacje dotyczące </w:t>
            </w:r>
            <w:r>
              <w:t>transportu</w:t>
            </w:r>
            <w:r w:rsidRPr="009079F8">
              <w:t>.</w:t>
            </w:r>
          </w:p>
        </w:tc>
        <w:tc>
          <w:tcPr>
            <w:tcW w:w="1050" w:type="dxa"/>
            <w:gridSpan w:val="2"/>
          </w:tcPr>
          <w:p w:rsidR="00C11AAF" w:rsidRPr="009079F8" w:rsidRDefault="00C11AAF" w:rsidP="00F23355">
            <w:r>
              <w:t>an..350</w:t>
            </w:r>
          </w:p>
        </w:tc>
      </w:tr>
      <w:tr w:rsidR="00C11AAF" w:rsidRPr="009079F8" w:rsidTr="004D4790">
        <w:trPr>
          <w:cantSplit/>
        </w:trPr>
        <w:tc>
          <w:tcPr>
            <w:tcW w:w="880" w:type="dxa"/>
            <w:gridSpan w:val="4"/>
          </w:tcPr>
          <w:p w:rsidR="00C11AAF" w:rsidRPr="009079F8" w:rsidRDefault="00C11AAF" w:rsidP="00F23355">
            <w:pPr>
              <w:rPr>
                <w:i/>
              </w:rPr>
            </w:pPr>
          </w:p>
        </w:tc>
        <w:tc>
          <w:tcPr>
            <w:tcW w:w="4131" w:type="dxa"/>
            <w:gridSpan w:val="3"/>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3" w:type="dxa"/>
            <w:gridSpan w:val="2"/>
          </w:tcPr>
          <w:p w:rsidR="00C11AAF" w:rsidRPr="009079F8" w:rsidRDefault="00C11AAF" w:rsidP="00F23355">
            <w:pPr>
              <w:jc w:val="center"/>
            </w:pPr>
            <w:r>
              <w:t>D</w:t>
            </w:r>
          </w:p>
        </w:tc>
        <w:tc>
          <w:tcPr>
            <w:tcW w:w="2889" w:type="dxa"/>
            <w:gridSpan w:val="3"/>
          </w:tcPr>
          <w:p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161" w:type="dxa"/>
            <w:gridSpan w:val="3"/>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gridSpan w:val="2"/>
          </w:tcPr>
          <w:p w:rsidR="00C11AAF" w:rsidRPr="009079F8" w:rsidRDefault="00C11AAF" w:rsidP="00F23355">
            <w:r w:rsidRPr="009079F8">
              <w:t>a2</w:t>
            </w:r>
          </w:p>
        </w:tc>
      </w:tr>
      <w:tr w:rsidR="00C11AAF" w:rsidRPr="009079F8" w:rsidTr="004D4790">
        <w:trPr>
          <w:cantSplit/>
        </w:trPr>
        <w:tc>
          <w:tcPr>
            <w:tcW w:w="880" w:type="dxa"/>
            <w:gridSpan w:val="4"/>
          </w:tcPr>
          <w:p w:rsidR="00C11AAF" w:rsidRPr="009079F8" w:rsidRDefault="00C11AAF" w:rsidP="00F23355">
            <w:pPr>
              <w:keepNext/>
              <w:rPr>
                <w:i/>
              </w:rPr>
            </w:pPr>
            <w:r>
              <w:rPr>
                <w:b/>
              </w:rPr>
              <w:t>3</w:t>
            </w:r>
          </w:p>
        </w:tc>
        <w:tc>
          <w:tcPr>
            <w:tcW w:w="4131" w:type="dxa"/>
            <w:gridSpan w:val="3"/>
          </w:tcPr>
          <w:p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33" w:type="dxa"/>
            <w:gridSpan w:val="2"/>
          </w:tcPr>
          <w:p w:rsidR="00C11AAF" w:rsidRPr="00C15AD5" w:rsidRDefault="00C11AAF" w:rsidP="00F23355">
            <w:pPr>
              <w:keepNext/>
              <w:jc w:val="center"/>
              <w:rPr>
                <w:b/>
              </w:rPr>
            </w:pPr>
            <w:r w:rsidRPr="00C15AD5">
              <w:rPr>
                <w:b/>
              </w:rPr>
              <w:t>R</w:t>
            </w:r>
          </w:p>
        </w:tc>
        <w:tc>
          <w:tcPr>
            <w:tcW w:w="2889" w:type="dxa"/>
            <w:gridSpan w:val="3"/>
          </w:tcPr>
          <w:p w:rsidR="00C11AAF" w:rsidRPr="00C15AD5" w:rsidRDefault="00C11AAF" w:rsidP="00F23355">
            <w:pPr>
              <w:keepNext/>
              <w:rPr>
                <w:b/>
              </w:rPr>
            </w:pPr>
          </w:p>
        </w:tc>
        <w:tc>
          <w:tcPr>
            <w:tcW w:w="4161" w:type="dxa"/>
            <w:gridSpan w:val="3"/>
          </w:tcPr>
          <w:p w:rsidR="00C11AAF" w:rsidRPr="00C15AD5" w:rsidRDefault="00C11AAF" w:rsidP="00F23355">
            <w:pPr>
              <w:keepNext/>
              <w:rPr>
                <w:b/>
              </w:rPr>
            </w:pPr>
          </w:p>
        </w:tc>
        <w:tc>
          <w:tcPr>
            <w:tcW w:w="1050" w:type="dxa"/>
            <w:gridSpan w:val="2"/>
          </w:tcPr>
          <w:p w:rsidR="00C11AAF" w:rsidRPr="00C15AD5" w:rsidRDefault="00C11AAF" w:rsidP="00F23355">
            <w:pPr>
              <w:keepNext/>
              <w:rPr>
                <w:b/>
              </w:rPr>
            </w:pPr>
            <w:r w:rsidRPr="00C15AD5">
              <w:rPr>
                <w:b/>
              </w:rPr>
              <w:t>1x</w:t>
            </w:r>
          </w:p>
        </w:tc>
      </w:tr>
      <w:tr w:rsidR="00C11AAF" w:rsidRPr="009079F8" w:rsidTr="004D4790">
        <w:trPr>
          <w:cantSplit/>
        </w:trPr>
        <w:tc>
          <w:tcPr>
            <w:tcW w:w="446" w:type="dxa"/>
            <w:gridSpan w:val="2"/>
          </w:tcPr>
          <w:p w:rsidR="00C11AAF" w:rsidRPr="009079F8" w:rsidRDefault="00C11AAF" w:rsidP="00F23355">
            <w:pPr>
              <w:rPr>
                <w:b/>
              </w:rPr>
            </w:pPr>
            <w:bookmarkStart w:id="137" w:name="_Hlk289768309"/>
          </w:p>
        </w:tc>
        <w:tc>
          <w:tcPr>
            <w:tcW w:w="434" w:type="dxa"/>
            <w:gridSpan w:val="2"/>
          </w:tcPr>
          <w:p w:rsidR="00C11AAF" w:rsidRPr="009079F8" w:rsidRDefault="00C11AAF" w:rsidP="00F23355">
            <w:pPr>
              <w:rPr>
                <w:i/>
              </w:rPr>
            </w:pPr>
            <w:r w:rsidRPr="009079F8">
              <w:rPr>
                <w:i/>
              </w:rPr>
              <w:t>a</w:t>
            </w:r>
          </w:p>
        </w:tc>
        <w:tc>
          <w:tcPr>
            <w:tcW w:w="4131" w:type="dxa"/>
            <w:gridSpan w:val="3"/>
          </w:tcPr>
          <w:p w:rsidR="00C11AAF" w:rsidRDefault="00C11AAF" w:rsidP="00F23355">
            <w:r w:rsidRPr="009079F8">
              <w:t>Kod rodzaju miejsca przeznaczenia</w:t>
            </w:r>
          </w:p>
          <w:p w:rsidR="00C11AAF" w:rsidRPr="009079F8" w:rsidRDefault="00C11AAF" w:rsidP="00F23355">
            <w:r>
              <w:rPr>
                <w:rFonts w:ascii="Courier New" w:hAnsi="Courier New" w:cs="Courier New"/>
                <w:noProof/>
                <w:color w:val="0000FF"/>
                <w:szCs w:val="20"/>
              </w:rPr>
              <w:t>DestinationTypeCode</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(Change of D</w:t>
            </w:r>
            <w:r w:rsidR="002B6F91" w:rsidRPr="00F963E2">
              <w:t>estination Type Code</w:t>
            </w:r>
            <w:r w:rsidR="002B6F91">
              <w:t>s)</w:t>
            </w:r>
            <w:r>
              <w:rPr>
                <w:lang w:eastAsia="en-GB"/>
              </w:rPr>
              <w:fldChar w:fldCharType="end"/>
            </w:r>
            <w:r>
              <w:rPr>
                <w:lang w:eastAsia="en-GB"/>
              </w:rPr>
              <w:t>”.</w:t>
            </w:r>
          </w:p>
        </w:tc>
        <w:tc>
          <w:tcPr>
            <w:tcW w:w="1050" w:type="dxa"/>
            <w:gridSpan w:val="2"/>
          </w:tcPr>
          <w:p w:rsidR="00C11AAF" w:rsidRPr="009079F8" w:rsidRDefault="00C11AAF" w:rsidP="00F23355">
            <w:r w:rsidRPr="009079F8">
              <w:t>n1</w:t>
            </w:r>
          </w:p>
        </w:tc>
      </w:tr>
      <w:bookmarkEnd w:id="137"/>
      <w:tr w:rsidR="00C11AAF" w:rsidRPr="009079F8" w:rsidTr="004D4790">
        <w:trPr>
          <w:cantSplit/>
        </w:trPr>
        <w:tc>
          <w:tcPr>
            <w:tcW w:w="880" w:type="dxa"/>
            <w:gridSpan w:val="4"/>
          </w:tcPr>
          <w:p w:rsidR="00C11AAF" w:rsidRPr="009079F8" w:rsidRDefault="00C11AAF" w:rsidP="00F23355">
            <w:pPr>
              <w:keepNext/>
              <w:rPr>
                <w:i/>
              </w:rPr>
            </w:pPr>
            <w:r>
              <w:rPr>
                <w:b/>
              </w:rPr>
              <w:t>3.1</w:t>
            </w:r>
          </w:p>
        </w:tc>
        <w:tc>
          <w:tcPr>
            <w:tcW w:w="4131" w:type="dxa"/>
            <w:gridSpan w:val="3"/>
          </w:tcPr>
          <w:p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rsidR="00C11AAF" w:rsidRPr="009079F8" w:rsidRDefault="00C11AAF" w:rsidP="00F23355">
            <w:pPr>
              <w:keepNext/>
            </w:pPr>
            <w:r>
              <w:rPr>
                <w:rFonts w:ascii="Courier New" w:hAnsi="Courier New" w:cs="Courier New"/>
                <w:noProof/>
                <w:color w:val="0000FF"/>
                <w:szCs w:val="20"/>
              </w:rPr>
              <w:t>NewConsigneeTrader</w:t>
            </w:r>
          </w:p>
        </w:tc>
        <w:tc>
          <w:tcPr>
            <w:tcW w:w="433" w:type="dxa"/>
            <w:gridSpan w:val="2"/>
          </w:tcPr>
          <w:p w:rsidR="00C11AAF" w:rsidRPr="00C15AD5" w:rsidRDefault="00C11AAF" w:rsidP="00F23355">
            <w:pPr>
              <w:keepNext/>
              <w:jc w:val="center"/>
              <w:rPr>
                <w:b/>
              </w:rPr>
            </w:pPr>
            <w:r w:rsidRPr="00C15AD5">
              <w:rPr>
                <w:b/>
              </w:rPr>
              <w:t>D</w:t>
            </w:r>
          </w:p>
        </w:tc>
        <w:tc>
          <w:tcPr>
            <w:tcW w:w="2889" w:type="dxa"/>
            <w:gridSpan w:val="3"/>
          </w:tcPr>
          <w:p w:rsidR="00C11AAF" w:rsidRPr="00C15AD5" w:rsidRDefault="00C11AAF" w:rsidP="00F23355">
            <w:pPr>
              <w:keepNext/>
              <w:rPr>
                <w:b/>
              </w:rPr>
            </w:pPr>
            <w:r w:rsidRPr="00C15AD5">
              <w:rPr>
                <w:b/>
              </w:rPr>
              <w:t>„R”, jeżeli odbiorca ulega zmianie w związku ze zmianą miejsca przeznaczenia.</w:t>
            </w:r>
          </w:p>
        </w:tc>
        <w:tc>
          <w:tcPr>
            <w:tcW w:w="4161" w:type="dxa"/>
            <w:gridSpan w:val="3"/>
          </w:tcPr>
          <w:p w:rsidR="00C11AAF" w:rsidRPr="00C15AD5" w:rsidRDefault="00C11AAF" w:rsidP="00F23355">
            <w:pPr>
              <w:keepNext/>
              <w:rPr>
                <w:b/>
              </w:rPr>
            </w:pPr>
          </w:p>
        </w:tc>
        <w:tc>
          <w:tcPr>
            <w:tcW w:w="1050" w:type="dxa"/>
            <w:gridSpan w:val="2"/>
          </w:tcPr>
          <w:p w:rsidR="00C11AAF" w:rsidRPr="00C15AD5" w:rsidRDefault="00C11AAF" w:rsidP="00F23355">
            <w:pPr>
              <w:keepNext/>
              <w:rPr>
                <w:b/>
              </w:rPr>
            </w:pPr>
            <w:r w:rsidRPr="00C15AD5">
              <w:rPr>
                <w:b/>
              </w:rPr>
              <w:t>1x</w:t>
            </w:r>
          </w:p>
        </w:tc>
      </w:tr>
      <w:tr w:rsidR="00C11AAF" w:rsidRPr="009079F8" w:rsidTr="004D4790">
        <w:trPr>
          <w:cantSplit/>
        </w:trPr>
        <w:tc>
          <w:tcPr>
            <w:tcW w:w="880" w:type="dxa"/>
            <w:gridSpan w:val="4"/>
          </w:tcPr>
          <w:p w:rsidR="00C11AAF" w:rsidRPr="009079F8" w:rsidRDefault="00C11AAF" w:rsidP="00F23355">
            <w:pPr>
              <w:rPr>
                <w:i/>
              </w:rPr>
            </w:pPr>
          </w:p>
        </w:tc>
        <w:tc>
          <w:tcPr>
            <w:tcW w:w="4131" w:type="dxa"/>
            <w:gridSpan w:val="3"/>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3" w:type="dxa"/>
            <w:gridSpan w:val="2"/>
          </w:tcPr>
          <w:p w:rsidR="00C11AAF" w:rsidRPr="009079F8" w:rsidRDefault="00C11AAF" w:rsidP="00F23355">
            <w:pPr>
              <w:jc w:val="center"/>
            </w:pPr>
            <w:r>
              <w:t>D</w:t>
            </w:r>
          </w:p>
        </w:tc>
        <w:tc>
          <w:tcPr>
            <w:tcW w:w="2889" w:type="dxa"/>
            <w:gridSpan w:val="3"/>
          </w:tcPr>
          <w:p w:rsidR="00C11AAF" w:rsidRPr="009079F8" w:rsidRDefault="00C11AAF" w:rsidP="00F23355">
            <w:r w:rsidRPr="009079F8">
              <w:t xml:space="preserve">„R”, jeżeli stosuje się </w:t>
            </w:r>
            <w:r>
              <w:t>element 3.1</w:t>
            </w:r>
            <w:r w:rsidRPr="009079F8">
              <w:t>.</w:t>
            </w:r>
          </w:p>
        </w:tc>
        <w:tc>
          <w:tcPr>
            <w:tcW w:w="4161" w:type="dxa"/>
            <w:gridSpan w:val="3"/>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gridSpan w:val="2"/>
          </w:tcPr>
          <w:p w:rsidR="00C11AAF" w:rsidRPr="009079F8" w:rsidRDefault="00C11AAF" w:rsidP="00F23355">
            <w:r w:rsidRPr="009079F8">
              <w:t>a2</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sidRPr="009079F8">
              <w:rPr>
                <w:i/>
              </w:rPr>
              <w:t>a</w:t>
            </w:r>
          </w:p>
        </w:tc>
        <w:tc>
          <w:tcPr>
            <w:tcW w:w="4131" w:type="dxa"/>
            <w:gridSpan w:val="3"/>
          </w:tcPr>
          <w:p w:rsidR="00C11AAF" w:rsidRDefault="00C11AAF" w:rsidP="00F23355">
            <w:r w:rsidRPr="009079F8">
              <w:t xml:space="preserve">Identyfikacja podmiotu </w:t>
            </w:r>
          </w:p>
          <w:p w:rsidR="00C11AAF" w:rsidRPr="009079F8" w:rsidRDefault="00C11AAF" w:rsidP="00F23355">
            <w:r>
              <w:rPr>
                <w:rFonts w:ascii="Courier New" w:hAnsi="Courier New" w:cs="Courier New"/>
                <w:noProof/>
                <w:color w:val="0000FF"/>
                <w:szCs w:val="20"/>
              </w:rPr>
              <w:t>Traderid</w:t>
            </w:r>
          </w:p>
        </w:tc>
        <w:tc>
          <w:tcPr>
            <w:tcW w:w="433" w:type="dxa"/>
            <w:gridSpan w:val="2"/>
          </w:tcPr>
          <w:p w:rsidR="00C11AAF" w:rsidRPr="009079F8" w:rsidRDefault="00C11AAF" w:rsidP="00F23355">
            <w:pPr>
              <w:jc w:val="center"/>
            </w:pPr>
            <w:r w:rsidRPr="009079F8">
              <w:t>C</w:t>
            </w:r>
          </w:p>
        </w:tc>
        <w:tc>
          <w:tcPr>
            <w:tcW w:w="2889" w:type="dxa"/>
            <w:gridSpan w:val="3"/>
          </w:tcPr>
          <w:p w:rsidR="00C11AAF" w:rsidRPr="009079F8" w:rsidRDefault="00C11AAF" w:rsidP="00F23355">
            <w:r w:rsidRPr="009079F8">
              <w:t>- „R” dla kodu rodzaju miejsca przeznaczenia 1, 2, 3 i 4.</w:t>
            </w:r>
          </w:p>
          <w:p w:rsidR="00C11AAF" w:rsidRPr="009079F8" w:rsidRDefault="00C11AAF" w:rsidP="00F23355">
            <w:r w:rsidRPr="009079F8">
              <w:t>- „O” dla kodu rodzaju miejsca przeznaczenia 6</w:t>
            </w:r>
          </w:p>
          <w:p w:rsidR="00C11AAF" w:rsidRPr="009079F8" w:rsidRDefault="00C11AAF" w:rsidP="00F23355">
            <w:pPr>
              <w:rPr>
                <w:i/>
              </w:rPr>
            </w:pPr>
            <w:r w:rsidRPr="009079F8">
              <w:rPr>
                <w:i/>
              </w:rPr>
              <w:t xml:space="preserve">(Zob. kody rodzaju miejsca przeznaczenia w polu </w:t>
            </w:r>
            <w:r>
              <w:rPr>
                <w:i/>
              </w:rPr>
              <w:t>3</w:t>
            </w:r>
            <w:r w:rsidRPr="009079F8">
              <w:rPr>
                <w:i/>
              </w:rPr>
              <w:t>a)</w:t>
            </w:r>
          </w:p>
        </w:tc>
        <w:tc>
          <w:tcPr>
            <w:tcW w:w="4161" w:type="dxa"/>
            <w:gridSpan w:val="3"/>
          </w:tcPr>
          <w:p w:rsidR="00C11AAF" w:rsidRPr="006722DA" w:rsidRDefault="00C11AAF" w:rsidP="00F23355">
            <w:pPr>
              <w:rPr>
                <w:rFonts w:cs="Arial"/>
              </w:rPr>
            </w:pPr>
            <w:r w:rsidRPr="006722DA">
              <w:rPr>
                <w:rFonts w:cs="Arial"/>
              </w:rPr>
              <w:t>Dla kodu rodzaju miejsca przeznaczenia:</w:t>
            </w:r>
          </w:p>
          <w:p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 i 4: należy podać ważny numer akcyzowy uprawnionego prowadzącego skład podatkowy lub zarejestrowanego odbiorcy</w:t>
            </w:r>
          </w:p>
          <w:p w:rsidR="00C11AAF"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6: należy podać numer identyfikacyjny VAT podmiotu reprezentującego wysyłającego w urzędzie wywozu.</w:t>
            </w:r>
          </w:p>
          <w:p w:rsidR="003A1533" w:rsidRPr="006722DA" w:rsidRDefault="003A1533" w:rsidP="003A1533">
            <w:pPr>
              <w:pStyle w:val="ListDash"/>
              <w:numPr>
                <w:ilvl w:val="0"/>
                <w:numId w:val="0"/>
              </w:numPr>
              <w:spacing w:before="0" w:after="0"/>
              <w:ind w:left="283" w:hanging="283"/>
              <w:jc w:val="left"/>
              <w:rPr>
                <w:rFonts w:ascii="Arial" w:hAnsi="Arial" w:cs="Arial"/>
                <w:sz w:val="20"/>
              </w:rPr>
            </w:pPr>
            <w:r>
              <w:rPr>
                <w:rFonts w:ascii="Arial" w:hAnsi="Arial" w:cs="Arial"/>
                <w:sz w:val="20"/>
              </w:rPr>
              <w:t>Numer identyfikacyjny nie może być taki sam jak w aktualnej wersji e-AD.</w:t>
            </w:r>
          </w:p>
        </w:tc>
        <w:tc>
          <w:tcPr>
            <w:tcW w:w="1050" w:type="dxa"/>
            <w:gridSpan w:val="2"/>
          </w:tcPr>
          <w:p w:rsidR="00C11AAF" w:rsidRPr="009079F8" w:rsidRDefault="00C11AAF" w:rsidP="00F23355">
            <w:r w:rsidRPr="009079F8">
              <w:t>an..16</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225FDA" w:rsidP="00225FDA">
            <w:pPr>
              <w:rPr>
                <w:i/>
              </w:rPr>
            </w:pPr>
            <w:r>
              <w:rPr>
                <w:i/>
              </w:rPr>
              <w:t>b</w:t>
            </w:r>
          </w:p>
        </w:tc>
        <w:tc>
          <w:tcPr>
            <w:tcW w:w="4131" w:type="dxa"/>
            <w:gridSpan w:val="3"/>
          </w:tcPr>
          <w:p w:rsidR="00C11AAF" w:rsidRDefault="00C11AAF" w:rsidP="00F23355">
            <w:r w:rsidRPr="009079F8">
              <w:t xml:space="preserve">Nazwa podmiotu </w:t>
            </w:r>
          </w:p>
          <w:p w:rsidR="00C11AAF" w:rsidRPr="009079F8" w:rsidRDefault="00C11AAF" w:rsidP="00F23355">
            <w:r>
              <w:rPr>
                <w:rFonts w:ascii="Courier New" w:hAnsi="Courier New" w:cs="Courier New"/>
                <w:noProof/>
                <w:color w:val="0000FF"/>
                <w:szCs w:val="20"/>
              </w:rPr>
              <w:t>TraderName</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t>an..182</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225FDA" w:rsidP="00225FDA">
            <w:pPr>
              <w:rPr>
                <w:i/>
              </w:rPr>
            </w:pPr>
            <w:r>
              <w:rPr>
                <w:i/>
              </w:rPr>
              <w:t>c</w:t>
            </w:r>
          </w:p>
        </w:tc>
        <w:tc>
          <w:tcPr>
            <w:tcW w:w="4131" w:type="dxa"/>
            <w:gridSpan w:val="3"/>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t>an..65</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225FDA" w:rsidP="00225FDA">
            <w:pPr>
              <w:rPr>
                <w:i/>
              </w:rPr>
            </w:pPr>
            <w:r>
              <w:rPr>
                <w:i/>
              </w:rPr>
              <w:t>d</w:t>
            </w:r>
          </w:p>
        </w:tc>
        <w:tc>
          <w:tcPr>
            <w:tcW w:w="4131" w:type="dxa"/>
            <w:gridSpan w:val="3"/>
          </w:tcPr>
          <w:p w:rsidR="00C11AAF" w:rsidRDefault="00C11AAF" w:rsidP="00F23355">
            <w:r w:rsidRPr="009079F8">
              <w:t>Numer domu</w:t>
            </w:r>
          </w:p>
          <w:p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3" w:type="dxa"/>
            <w:gridSpan w:val="2"/>
          </w:tcPr>
          <w:p w:rsidR="00C11AAF" w:rsidRPr="009079F8" w:rsidRDefault="00C11AAF" w:rsidP="00F23355">
            <w:pPr>
              <w:jc w:val="center"/>
            </w:pPr>
            <w:r w:rsidRPr="009079F8">
              <w:t>O</w:t>
            </w:r>
          </w:p>
        </w:tc>
        <w:tc>
          <w:tcPr>
            <w:tcW w:w="2889" w:type="dxa"/>
            <w:gridSpan w:val="3"/>
          </w:tcPr>
          <w:p w:rsidR="00C11AAF" w:rsidRPr="009079F8" w:rsidRDefault="00C11AAF" w:rsidP="00F23355"/>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t>an..11</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225FDA" w:rsidP="00225FDA">
            <w:pPr>
              <w:rPr>
                <w:i/>
              </w:rPr>
            </w:pPr>
            <w:r>
              <w:rPr>
                <w:i/>
              </w:rPr>
              <w:t>e</w:t>
            </w:r>
          </w:p>
        </w:tc>
        <w:tc>
          <w:tcPr>
            <w:tcW w:w="4131" w:type="dxa"/>
            <w:gridSpan w:val="3"/>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t>an..10</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225FDA" w:rsidP="00225FDA">
            <w:pPr>
              <w:rPr>
                <w:i/>
              </w:rPr>
            </w:pPr>
            <w:r>
              <w:rPr>
                <w:i/>
              </w:rPr>
              <w:t>f</w:t>
            </w:r>
          </w:p>
        </w:tc>
        <w:tc>
          <w:tcPr>
            <w:tcW w:w="4131" w:type="dxa"/>
            <w:gridSpan w:val="3"/>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t>an..50</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Del="00755E21" w:rsidRDefault="00225FDA" w:rsidP="00F23355">
            <w:pPr>
              <w:rPr>
                <w:i/>
              </w:rPr>
            </w:pPr>
            <w:r>
              <w:rPr>
                <w:i/>
              </w:rPr>
              <w:t>g</w:t>
            </w:r>
          </w:p>
        </w:tc>
        <w:tc>
          <w:tcPr>
            <w:tcW w:w="4131" w:type="dxa"/>
            <w:gridSpan w:val="3"/>
          </w:tcPr>
          <w:p w:rsidR="00225FDA" w:rsidRDefault="00225FDA" w:rsidP="00B824BD">
            <w:r>
              <w:t>Identyfikacja podmiotu – numer EORI</w:t>
            </w:r>
          </w:p>
          <w:p w:rsidR="00225FDA" w:rsidRPr="009079F8" w:rsidRDefault="00225FDA" w:rsidP="00F23355">
            <w:r w:rsidRPr="00755E21">
              <w:rPr>
                <w:rFonts w:ascii="Courier New" w:hAnsi="Courier New" w:cs="Courier New"/>
                <w:noProof/>
                <w:color w:val="0000FF"/>
                <w:szCs w:val="20"/>
              </w:rPr>
              <w:t>EoriNumber</w:t>
            </w:r>
          </w:p>
        </w:tc>
        <w:tc>
          <w:tcPr>
            <w:tcW w:w="433" w:type="dxa"/>
            <w:gridSpan w:val="2"/>
          </w:tcPr>
          <w:p w:rsidR="00225FDA" w:rsidRPr="009079F8" w:rsidRDefault="00225FDA" w:rsidP="00F23355">
            <w:pPr>
              <w:jc w:val="center"/>
            </w:pPr>
            <w:r>
              <w:t>C</w:t>
            </w:r>
          </w:p>
        </w:tc>
        <w:tc>
          <w:tcPr>
            <w:tcW w:w="2889" w:type="dxa"/>
            <w:gridSpan w:val="3"/>
          </w:tcPr>
          <w:p w:rsidR="00225FDA" w:rsidRPr="009079F8" w:rsidRDefault="00225FDA" w:rsidP="00F23355">
            <w:r>
              <w:t>„O” jeśli kod rodzaju miejsca przeznaczenia: 6, w przeciwnym razie nie stosuje się</w:t>
            </w:r>
          </w:p>
        </w:tc>
        <w:tc>
          <w:tcPr>
            <w:tcW w:w="4161" w:type="dxa"/>
            <w:gridSpan w:val="3"/>
          </w:tcPr>
          <w:p w:rsidR="00225FDA" w:rsidRPr="009079F8" w:rsidRDefault="00225FDA" w:rsidP="00F23355"/>
        </w:tc>
        <w:tc>
          <w:tcPr>
            <w:tcW w:w="1050" w:type="dxa"/>
            <w:gridSpan w:val="2"/>
          </w:tcPr>
          <w:p w:rsidR="00225FDA" w:rsidRPr="009079F8" w:rsidRDefault="00225FDA" w:rsidP="00F23355">
            <w:r w:rsidRPr="00755E21">
              <w:t>an..17</w:t>
            </w:r>
          </w:p>
        </w:tc>
      </w:tr>
      <w:tr w:rsidR="00225FDA" w:rsidRPr="009079F8" w:rsidTr="004D4790">
        <w:trPr>
          <w:cantSplit/>
        </w:trPr>
        <w:tc>
          <w:tcPr>
            <w:tcW w:w="880" w:type="dxa"/>
            <w:gridSpan w:val="4"/>
          </w:tcPr>
          <w:p w:rsidR="00225FDA" w:rsidRPr="009079F8" w:rsidRDefault="00225FDA" w:rsidP="00F23355">
            <w:pPr>
              <w:keepNext/>
              <w:rPr>
                <w:i/>
              </w:rPr>
            </w:pPr>
            <w:r>
              <w:rPr>
                <w:b/>
              </w:rPr>
              <w:t>3.2</w:t>
            </w:r>
          </w:p>
        </w:tc>
        <w:tc>
          <w:tcPr>
            <w:tcW w:w="4131" w:type="dxa"/>
            <w:gridSpan w:val="3"/>
          </w:tcPr>
          <w:p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rsidR="00225FDA" w:rsidRPr="009079F8" w:rsidRDefault="00225FDA" w:rsidP="00F23355">
            <w:pPr>
              <w:keepNext/>
              <w:rPr>
                <w:b/>
              </w:rPr>
            </w:pPr>
            <w:r>
              <w:rPr>
                <w:rFonts w:ascii="Courier New" w:hAnsi="Courier New" w:cs="Courier New"/>
                <w:noProof/>
                <w:color w:val="0000FF"/>
                <w:szCs w:val="20"/>
              </w:rPr>
              <w:t>DeliveryPlaceTrader</w:t>
            </w:r>
          </w:p>
        </w:tc>
        <w:tc>
          <w:tcPr>
            <w:tcW w:w="433" w:type="dxa"/>
            <w:gridSpan w:val="2"/>
          </w:tcPr>
          <w:p w:rsidR="00225FDA" w:rsidRPr="00C15AD5" w:rsidRDefault="00225FDA" w:rsidP="00F23355">
            <w:pPr>
              <w:keepNext/>
              <w:jc w:val="center"/>
              <w:rPr>
                <w:b/>
              </w:rPr>
            </w:pPr>
            <w:r w:rsidRPr="00C15AD5">
              <w:rPr>
                <w:b/>
              </w:rPr>
              <w:t>D</w:t>
            </w:r>
          </w:p>
        </w:tc>
        <w:tc>
          <w:tcPr>
            <w:tcW w:w="2889" w:type="dxa"/>
            <w:gridSpan w:val="3"/>
          </w:tcPr>
          <w:p w:rsidR="00225FDA" w:rsidRPr="00C15AD5" w:rsidRDefault="00225FDA" w:rsidP="00F23355">
            <w:pPr>
              <w:keepNext/>
              <w:rPr>
                <w:b/>
              </w:rPr>
            </w:pPr>
            <w:r w:rsidRPr="00C15AD5">
              <w:rPr>
                <w:b/>
              </w:rPr>
              <w:t>- „R” dla kodu rodzaju miejsca przeznaczenia 1 i 4</w:t>
            </w:r>
          </w:p>
          <w:p w:rsidR="00225FDA" w:rsidRPr="00C15AD5" w:rsidRDefault="00225FDA" w:rsidP="00F23355">
            <w:pPr>
              <w:keepNext/>
              <w:rPr>
                <w:b/>
              </w:rPr>
            </w:pPr>
            <w:r w:rsidRPr="00C15AD5">
              <w:rPr>
                <w:b/>
              </w:rPr>
              <w:t xml:space="preserve">- „O” dla kodu rodzaju miejsca przeznaczenia </w:t>
            </w:r>
            <w:r>
              <w:rPr>
                <w:b/>
              </w:rPr>
              <w:t>3 i 5</w:t>
            </w:r>
            <w:r w:rsidRPr="00C15AD5">
              <w:rPr>
                <w:b/>
              </w:rPr>
              <w:t>.</w:t>
            </w:r>
          </w:p>
          <w:p w:rsidR="00225FDA" w:rsidRDefault="00225FDA" w:rsidP="00F23355">
            <w:pPr>
              <w:keepNext/>
              <w:rPr>
                <w:b/>
              </w:rPr>
            </w:pPr>
            <w:r w:rsidRPr="00C15AD5">
              <w:rPr>
                <w:b/>
              </w:rPr>
              <w:t xml:space="preserve">Nie stosuje się dla kodu rodzaju miejsca przeznaczenia </w:t>
            </w:r>
            <w:r>
              <w:rPr>
                <w:b/>
              </w:rPr>
              <w:t xml:space="preserve">2 i </w:t>
            </w:r>
            <w:r w:rsidRPr="00C15AD5">
              <w:rPr>
                <w:b/>
              </w:rPr>
              <w:t>6.</w:t>
            </w:r>
          </w:p>
          <w:p w:rsidR="00225FDA" w:rsidRPr="00316990" w:rsidRDefault="00225FDA" w:rsidP="00F23355">
            <w:pPr>
              <w:keepNext/>
            </w:pPr>
            <w:r w:rsidRPr="00316990">
              <w:t xml:space="preserve">Dla kodu rodzaju 2 pole może być wypełnione przez </w:t>
            </w:r>
            <w:r w:rsidRPr="008427CF">
              <w:t xml:space="preserve">właściwe organy państwa członkowskiego wysyłki po zatwierdzeniu projektu komunikatu o </w:t>
            </w:r>
            <w:r w:rsidRPr="007630AF">
              <w:t>zmianie miejsca przeznaczenia.</w:t>
            </w:r>
          </w:p>
          <w:p w:rsidR="00225FDA" w:rsidRPr="00C15AD5" w:rsidRDefault="00225FDA" w:rsidP="00F23355">
            <w:pPr>
              <w:keepNext/>
              <w:rPr>
                <w:b/>
              </w:rPr>
            </w:pPr>
            <w:r w:rsidRPr="00C15AD5">
              <w:rPr>
                <w:b/>
                <w:i/>
              </w:rPr>
              <w:t>(Zob. kody rodzaju miejsca przeznaczenia w polu 3a)</w:t>
            </w:r>
          </w:p>
        </w:tc>
        <w:tc>
          <w:tcPr>
            <w:tcW w:w="4161" w:type="dxa"/>
            <w:gridSpan w:val="3"/>
          </w:tcPr>
          <w:p w:rsidR="00225FDA" w:rsidRPr="00C15AD5" w:rsidRDefault="00225FDA" w:rsidP="00F23355">
            <w:pPr>
              <w:keepNext/>
              <w:rPr>
                <w:b/>
              </w:rPr>
            </w:pPr>
            <w:r w:rsidRPr="00C15AD5">
              <w:rPr>
                <w:b/>
              </w:rPr>
              <w:t>Należy podać rzeczywiste miejsce dostawy wyrobów akcyzowych.</w:t>
            </w:r>
          </w:p>
        </w:tc>
        <w:tc>
          <w:tcPr>
            <w:tcW w:w="1050" w:type="dxa"/>
            <w:gridSpan w:val="2"/>
          </w:tcPr>
          <w:p w:rsidR="00225FDA" w:rsidRPr="00C15AD5" w:rsidRDefault="00225FDA" w:rsidP="00F23355">
            <w:pPr>
              <w:keepNext/>
              <w:rPr>
                <w:b/>
              </w:rPr>
            </w:pPr>
            <w:r w:rsidRPr="00C15AD5">
              <w:rPr>
                <w:b/>
              </w:rPr>
              <w:t>1x</w:t>
            </w:r>
          </w:p>
        </w:tc>
      </w:tr>
      <w:tr w:rsidR="00225FDA" w:rsidRPr="009079F8" w:rsidTr="004D4790">
        <w:trPr>
          <w:cantSplit/>
        </w:trPr>
        <w:tc>
          <w:tcPr>
            <w:tcW w:w="880" w:type="dxa"/>
            <w:gridSpan w:val="4"/>
          </w:tcPr>
          <w:p w:rsidR="00225FDA" w:rsidRPr="009079F8" w:rsidRDefault="00225FDA" w:rsidP="00F23355">
            <w:pPr>
              <w:rPr>
                <w:i/>
              </w:rPr>
            </w:pPr>
          </w:p>
        </w:tc>
        <w:tc>
          <w:tcPr>
            <w:tcW w:w="4131" w:type="dxa"/>
            <w:gridSpan w:val="3"/>
          </w:tcPr>
          <w:p w:rsidR="00225FDA" w:rsidRDefault="00225FDA" w:rsidP="00F23355">
            <w:pPr>
              <w:pStyle w:val="pqiTabBody"/>
            </w:pPr>
            <w:r>
              <w:t>JĘZYK ELEMENTU</w:t>
            </w:r>
            <w:r w:rsidRPr="009079F8">
              <w:t xml:space="preserve"> </w:t>
            </w:r>
          </w:p>
          <w:p w:rsidR="00225FDA" w:rsidRPr="009079F8" w:rsidRDefault="00225FDA" w:rsidP="00F23355">
            <w:r>
              <w:rPr>
                <w:rFonts w:ascii="Courier New" w:hAnsi="Courier New" w:cs="Courier New"/>
                <w:noProof/>
                <w:color w:val="0000FF"/>
              </w:rPr>
              <w:t>@language</w:t>
            </w:r>
          </w:p>
        </w:tc>
        <w:tc>
          <w:tcPr>
            <w:tcW w:w="433" w:type="dxa"/>
            <w:gridSpan w:val="2"/>
          </w:tcPr>
          <w:p w:rsidR="00225FDA" w:rsidRPr="009079F8" w:rsidRDefault="00225FDA" w:rsidP="00F23355">
            <w:pPr>
              <w:jc w:val="center"/>
            </w:pPr>
            <w:r>
              <w:t>D</w:t>
            </w:r>
          </w:p>
        </w:tc>
        <w:tc>
          <w:tcPr>
            <w:tcW w:w="2889" w:type="dxa"/>
            <w:gridSpan w:val="3"/>
          </w:tcPr>
          <w:p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rsidR="00225FDA" w:rsidRPr="009079F8" w:rsidRDefault="00225FDA" w:rsidP="00F23355">
            <w:r>
              <w:t>W pozostałych przypadkach nie stosuje się.</w:t>
            </w:r>
          </w:p>
        </w:tc>
        <w:tc>
          <w:tcPr>
            <w:tcW w:w="4161" w:type="dxa"/>
            <w:gridSpan w:val="3"/>
          </w:tcPr>
          <w:p w:rsidR="00225FDA" w:rsidRDefault="00225FDA" w:rsidP="00F23355">
            <w:pPr>
              <w:pStyle w:val="pqiTabBody"/>
            </w:pPr>
            <w:r>
              <w:t>Atrybut.</w:t>
            </w:r>
          </w:p>
          <w:p w:rsidR="00225FDA" w:rsidRPr="009079F8" w:rsidRDefault="00225FDA" w:rsidP="00F23355">
            <w:r>
              <w:t>Wartość ze słownika „</w:t>
            </w:r>
            <w:r w:rsidRPr="008C6FA2">
              <w:t>Kody języka (Language codes)</w:t>
            </w:r>
            <w:r>
              <w:t>”.</w:t>
            </w:r>
          </w:p>
        </w:tc>
        <w:tc>
          <w:tcPr>
            <w:tcW w:w="1050" w:type="dxa"/>
            <w:gridSpan w:val="2"/>
          </w:tcPr>
          <w:p w:rsidR="00225FDA" w:rsidRPr="009079F8" w:rsidRDefault="00225FDA" w:rsidP="00F23355">
            <w:r w:rsidRPr="009079F8">
              <w:t>a2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a</w:t>
            </w:r>
          </w:p>
        </w:tc>
        <w:tc>
          <w:tcPr>
            <w:tcW w:w="4131" w:type="dxa"/>
            <w:gridSpan w:val="3"/>
          </w:tcPr>
          <w:p w:rsidR="00225FDA" w:rsidRDefault="00225FDA" w:rsidP="00F23355">
            <w:r w:rsidRPr="009079F8">
              <w:t>Identyfikacja podmiotu</w:t>
            </w:r>
          </w:p>
          <w:p w:rsidR="00225FDA" w:rsidRPr="009079F8" w:rsidRDefault="00225FDA" w:rsidP="00F23355">
            <w:r>
              <w:rPr>
                <w:rFonts w:ascii="Courier New" w:hAnsi="Courier New" w:cs="Courier New"/>
                <w:noProof/>
                <w:color w:val="0000FF"/>
                <w:szCs w:val="20"/>
              </w:rPr>
              <w:t>Traderid</w:t>
            </w:r>
          </w:p>
        </w:tc>
        <w:tc>
          <w:tcPr>
            <w:tcW w:w="433" w:type="dxa"/>
            <w:gridSpan w:val="2"/>
          </w:tcPr>
          <w:p w:rsidR="00225FDA" w:rsidRPr="009079F8" w:rsidRDefault="00225FDA" w:rsidP="00F23355">
            <w:pPr>
              <w:jc w:val="center"/>
            </w:pPr>
            <w:r w:rsidRPr="009079F8">
              <w:t>C</w:t>
            </w:r>
          </w:p>
        </w:tc>
        <w:tc>
          <w:tcPr>
            <w:tcW w:w="2889" w:type="dxa"/>
            <w:gridSpan w:val="3"/>
          </w:tcPr>
          <w:p w:rsidR="00225FDA" w:rsidRPr="009079F8" w:rsidRDefault="00225FDA" w:rsidP="00F23355">
            <w:r w:rsidRPr="009079F8">
              <w:t>- „R” dla kodu rodzaju miejsca przeznaczenia 1</w:t>
            </w:r>
          </w:p>
          <w:p w:rsidR="00225FDA" w:rsidRPr="009079F8" w:rsidRDefault="00225FDA" w:rsidP="00F23355">
            <w:r w:rsidRPr="009079F8">
              <w:t>- „O” dla kodu rodzaju miejsca przeznaczenia 2 i 3.</w:t>
            </w:r>
          </w:p>
          <w:p w:rsidR="00225FDA" w:rsidRPr="009079F8" w:rsidRDefault="00225FDA" w:rsidP="00F23355">
            <w:r w:rsidRPr="009079F8">
              <w:rPr>
                <w:i/>
              </w:rPr>
              <w:t>(Zob. kody rodzaju miejsca przeznaczenia w polu 3a)</w:t>
            </w:r>
          </w:p>
        </w:tc>
        <w:tc>
          <w:tcPr>
            <w:tcW w:w="4161" w:type="dxa"/>
            <w:gridSpan w:val="3"/>
          </w:tcPr>
          <w:p w:rsidR="00225FDA" w:rsidRPr="00D84C5A" w:rsidRDefault="00225FDA" w:rsidP="00F23355">
            <w:pPr>
              <w:rPr>
                <w:rFonts w:cs="Arial"/>
              </w:rPr>
            </w:pPr>
            <w:r w:rsidRPr="00D84C5A">
              <w:rPr>
                <w:rFonts w:cs="Arial"/>
              </w:rPr>
              <w:t>Dla kodu rodzaju miejsca przeznaczenia:</w:t>
            </w:r>
          </w:p>
          <w:p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1: należy podać ważny numer akcyzowy składu podatkowego przeznaczenia</w:t>
            </w:r>
          </w:p>
          <w:p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gridSpan w:val="2"/>
          </w:tcPr>
          <w:p w:rsidR="00225FDA" w:rsidRPr="009079F8" w:rsidRDefault="00225FDA" w:rsidP="00F23355">
            <w:r w:rsidRPr="009079F8">
              <w:t>an..16</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b</w:t>
            </w:r>
          </w:p>
        </w:tc>
        <w:tc>
          <w:tcPr>
            <w:tcW w:w="4131" w:type="dxa"/>
            <w:gridSpan w:val="3"/>
          </w:tcPr>
          <w:p w:rsidR="00225FDA" w:rsidRDefault="00225FDA" w:rsidP="00F23355">
            <w:r w:rsidRPr="009079F8">
              <w:t>Nazwa podmiotu</w:t>
            </w:r>
          </w:p>
          <w:p w:rsidR="00225FDA" w:rsidRPr="009079F8" w:rsidRDefault="00225FDA" w:rsidP="00F23355">
            <w:r>
              <w:rPr>
                <w:rFonts w:ascii="Courier New" w:hAnsi="Courier New" w:cs="Courier New"/>
                <w:noProof/>
                <w:color w:val="0000FF"/>
                <w:szCs w:val="20"/>
              </w:rPr>
              <w:t>TraderName</w:t>
            </w:r>
          </w:p>
        </w:tc>
        <w:tc>
          <w:tcPr>
            <w:tcW w:w="433" w:type="dxa"/>
            <w:gridSpan w:val="2"/>
          </w:tcPr>
          <w:p w:rsidR="00225FDA" w:rsidRPr="009079F8" w:rsidRDefault="00225FDA" w:rsidP="00F23355">
            <w:pPr>
              <w:jc w:val="center"/>
            </w:pPr>
            <w:r w:rsidRPr="009079F8">
              <w:t>C</w:t>
            </w:r>
          </w:p>
        </w:tc>
        <w:tc>
          <w:tcPr>
            <w:tcW w:w="2889" w:type="dxa"/>
            <w:gridSpan w:val="3"/>
          </w:tcPr>
          <w:p w:rsidR="00225FDA" w:rsidRPr="009079F8" w:rsidRDefault="00225FDA" w:rsidP="00F23355">
            <w:r w:rsidRPr="009079F8">
              <w:t>- „R” dla kodu rodzaju miejsca przeznaczenia 1, 2 i 3</w:t>
            </w:r>
          </w:p>
          <w:p w:rsidR="00225FDA" w:rsidRPr="009079F8" w:rsidRDefault="00225FDA" w:rsidP="00F23355">
            <w:r w:rsidRPr="009079F8">
              <w:t>- „O” dla kodu rodzaju miejsca przeznaczenia 4.</w:t>
            </w:r>
          </w:p>
          <w:p w:rsidR="00225FDA" w:rsidRPr="009079F8" w:rsidRDefault="00225FDA" w:rsidP="00F23355">
            <w:r w:rsidRPr="009079F8">
              <w:rPr>
                <w:i/>
              </w:rPr>
              <w:t>(Zob. kody rodzaju miejsca przeznaczenia w polu 3a)</w:t>
            </w:r>
          </w:p>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an..182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c</w:t>
            </w:r>
          </w:p>
        </w:tc>
        <w:tc>
          <w:tcPr>
            <w:tcW w:w="4131" w:type="dxa"/>
            <w:gridSpan w:val="3"/>
          </w:tcPr>
          <w:p w:rsidR="00225FDA" w:rsidRDefault="00225FDA" w:rsidP="00F23355">
            <w:r w:rsidRPr="009079F8">
              <w:t>Ulica</w:t>
            </w:r>
          </w:p>
          <w:p w:rsidR="00225FDA" w:rsidRPr="009079F8" w:rsidRDefault="00225FDA" w:rsidP="00F23355">
            <w:r>
              <w:rPr>
                <w:rFonts w:ascii="Courier New" w:hAnsi="Courier New" w:cs="Courier New"/>
                <w:noProof/>
                <w:color w:val="0000FF"/>
                <w:szCs w:val="20"/>
              </w:rPr>
              <w:t>StreetName</w:t>
            </w:r>
          </w:p>
        </w:tc>
        <w:tc>
          <w:tcPr>
            <w:tcW w:w="433" w:type="dxa"/>
            <w:gridSpan w:val="2"/>
          </w:tcPr>
          <w:p w:rsidR="00225FDA" w:rsidRPr="009079F8" w:rsidRDefault="00225FDA" w:rsidP="00F23355">
            <w:pPr>
              <w:jc w:val="center"/>
            </w:pPr>
            <w:r w:rsidRPr="009079F8">
              <w:t>C</w:t>
            </w:r>
          </w:p>
        </w:tc>
        <w:tc>
          <w:tcPr>
            <w:tcW w:w="2889" w:type="dxa"/>
            <w:gridSpan w:val="3"/>
            <w:vMerge w:val="restart"/>
          </w:tcPr>
          <w:p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rsidR="00225FDA" w:rsidRPr="009079F8" w:rsidRDefault="00225FDA" w:rsidP="00F23355">
            <w:r w:rsidRPr="009079F8">
              <w:t>- „R” dla kodu rodzaju miejsca przeznaczenia 2, 3 i 4.</w:t>
            </w:r>
          </w:p>
          <w:p w:rsidR="00225FDA" w:rsidRPr="009079F8" w:rsidRDefault="00225FDA" w:rsidP="00F23355">
            <w:r w:rsidRPr="009079F8">
              <w:t>- „O” dla kodu rodzaju miejsca przeznaczenia 1.</w:t>
            </w:r>
          </w:p>
          <w:p w:rsidR="00225FDA" w:rsidRPr="009079F8" w:rsidRDefault="00225FDA" w:rsidP="00F23355">
            <w:pPr>
              <w:rPr>
                <w:i/>
              </w:rPr>
            </w:pPr>
            <w:r w:rsidRPr="009079F8">
              <w:rPr>
                <w:i/>
              </w:rPr>
              <w:t>(Zob. kody rodzaju miejsca przeznaczenia w polu 3a)</w:t>
            </w:r>
          </w:p>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an..65</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d</w:t>
            </w:r>
          </w:p>
        </w:tc>
        <w:tc>
          <w:tcPr>
            <w:tcW w:w="4131" w:type="dxa"/>
            <w:gridSpan w:val="3"/>
          </w:tcPr>
          <w:p w:rsidR="00225FDA" w:rsidRDefault="00225FDA" w:rsidP="00F23355">
            <w:r w:rsidRPr="009079F8">
              <w:t>Numer domu</w:t>
            </w:r>
          </w:p>
          <w:p w:rsidR="00225FDA" w:rsidRPr="009079F8" w:rsidRDefault="00225FDA" w:rsidP="00F23355">
            <w:r>
              <w:rPr>
                <w:rFonts w:ascii="Courier New" w:hAnsi="Courier New" w:cs="Courier New"/>
                <w:noProof/>
                <w:color w:val="0000FF"/>
                <w:szCs w:val="20"/>
              </w:rPr>
              <w:t>StreetNumber</w:t>
            </w:r>
          </w:p>
        </w:tc>
        <w:tc>
          <w:tcPr>
            <w:tcW w:w="433" w:type="dxa"/>
            <w:gridSpan w:val="2"/>
          </w:tcPr>
          <w:p w:rsidR="00225FDA" w:rsidRPr="009079F8" w:rsidRDefault="00225FDA" w:rsidP="00F23355">
            <w:pPr>
              <w:jc w:val="center"/>
            </w:pPr>
            <w:r w:rsidRPr="009079F8">
              <w:t>O</w:t>
            </w:r>
          </w:p>
        </w:tc>
        <w:tc>
          <w:tcPr>
            <w:tcW w:w="2889" w:type="dxa"/>
            <w:gridSpan w:val="3"/>
            <w:vMerge/>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an..11</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e</w:t>
            </w:r>
          </w:p>
        </w:tc>
        <w:tc>
          <w:tcPr>
            <w:tcW w:w="4131" w:type="dxa"/>
            <w:gridSpan w:val="3"/>
          </w:tcPr>
          <w:p w:rsidR="00225FDA" w:rsidRDefault="00225FDA" w:rsidP="00F23355">
            <w:r w:rsidRPr="009079F8">
              <w:t>Kod pocztowy</w:t>
            </w:r>
          </w:p>
          <w:p w:rsidR="00225FDA" w:rsidRPr="009079F8" w:rsidRDefault="00225FDA" w:rsidP="00F23355">
            <w:r>
              <w:rPr>
                <w:rFonts w:ascii="Courier New" w:hAnsi="Courier New" w:cs="Courier New"/>
                <w:noProof/>
                <w:color w:val="0000FF"/>
                <w:szCs w:val="20"/>
              </w:rPr>
              <w:t>Postcode</w:t>
            </w:r>
          </w:p>
        </w:tc>
        <w:tc>
          <w:tcPr>
            <w:tcW w:w="433" w:type="dxa"/>
            <w:gridSpan w:val="2"/>
          </w:tcPr>
          <w:p w:rsidR="00225FDA" w:rsidRPr="009079F8" w:rsidRDefault="00225FDA" w:rsidP="00F23355">
            <w:pPr>
              <w:jc w:val="center"/>
            </w:pPr>
            <w:r w:rsidRPr="009079F8">
              <w:t>C</w:t>
            </w:r>
          </w:p>
        </w:tc>
        <w:tc>
          <w:tcPr>
            <w:tcW w:w="2889" w:type="dxa"/>
            <w:gridSpan w:val="3"/>
            <w:vMerge/>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an..10</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f</w:t>
            </w:r>
          </w:p>
        </w:tc>
        <w:tc>
          <w:tcPr>
            <w:tcW w:w="4131" w:type="dxa"/>
            <w:gridSpan w:val="3"/>
          </w:tcPr>
          <w:p w:rsidR="00225FDA" w:rsidRDefault="00225FDA" w:rsidP="00F23355">
            <w:r w:rsidRPr="009079F8">
              <w:t>Miejscowość</w:t>
            </w:r>
          </w:p>
          <w:p w:rsidR="00225FDA" w:rsidRPr="009079F8" w:rsidRDefault="00225FDA" w:rsidP="00F23355">
            <w:r>
              <w:rPr>
                <w:rFonts w:ascii="Courier New" w:hAnsi="Courier New" w:cs="Courier New"/>
                <w:noProof/>
                <w:color w:val="0000FF"/>
                <w:szCs w:val="20"/>
              </w:rPr>
              <w:t>City</w:t>
            </w:r>
          </w:p>
        </w:tc>
        <w:tc>
          <w:tcPr>
            <w:tcW w:w="433" w:type="dxa"/>
            <w:gridSpan w:val="2"/>
          </w:tcPr>
          <w:p w:rsidR="00225FDA" w:rsidRPr="009079F8" w:rsidRDefault="00225FDA" w:rsidP="00F23355">
            <w:pPr>
              <w:jc w:val="center"/>
            </w:pPr>
            <w:r w:rsidRPr="009079F8">
              <w:t>C</w:t>
            </w:r>
          </w:p>
        </w:tc>
        <w:tc>
          <w:tcPr>
            <w:tcW w:w="2889" w:type="dxa"/>
            <w:gridSpan w:val="3"/>
            <w:vMerge/>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an..50</w:t>
            </w:r>
          </w:p>
        </w:tc>
      </w:tr>
      <w:tr w:rsidR="00225FDA" w:rsidRPr="009079F8" w:rsidTr="004D4790">
        <w:trPr>
          <w:cantSplit/>
        </w:trPr>
        <w:tc>
          <w:tcPr>
            <w:tcW w:w="880" w:type="dxa"/>
            <w:gridSpan w:val="4"/>
          </w:tcPr>
          <w:p w:rsidR="00225FDA" w:rsidRPr="009079F8" w:rsidRDefault="00225FDA" w:rsidP="00F23355">
            <w:pPr>
              <w:keepNext/>
              <w:rPr>
                <w:i/>
              </w:rPr>
            </w:pPr>
            <w:r>
              <w:rPr>
                <w:b/>
              </w:rPr>
              <w:t>3.3</w:t>
            </w:r>
          </w:p>
        </w:tc>
        <w:tc>
          <w:tcPr>
            <w:tcW w:w="4131" w:type="dxa"/>
            <w:gridSpan w:val="3"/>
          </w:tcPr>
          <w:p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rsidR="00225FDA" w:rsidRPr="009079F8" w:rsidRDefault="00225FDA" w:rsidP="00F23355">
            <w:pPr>
              <w:keepNext/>
              <w:rPr>
                <w:b/>
                <w:szCs w:val="20"/>
              </w:rPr>
            </w:pPr>
            <w:r>
              <w:rPr>
                <w:rFonts w:ascii="Courier New" w:hAnsi="Courier New" w:cs="Courier New"/>
                <w:noProof/>
                <w:color w:val="0000FF"/>
                <w:szCs w:val="20"/>
              </w:rPr>
              <w:t>DeliveryPlaceCustomsOffice</w:t>
            </w:r>
          </w:p>
        </w:tc>
        <w:tc>
          <w:tcPr>
            <w:tcW w:w="433" w:type="dxa"/>
            <w:gridSpan w:val="2"/>
          </w:tcPr>
          <w:p w:rsidR="00225FDA" w:rsidRPr="00C15AD5" w:rsidRDefault="00225FDA" w:rsidP="00F23355">
            <w:pPr>
              <w:keepNext/>
              <w:jc w:val="center"/>
              <w:rPr>
                <w:b/>
              </w:rPr>
            </w:pPr>
            <w:r w:rsidRPr="00C15AD5">
              <w:rPr>
                <w:b/>
              </w:rPr>
              <w:t>D</w:t>
            </w:r>
          </w:p>
        </w:tc>
        <w:tc>
          <w:tcPr>
            <w:tcW w:w="2889" w:type="dxa"/>
            <w:gridSpan w:val="3"/>
          </w:tcPr>
          <w:p w:rsidR="00225FDA" w:rsidRPr="00C15AD5" w:rsidRDefault="00225FDA" w:rsidP="00F23355">
            <w:pPr>
              <w:keepNext/>
              <w:rPr>
                <w:b/>
              </w:rPr>
            </w:pPr>
            <w:r w:rsidRPr="00C15AD5">
              <w:rPr>
                <w:b/>
              </w:rPr>
              <w:t>„R” w przypadku wywozu (kod rodzaju miejsca przeznaczenia 6).</w:t>
            </w:r>
          </w:p>
          <w:p w:rsidR="00225FDA" w:rsidRPr="00C15AD5" w:rsidRDefault="00225FDA" w:rsidP="00F23355">
            <w:pPr>
              <w:keepNext/>
              <w:rPr>
                <w:b/>
              </w:rPr>
            </w:pPr>
            <w:r w:rsidRPr="00C15AD5">
              <w:rPr>
                <w:b/>
              </w:rPr>
              <w:t>Nie stosuje się dla pozostałych kodów rodzaju miejsca przeznaczenia.</w:t>
            </w:r>
          </w:p>
          <w:p w:rsidR="00225FDA" w:rsidRPr="00C15AD5" w:rsidRDefault="00225FDA" w:rsidP="00F23355">
            <w:pPr>
              <w:keepNext/>
              <w:rPr>
                <w:b/>
              </w:rPr>
            </w:pPr>
            <w:r w:rsidRPr="00C15AD5">
              <w:rPr>
                <w:b/>
                <w:i/>
              </w:rPr>
              <w:t xml:space="preserve">(Zob. kody rodzaju miejsca przeznaczenia w polu </w:t>
            </w:r>
            <w:r>
              <w:rPr>
                <w:b/>
                <w:i/>
              </w:rPr>
              <w:t>3</w:t>
            </w:r>
            <w:r w:rsidRPr="00C15AD5">
              <w:rPr>
                <w:b/>
                <w:i/>
              </w:rPr>
              <w:t>a)</w:t>
            </w:r>
          </w:p>
        </w:tc>
        <w:tc>
          <w:tcPr>
            <w:tcW w:w="4161" w:type="dxa"/>
            <w:gridSpan w:val="3"/>
          </w:tcPr>
          <w:p w:rsidR="00225FDA" w:rsidRPr="00C15AD5" w:rsidRDefault="00225FDA" w:rsidP="00F23355">
            <w:pPr>
              <w:keepNext/>
              <w:rPr>
                <w:b/>
              </w:rPr>
            </w:pPr>
          </w:p>
        </w:tc>
        <w:tc>
          <w:tcPr>
            <w:tcW w:w="1050" w:type="dxa"/>
            <w:gridSpan w:val="2"/>
          </w:tcPr>
          <w:p w:rsidR="00225FDA" w:rsidRPr="00C15AD5" w:rsidRDefault="00225FDA" w:rsidP="00F23355">
            <w:pPr>
              <w:keepNext/>
              <w:rPr>
                <w:b/>
              </w:rPr>
            </w:pPr>
            <w:r w:rsidRPr="00C15AD5">
              <w:rPr>
                <w:b/>
              </w:rPr>
              <w:t>1x</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a</w:t>
            </w:r>
          </w:p>
        </w:tc>
        <w:tc>
          <w:tcPr>
            <w:tcW w:w="4131" w:type="dxa"/>
            <w:gridSpan w:val="3"/>
          </w:tcPr>
          <w:p w:rsidR="00225FDA" w:rsidRDefault="00225FDA" w:rsidP="00F23355">
            <w:r w:rsidRPr="009079F8">
              <w:t>Numer referencyjny urzędu</w:t>
            </w:r>
          </w:p>
          <w:p w:rsidR="00225FDA" w:rsidRPr="009079F8" w:rsidRDefault="00225FDA" w:rsidP="00F23355">
            <w:r>
              <w:rPr>
                <w:rFonts w:ascii="Courier New" w:hAnsi="Courier New" w:cs="Courier New"/>
                <w:noProof/>
                <w:color w:val="0000FF"/>
                <w:szCs w:val="20"/>
              </w:rPr>
              <w:t>ReferenceNumber</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3A1533">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r>
              <w:t>Kod urzędu nie może być taki sam jak w aktualnej wersji e-AD.</w:t>
            </w:r>
          </w:p>
        </w:tc>
        <w:tc>
          <w:tcPr>
            <w:tcW w:w="1050" w:type="dxa"/>
            <w:gridSpan w:val="2"/>
          </w:tcPr>
          <w:p w:rsidR="00225FDA" w:rsidRPr="009079F8" w:rsidRDefault="00225FDA" w:rsidP="00F23355">
            <w:r w:rsidRPr="009079F8">
              <w:t>an8</w:t>
            </w:r>
          </w:p>
        </w:tc>
      </w:tr>
      <w:tr w:rsidR="00A16B88" w:rsidRPr="009079F8" w:rsidTr="004D4790">
        <w:trPr>
          <w:cantSplit/>
        </w:trPr>
        <w:tc>
          <w:tcPr>
            <w:tcW w:w="880" w:type="dxa"/>
            <w:gridSpan w:val="4"/>
          </w:tcPr>
          <w:p w:rsidR="00A16B88" w:rsidRPr="009079F8" w:rsidRDefault="00A16B88" w:rsidP="00A16B88">
            <w:pPr>
              <w:keepNext/>
              <w:rPr>
                <w:i/>
              </w:rPr>
            </w:pPr>
            <w:r>
              <w:rPr>
                <w:b/>
              </w:rPr>
              <w:t>3.4</w:t>
            </w:r>
          </w:p>
        </w:tc>
        <w:tc>
          <w:tcPr>
            <w:tcW w:w="4131" w:type="dxa"/>
            <w:gridSpan w:val="3"/>
          </w:tcPr>
          <w:p w:rsidR="00A16B88" w:rsidRPr="009079F8" w:rsidRDefault="004D4790" w:rsidP="00A16B88">
            <w:pPr>
              <w:rPr>
                <w:b/>
                <w:szCs w:val="20"/>
              </w:rPr>
            </w:pPr>
            <w:r>
              <w:rPr>
                <w:b/>
                <w:szCs w:val="20"/>
              </w:rPr>
              <w:t>GWARANCJA DOTYCZĄCA PRZEMIESZCZENIA</w:t>
            </w:r>
          </w:p>
          <w:p w:rsidR="00A16B88" w:rsidRPr="009079F8" w:rsidRDefault="00A16B88" w:rsidP="00A16B88">
            <w:pPr>
              <w:keepNext/>
              <w:rPr>
                <w:b/>
                <w:szCs w:val="20"/>
              </w:rPr>
            </w:pPr>
            <w:r w:rsidRPr="00A16B88">
              <w:rPr>
                <w:rFonts w:ascii="Courier New" w:hAnsi="Courier New" w:cs="Courier New"/>
                <w:noProof/>
                <w:color w:val="0000FF"/>
                <w:szCs w:val="20"/>
              </w:rPr>
              <w:t>MovementGuarantee</w:t>
            </w:r>
          </w:p>
        </w:tc>
        <w:tc>
          <w:tcPr>
            <w:tcW w:w="433" w:type="dxa"/>
            <w:gridSpan w:val="2"/>
          </w:tcPr>
          <w:p w:rsidR="00A16B88" w:rsidRPr="00C15AD5" w:rsidRDefault="00A16B88" w:rsidP="00A16B88">
            <w:pPr>
              <w:keepNext/>
              <w:jc w:val="center"/>
              <w:rPr>
                <w:b/>
              </w:rPr>
            </w:pPr>
            <w:r w:rsidRPr="00C15AD5">
              <w:rPr>
                <w:b/>
              </w:rPr>
              <w:t>D</w:t>
            </w:r>
          </w:p>
        </w:tc>
        <w:tc>
          <w:tcPr>
            <w:tcW w:w="2889" w:type="dxa"/>
            <w:gridSpan w:val="3"/>
          </w:tcPr>
          <w:p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161" w:type="dxa"/>
            <w:gridSpan w:val="3"/>
          </w:tcPr>
          <w:p w:rsidR="00A16B88" w:rsidRPr="00C15AD5" w:rsidRDefault="00A16B88" w:rsidP="00A16B88">
            <w:pPr>
              <w:keepNext/>
              <w:rPr>
                <w:b/>
              </w:rPr>
            </w:pPr>
          </w:p>
        </w:tc>
        <w:tc>
          <w:tcPr>
            <w:tcW w:w="1050" w:type="dxa"/>
            <w:gridSpan w:val="2"/>
          </w:tcPr>
          <w:p w:rsidR="00A16B88" w:rsidRPr="00C15AD5" w:rsidRDefault="00A16B88" w:rsidP="00A16B88">
            <w:pPr>
              <w:keepNext/>
              <w:rPr>
                <w:b/>
              </w:rPr>
            </w:pPr>
            <w:r w:rsidRPr="00C15AD5">
              <w:rPr>
                <w:b/>
              </w:rPr>
              <w:t>1x</w:t>
            </w:r>
          </w:p>
        </w:tc>
      </w:tr>
      <w:tr w:rsidR="004D4790" w:rsidRPr="009079F8" w:rsidTr="004D4790">
        <w:trPr>
          <w:cantSplit/>
        </w:trPr>
        <w:tc>
          <w:tcPr>
            <w:tcW w:w="446" w:type="dxa"/>
            <w:gridSpan w:val="2"/>
          </w:tcPr>
          <w:p w:rsidR="004D4790" w:rsidRPr="009079F8" w:rsidRDefault="004D4790" w:rsidP="004D4790">
            <w:pPr>
              <w:rPr>
                <w:b/>
              </w:rPr>
            </w:pPr>
          </w:p>
        </w:tc>
        <w:tc>
          <w:tcPr>
            <w:tcW w:w="434" w:type="dxa"/>
            <w:gridSpan w:val="2"/>
          </w:tcPr>
          <w:p w:rsidR="004D4790" w:rsidRPr="009079F8" w:rsidRDefault="004D4790" w:rsidP="004D4790">
            <w:pPr>
              <w:rPr>
                <w:i/>
              </w:rPr>
            </w:pPr>
            <w:r w:rsidRPr="009079F8">
              <w:rPr>
                <w:i/>
              </w:rPr>
              <w:t>a</w:t>
            </w:r>
          </w:p>
        </w:tc>
        <w:tc>
          <w:tcPr>
            <w:tcW w:w="4131" w:type="dxa"/>
            <w:gridSpan w:val="3"/>
          </w:tcPr>
          <w:p w:rsidR="004D4790" w:rsidRDefault="004D4790" w:rsidP="004D4790">
            <w:pPr>
              <w:pStyle w:val="pqiTabBody"/>
            </w:pPr>
            <w:r w:rsidRPr="009079F8">
              <w:t>Kod rodzaju gwaranta</w:t>
            </w:r>
          </w:p>
          <w:p w:rsidR="004D4790" w:rsidRPr="009079F8" w:rsidRDefault="004D4790" w:rsidP="004D4790">
            <w:r>
              <w:rPr>
                <w:rFonts w:ascii="Courier New" w:hAnsi="Courier New" w:cs="Courier New"/>
                <w:noProof/>
                <w:color w:val="0000FF"/>
              </w:rPr>
              <w:t>GuarantorTypeCode</w:t>
            </w:r>
          </w:p>
        </w:tc>
        <w:tc>
          <w:tcPr>
            <w:tcW w:w="433" w:type="dxa"/>
            <w:gridSpan w:val="2"/>
          </w:tcPr>
          <w:p w:rsidR="004D4790" w:rsidRPr="009079F8" w:rsidRDefault="004D4790" w:rsidP="004D4790">
            <w:pPr>
              <w:jc w:val="center"/>
            </w:pPr>
            <w:r w:rsidRPr="009079F8">
              <w:t>R</w:t>
            </w:r>
          </w:p>
        </w:tc>
        <w:tc>
          <w:tcPr>
            <w:tcW w:w="2889" w:type="dxa"/>
            <w:gridSpan w:val="3"/>
          </w:tcPr>
          <w:p w:rsidR="004D4790" w:rsidRPr="009079F8" w:rsidRDefault="004D4790" w:rsidP="004D4790"/>
        </w:tc>
        <w:tc>
          <w:tcPr>
            <w:tcW w:w="4161" w:type="dxa"/>
            <w:gridSpan w:val="3"/>
          </w:tcPr>
          <w:p w:rsidR="004D4790" w:rsidRPr="009079F8" w:rsidRDefault="004D4790" w:rsidP="004D4790">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tc>
        <w:tc>
          <w:tcPr>
            <w:tcW w:w="1050" w:type="dxa"/>
            <w:gridSpan w:val="2"/>
          </w:tcPr>
          <w:p w:rsidR="004D4790" w:rsidRPr="009079F8" w:rsidRDefault="004D4790" w:rsidP="004D4790">
            <w:r w:rsidRPr="009079F8">
              <w:t>n..4</w:t>
            </w:r>
          </w:p>
        </w:tc>
      </w:tr>
      <w:tr w:rsidR="004D4790" w:rsidRPr="009079F8" w:rsidTr="004D4790">
        <w:trPr>
          <w:gridAfter w:val="1"/>
          <w:wAfter w:w="253" w:type="dxa"/>
        </w:trPr>
        <w:tc>
          <w:tcPr>
            <w:tcW w:w="800" w:type="dxa"/>
            <w:gridSpan w:val="3"/>
          </w:tcPr>
          <w:p w:rsidR="004D4790" w:rsidRPr="009079F8" w:rsidRDefault="004D4790" w:rsidP="00D32117">
            <w:pPr>
              <w:pStyle w:val="pqiTabHead"/>
              <w:rPr>
                <w:i/>
              </w:rPr>
            </w:pPr>
            <w:r>
              <w:t>3.4.1</w:t>
            </w:r>
          </w:p>
        </w:tc>
        <w:tc>
          <w:tcPr>
            <w:tcW w:w="3577" w:type="dxa"/>
            <w:gridSpan w:val="2"/>
          </w:tcPr>
          <w:p w:rsidR="004D4790" w:rsidRDefault="004D4790" w:rsidP="00D32117">
            <w:pPr>
              <w:pStyle w:val="pqiTabHead"/>
            </w:pPr>
            <w:r w:rsidRPr="009079F8">
              <w:t>PODMIOT Gwarant</w:t>
            </w:r>
          </w:p>
          <w:p w:rsidR="004D4790" w:rsidRPr="009079F8" w:rsidRDefault="004D4790" w:rsidP="00D32117">
            <w:pPr>
              <w:pStyle w:val="pqiTabHead"/>
            </w:pPr>
            <w:r>
              <w:rPr>
                <w:rFonts w:ascii="Courier New" w:hAnsi="Courier New" w:cs="Courier New"/>
                <w:noProof/>
                <w:color w:val="0000FF"/>
              </w:rPr>
              <w:t>GuarantorTrader</w:t>
            </w:r>
          </w:p>
        </w:tc>
        <w:tc>
          <w:tcPr>
            <w:tcW w:w="391" w:type="dxa"/>
          </w:tcPr>
          <w:p w:rsidR="004D4790" w:rsidRPr="009079F8" w:rsidRDefault="004D4790" w:rsidP="00D32117">
            <w:pPr>
              <w:pStyle w:val="pqiTabHead"/>
            </w:pPr>
            <w:r>
              <w:t>D</w:t>
            </w:r>
          </w:p>
        </w:tc>
        <w:tc>
          <w:tcPr>
            <w:tcW w:w="2071" w:type="dxa"/>
            <w:gridSpan w:val="5"/>
          </w:tcPr>
          <w:p w:rsidR="004D4790" w:rsidRDefault="004D4790" w:rsidP="00D32117">
            <w:pPr>
              <w:pStyle w:val="pqiTabHead"/>
            </w:pPr>
            <w:r w:rsidRPr="009079F8">
              <w:t xml:space="preserve">„R”, jeżeli ma zastosowanie jeden </w:t>
            </w:r>
            <w:r>
              <w:br/>
            </w:r>
            <w:r w:rsidRPr="009079F8">
              <w:t>z następujących kodów rodzaju gwaranta</w:t>
            </w:r>
            <w:r>
              <w:t xml:space="preserve"> z pola 3.4a</w:t>
            </w:r>
            <w:r w:rsidRPr="009079F8">
              <w:t>: 2, 3, 12, 13, 23, 24, 34, 123, 124, 134, 234 lub 1234.</w:t>
            </w:r>
          </w:p>
          <w:p w:rsidR="004D4790" w:rsidRPr="00FE24B5" w:rsidRDefault="004D4790" w:rsidP="00D32117">
            <w:pPr>
              <w:pStyle w:val="pqiTabHead"/>
            </w:pPr>
            <w:r>
              <w:t>W pozostałych przypadkach nie stosuje się.</w:t>
            </w:r>
          </w:p>
        </w:tc>
        <w:tc>
          <w:tcPr>
            <w:tcW w:w="4575" w:type="dxa"/>
            <w:gridSpan w:val="3"/>
          </w:tcPr>
          <w:p w:rsidR="004D4790" w:rsidRDefault="004D4790" w:rsidP="00D3211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rsidR="004D4790" w:rsidRDefault="004D4790" w:rsidP="00D32117">
            <w:pPr>
              <w:pStyle w:val="pqiTabHead"/>
            </w:pPr>
            <w:r>
              <w:t>Zależnie od wartości pola 11a ilość elementów 11.1 ma wynosić:</w:t>
            </w:r>
          </w:p>
          <w:p w:rsidR="004D4790" w:rsidRDefault="004D4790" w:rsidP="00D32117">
            <w:pPr>
              <w:pStyle w:val="pqiTabHead"/>
            </w:pPr>
            <w:r>
              <w:t>- 0, gdy wybrano kod rodzaju gwaranta 1, 4, 14</w:t>
            </w:r>
          </w:p>
          <w:p w:rsidR="004D4790" w:rsidRPr="001536A8" w:rsidRDefault="004D4790" w:rsidP="00D32117">
            <w:pPr>
              <w:pStyle w:val="pqiTabHead"/>
            </w:pPr>
            <w:r>
              <w:t xml:space="preserve">- 1, gdy wybrano kod rodzaju gwaranta </w:t>
            </w:r>
            <w:r w:rsidRPr="001536A8">
              <w:t>2, 3, 12, 13, 24, 34, 124, 134</w:t>
            </w:r>
          </w:p>
          <w:p w:rsidR="004D4790" w:rsidRPr="009079F8" w:rsidRDefault="004D4790" w:rsidP="00D32117">
            <w:pPr>
              <w:pStyle w:val="pqiTabHead"/>
            </w:pPr>
            <w:r>
              <w:t>- 2, gdy wybrano kod rodzaju gwaranta 23, 123, 234,</w:t>
            </w:r>
            <w:r w:rsidRPr="001536A8">
              <w:t>1234</w:t>
            </w:r>
          </w:p>
        </w:tc>
        <w:tc>
          <w:tcPr>
            <w:tcW w:w="1877" w:type="dxa"/>
            <w:gridSpan w:val="2"/>
          </w:tcPr>
          <w:p w:rsidR="004D4790" w:rsidRPr="009079F8" w:rsidRDefault="004D4790" w:rsidP="00D32117">
            <w:pPr>
              <w:pStyle w:val="pqiTabHead"/>
            </w:pPr>
            <w:r w:rsidRPr="009079F8">
              <w:t>2X</w:t>
            </w:r>
          </w:p>
        </w:tc>
      </w:tr>
      <w:tr w:rsidR="004D4790" w:rsidRPr="009079F8" w:rsidTr="004D4790">
        <w:trPr>
          <w:gridAfter w:val="1"/>
          <w:wAfter w:w="253" w:type="dxa"/>
        </w:trPr>
        <w:tc>
          <w:tcPr>
            <w:tcW w:w="800" w:type="dxa"/>
            <w:gridSpan w:val="3"/>
          </w:tcPr>
          <w:p w:rsidR="004D4790" w:rsidRPr="009079F8" w:rsidRDefault="004D4790" w:rsidP="00D32117">
            <w:pPr>
              <w:pStyle w:val="pqiTabBody"/>
              <w:rPr>
                <w:i/>
              </w:rPr>
            </w:pPr>
          </w:p>
        </w:tc>
        <w:tc>
          <w:tcPr>
            <w:tcW w:w="3577" w:type="dxa"/>
            <w:gridSpan w:val="2"/>
          </w:tcPr>
          <w:p w:rsidR="004D4790" w:rsidRDefault="004D4790" w:rsidP="00D32117">
            <w:pPr>
              <w:pStyle w:val="pqiTabBody"/>
            </w:pPr>
            <w:r>
              <w:t>JĘZYK ELEMENTU</w:t>
            </w:r>
            <w:r w:rsidRPr="009079F8">
              <w:t xml:space="preserve"> </w:t>
            </w:r>
          </w:p>
          <w:p w:rsidR="004D4790" w:rsidRPr="009079F8" w:rsidRDefault="004D4790" w:rsidP="00D32117">
            <w:pPr>
              <w:pStyle w:val="pqiTabBody"/>
            </w:pPr>
            <w:r>
              <w:rPr>
                <w:rFonts w:ascii="Courier New" w:hAnsi="Courier New" w:cs="Courier New"/>
                <w:noProof/>
                <w:color w:val="0000FF"/>
              </w:rPr>
              <w:t>@language</w:t>
            </w:r>
          </w:p>
        </w:tc>
        <w:tc>
          <w:tcPr>
            <w:tcW w:w="391" w:type="dxa"/>
          </w:tcPr>
          <w:p w:rsidR="004D4790" w:rsidRPr="009079F8" w:rsidRDefault="004D4790" w:rsidP="00D32117">
            <w:pPr>
              <w:pStyle w:val="pqiTabBody"/>
            </w:pPr>
            <w:r>
              <w:t>D</w:t>
            </w:r>
          </w:p>
        </w:tc>
        <w:tc>
          <w:tcPr>
            <w:tcW w:w="2071" w:type="dxa"/>
            <w:gridSpan w:val="5"/>
          </w:tcPr>
          <w:p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rsidR="004D4790" w:rsidRPr="009079F8" w:rsidRDefault="004D4790" w:rsidP="00D32117">
            <w:pPr>
              <w:pStyle w:val="pqiTabBody"/>
            </w:pPr>
            <w:r>
              <w:t>W pozostałych przypadkach nie stosuje się.</w:t>
            </w:r>
          </w:p>
        </w:tc>
        <w:tc>
          <w:tcPr>
            <w:tcW w:w="4575" w:type="dxa"/>
            <w:gridSpan w:val="3"/>
          </w:tcPr>
          <w:p w:rsidR="004D4790" w:rsidRDefault="004D4790" w:rsidP="00D32117">
            <w:pPr>
              <w:pStyle w:val="pqiTabBody"/>
            </w:pPr>
            <w:r>
              <w:t>Atrybut.</w:t>
            </w:r>
          </w:p>
          <w:p w:rsidR="004D4790" w:rsidRPr="009079F8" w:rsidRDefault="004D4790" w:rsidP="00D32117">
            <w:pPr>
              <w:pStyle w:val="pqiTabBody"/>
            </w:pPr>
            <w:r>
              <w:t>Wartość ze słownika „</w:t>
            </w:r>
            <w:r w:rsidRPr="008C6FA2">
              <w:t>Kody języka (Language codes)</w:t>
            </w:r>
            <w:r>
              <w:t>”.</w:t>
            </w:r>
          </w:p>
        </w:tc>
        <w:tc>
          <w:tcPr>
            <w:tcW w:w="1877" w:type="dxa"/>
            <w:gridSpan w:val="2"/>
          </w:tcPr>
          <w:p w:rsidR="004D4790" w:rsidRPr="009079F8" w:rsidRDefault="004D4790" w:rsidP="00D32117">
            <w:pPr>
              <w:pStyle w:val="pqiTabBody"/>
            </w:pPr>
            <w:r w:rsidRPr="009079F8">
              <w:t>a2</w:t>
            </w:r>
          </w:p>
        </w:tc>
      </w:tr>
      <w:tr w:rsidR="004D4790" w:rsidRPr="009079F8" w:rsidTr="004D4790">
        <w:trPr>
          <w:gridAfter w:val="1"/>
          <w:wAfter w:w="253" w:type="dxa"/>
        </w:trPr>
        <w:tc>
          <w:tcPr>
            <w:tcW w:w="394" w:type="dxa"/>
          </w:tcPr>
          <w:p w:rsidR="004D4790" w:rsidRPr="009079F8" w:rsidRDefault="004D4790" w:rsidP="00D32117">
            <w:pPr>
              <w:pStyle w:val="pqiTabBody"/>
              <w:rPr>
                <w:b/>
              </w:rPr>
            </w:pPr>
          </w:p>
        </w:tc>
        <w:tc>
          <w:tcPr>
            <w:tcW w:w="406" w:type="dxa"/>
            <w:gridSpan w:val="2"/>
          </w:tcPr>
          <w:p w:rsidR="004D4790" w:rsidRPr="009079F8" w:rsidRDefault="004D4790" w:rsidP="00D32117">
            <w:pPr>
              <w:pStyle w:val="pqiTabBody"/>
              <w:rPr>
                <w:i/>
              </w:rPr>
            </w:pPr>
            <w:r w:rsidRPr="009079F8">
              <w:rPr>
                <w:i/>
              </w:rPr>
              <w:t>a</w:t>
            </w:r>
          </w:p>
        </w:tc>
        <w:tc>
          <w:tcPr>
            <w:tcW w:w="3577" w:type="dxa"/>
            <w:gridSpan w:val="2"/>
          </w:tcPr>
          <w:p w:rsidR="004D4790" w:rsidRPr="009079F8" w:rsidRDefault="004D4790" w:rsidP="00D32117">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91" w:type="dxa"/>
          </w:tcPr>
          <w:p w:rsidR="004D4790" w:rsidRPr="009079F8" w:rsidRDefault="004D4790" w:rsidP="00D32117">
            <w:pPr>
              <w:pStyle w:val="pqiTabBody"/>
            </w:pPr>
            <w:r w:rsidRPr="009079F8">
              <w:t>O</w:t>
            </w:r>
          </w:p>
        </w:tc>
        <w:tc>
          <w:tcPr>
            <w:tcW w:w="2071" w:type="dxa"/>
            <w:gridSpan w:val="5"/>
            <w:shd w:val="clear" w:color="auto" w:fill="auto"/>
          </w:tcPr>
          <w:p w:rsidR="004D4790" w:rsidRPr="009079F8" w:rsidRDefault="004D4790" w:rsidP="00D32117">
            <w:pPr>
              <w:pStyle w:val="pqiTabBody"/>
            </w:pPr>
          </w:p>
        </w:tc>
        <w:tc>
          <w:tcPr>
            <w:tcW w:w="4575" w:type="dxa"/>
            <w:gridSpan w:val="3"/>
          </w:tcPr>
          <w:p w:rsidR="004D4790" w:rsidRPr="009079F8" w:rsidRDefault="004D4790" w:rsidP="00D32117">
            <w:pPr>
              <w:pStyle w:val="pqiTabBody"/>
            </w:pPr>
          </w:p>
        </w:tc>
        <w:tc>
          <w:tcPr>
            <w:tcW w:w="1877" w:type="dxa"/>
            <w:gridSpan w:val="2"/>
          </w:tcPr>
          <w:p w:rsidR="004D4790" w:rsidRPr="009079F8" w:rsidRDefault="004D4790" w:rsidP="00D32117">
            <w:pPr>
              <w:pStyle w:val="pqiTabBody"/>
            </w:pPr>
            <w:r w:rsidRPr="009079F8">
              <w:t>an13</w:t>
            </w:r>
          </w:p>
        </w:tc>
      </w:tr>
      <w:tr w:rsidR="00C74F68" w:rsidRPr="009079F8" w:rsidTr="004D4790">
        <w:trPr>
          <w:gridAfter w:val="1"/>
          <w:wAfter w:w="253" w:type="dxa"/>
        </w:trPr>
        <w:tc>
          <w:tcPr>
            <w:tcW w:w="394" w:type="dxa"/>
          </w:tcPr>
          <w:p w:rsidR="00C74F68" w:rsidRPr="009079F8" w:rsidRDefault="00C74F68" w:rsidP="00D32117">
            <w:pPr>
              <w:pStyle w:val="pqiTabBody"/>
              <w:rPr>
                <w:b/>
              </w:rPr>
            </w:pPr>
          </w:p>
        </w:tc>
        <w:tc>
          <w:tcPr>
            <w:tcW w:w="406" w:type="dxa"/>
            <w:gridSpan w:val="2"/>
          </w:tcPr>
          <w:p w:rsidR="00C74F68" w:rsidRPr="009079F8" w:rsidRDefault="00C74F68" w:rsidP="00D32117">
            <w:pPr>
              <w:pStyle w:val="pqiTabBody"/>
              <w:rPr>
                <w:i/>
              </w:rPr>
            </w:pPr>
            <w:r>
              <w:rPr>
                <w:i/>
              </w:rPr>
              <w:t>b</w:t>
            </w:r>
          </w:p>
        </w:tc>
        <w:tc>
          <w:tcPr>
            <w:tcW w:w="3577" w:type="dxa"/>
            <w:gridSpan w:val="2"/>
          </w:tcPr>
          <w:p w:rsidR="00C74F68" w:rsidRDefault="00C74F68" w:rsidP="00D32117">
            <w:pPr>
              <w:pStyle w:val="pqiTabBody"/>
            </w:pPr>
            <w:r w:rsidRPr="009079F8">
              <w:t>Nazwa podmiotu gospodarczego</w:t>
            </w:r>
          </w:p>
          <w:p w:rsidR="00C74F68" w:rsidRPr="009079F8" w:rsidRDefault="00C74F68" w:rsidP="00D32117">
            <w:pPr>
              <w:pStyle w:val="pqiTabBody"/>
            </w:pPr>
            <w:r>
              <w:rPr>
                <w:rFonts w:ascii="Courier New" w:hAnsi="Courier New" w:cs="Courier New"/>
                <w:noProof/>
                <w:color w:val="0000FF"/>
              </w:rPr>
              <w:t>TraderName</w:t>
            </w:r>
          </w:p>
        </w:tc>
        <w:tc>
          <w:tcPr>
            <w:tcW w:w="391" w:type="dxa"/>
          </w:tcPr>
          <w:p w:rsidR="00C74F68" w:rsidRPr="009079F8" w:rsidRDefault="00C74F68" w:rsidP="00D32117">
            <w:pPr>
              <w:pStyle w:val="pqiTabBody"/>
            </w:pPr>
            <w:r w:rsidRPr="009079F8">
              <w:t>C</w:t>
            </w:r>
          </w:p>
        </w:tc>
        <w:tc>
          <w:tcPr>
            <w:tcW w:w="2071" w:type="dxa"/>
            <w:gridSpan w:val="5"/>
            <w:vMerge w:val="restart"/>
          </w:tcPr>
          <w:p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575" w:type="dxa"/>
            <w:gridSpan w:val="3"/>
          </w:tcPr>
          <w:p w:rsidR="00C74F68" w:rsidRPr="009079F8" w:rsidRDefault="00C74F68" w:rsidP="00D32117">
            <w:pPr>
              <w:pStyle w:val="pqiTabBody"/>
            </w:pPr>
          </w:p>
        </w:tc>
        <w:tc>
          <w:tcPr>
            <w:tcW w:w="1877" w:type="dxa"/>
            <w:gridSpan w:val="2"/>
          </w:tcPr>
          <w:p w:rsidR="00C74F68" w:rsidRPr="009079F8" w:rsidRDefault="00C74F68" w:rsidP="00D32117">
            <w:pPr>
              <w:pStyle w:val="pqiTabBody"/>
            </w:pPr>
            <w:r w:rsidRPr="009079F8">
              <w:t>an..182</w:t>
            </w:r>
          </w:p>
        </w:tc>
      </w:tr>
      <w:tr w:rsidR="00C74F68" w:rsidRPr="009079F8" w:rsidTr="004D4790">
        <w:trPr>
          <w:gridAfter w:val="1"/>
          <w:wAfter w:w="253" w:type="dxa"/>
        </w:trPr>
        <w:tc>
          <w:tcPr>
            <w:tcW w:w="394" w:type="dxa"/>
          </w:tcPr>
          <w:p w:rsidR="00C74F68" w:rsidRPr="009079F8" w:rsidRDefault="00C74F68" w:rsidP="00D32117">
            <w:pPr>
              <w:pStyle w:val="pqiTabBody"/>
              <w:rPr>
                <w:b/>
              </w:rPr>
            </w:pPr>
          </w:p>
        </w:tc>
        <w:tc>
          <w:tcPr>
            <w:tcW w:w="406" w:type="dxa"/>
            <w:gridSpan w:val="2"/>
          </w:tcPr>
          <w:p w:rsidR="00C74F68" w:rsidRPr="009079F8" w:rsidRDefault="00C74F68" w:rsidP="00D32117">
            <w:pPr>
              <w:pStyle w:val="pqiTabBody"/>
              <w:rPr>
                <w:i/>
              </w:rPr>
            </w:pPr>
            <w:r>
              <w:rPr>
                <w:i/>
              </w:rPr>
              <w:t>c</w:t>
            </w:r>
          </w:p>
        </w:tc>
        <w:tc>
          <w:tcPr>
            <w:tcW w:w="3577" w:type="dxa"/>
            <w:gridSpan w:val="2"/>
          </w:tcPr>
          <w:p w:rsidR="00C74F68" w:rsidRDefault="00C74F68" w:rsidP="00D32117">
            <w:pPr>
              <w:pStyle w:val="pqiTabBody"/>
            </w:pPr>
            <w:r w:rsidRPr="009079F8">
              <w:t>Ulica</w:t>
            </w:r>
          </w:p>
          <w:p w:rsidR="00C74F68" w:rsidRPr="009079F8" w:rsidRDefault="00C74F68" w:rsidP="00D32117">
            <w:pPr>
              <w:pStyle w:val="pqiTabBody"/>
            </w:pPr>
            <w:r>
              <w:rPr>
                <w:rFonts w:ascii="Courier New" w:hAnsi="Courier New" w:cs="Courier New"/>
                <w:noProof/>
                <w:color w:val="0000FF"/>
              </w:rPr>
              <w:t>StreetName</w:t>
            </w:r>
          </w:p>
        </w:tc>
        <w:tc>
          <w:tcPr>
            <w:tcW w:w="391" w:type="dxa"/>
          </w:tcPr>
          <w:p w:rsidR="00C74F68" w:rsidRPr="009079F8" w:rsidRDefault="00C74F68" w:rsidP="00D32117">
            <w:pPr>
              <w:pStyle w:val="pqiTabBody"/>
            </w:pPr>
            <w:r w:rsidRPr="009079F8">
              <w:t>C</w:t>
            </w:r>
          </w:p>
        </w:tc>
        <w:tc>
          <w:tcPr>
            <w:tcW w:w="2071" w:type="dxa"/>
            <w:gridSpan w:val="5"/>
            <w:vMerge/>
          </w:tcPr>
          <w:p w:rsidR="00C74F68" w:rsidRPr="009079F8" w:rsidRDefault="00C74F68" w:rsidP="00D32117">
            <w:pPr>
              <w:pStyle w:val="pqiTabBody"/>
            </w:pPr>
          </w:p>
        </w:tc>
        <w:tc>
          <w:tcPr>
            <w:tcW w:w="4575" w:type="dxa"/>
            <w:gridSpan w:val="3"/>
          </w:tcPr>
          <w:p w:rsidR="00C74F68" w:rsidRPr="009079F8" w:rsidRDefault="00C74F68" w:rsidP="00D32117">
            <w:pPr>
              <w:pStyle w:val="pqiTabBody"/>
            </w:pPr>
          </w:p>
        </w:tc>
        <w:tc>
          <w:tcPr>
            <w:tcW w:w="1877" w:type="dxa"/>
            <w:gridSpan w:val="2"/>
          </w:tcPr>
          <w:p w:rsidR="00C74F68" w:rsidRPr="009079F8" w:rsidRDefault="00C74F68" w:rsidP="00D32117">
            <w:pPr>
              <w:pStyle w:val="pqiTabBody"/>
            </w:pPr>
            <w:r w:rsidRPr="009079F8">
              <w:t>an..65</w:t>
            </w:r>
          </w:p>
        </w:tc>
      </w:tr>
      <w:tr w:rsidR="00C74F68" w:rsidRPr="009079F8" w:rsidTr="004D4790">
        <w:trPr>
          <w:gridAfter w:val="1"/>
          <w:wAfter w:w="253" w:type="dxa"/>
        </w:trPr>
        <w:tc>
          <w:tcPr>
            <w:tcW w:w="394" w:type="dxa"/>
          </w:tcPr>
          <w:p w:rsidR="00C74F68" w:rsidRPr="009079F8" w:rsidRDefault="00C74F68" w:rsidP="00D32117">
            <w:pPr>
              <w:pStyle w:val="pqiTabBody"/>
              <w:rPr>
                <w:b/>
              </w:rPr>
            </w:pPr>
          </w:p>
        </w:tc>
        <w:tc>
          <w:tcPr>
            <w:tcW w:w="406" w:type="dxa"/>
            <w:gridSpan w:val="2"/>
          </w:tcPr>
          <w:p w:rsidR="00C74F68" w:rsidRPr="009079F8" w:rsidRDefault="00C74F68" w:rsidP="00D32117">
            <w:pPr>
              <w:pStyle w:val="pqiTabBody"/>
              <w:rPr>
                <w:i/>
              </w:rPr>
            </w:pPr>
            <w:r>
              <w:rPr>
                <w:i/>
              </w:rPr>
              <w:t>d</w:t>
            </w:r>
          </w:p>
        </w:tc>
        <w:tc>
          <w:tcPr>
            <w:tcW w:w="3577" w:type="dxa"/>
            <w:gridSpan w:val="2"/>
          </w:tcPr>
          <w:p w:rsidR="00C74F68" w:rsidRDefault="00C74F68" w:rsidP="00D32117">
            <w:pPr>
              <w:pStyle w:val="pqiTabBody"/>
            </w:pPr>
            <w:r w:rsidRPr="009079F8">
              <w:t>Numer domu</w:t>
            </w:r>
          </w:p>
          <w:p w:rsidR="00C74F68" w:rsidRPr="009079F8" w:rsidRDefault="00C74F68" w:rsidP="00D32117">
            <w:pPr>
              <w:pStyle w:val="pqiTabBody"/>
            </w:pPr>
            <w:r>
              <w:rPr>
                <w:rFonts w:ascii="Courier New" w:hAnsi="Courier New" w:cs="Courier New"/>
                <w:noProof/>
                <w:color w:val="0000FF"/>
              </w:rPr>
              <w:t>StreetNumber</w:t>
            </w:r>
          </w:p>
        </w:tc>
        <w:tc>
          <w:tcPr>
            <w:tcW w:w="391" w:type="dxa"/>
          </w:tcPr>
          <w:p w:rsidR="00C74F68" w:rsidRPr="009079F8" w:rsidRDefault="00C74F68" w:rsidP="00D32117">
            <w:pPr>
              <w:pStyle w:val="pqiTabBody"/>
            </w:pPr>
            <w:r w:rsidRPr="009079F8">
              <w:t>O</w:t>
            </w:r>
          </w:p>
        </w:tc>
        <w:tc>
          <w:tcPr>
            <w:tcW w:w="2071" w:type="dxa"/>
            <w:gridSpan w:val="5"/>
            <w:vMerge/>
          </w:tcPr>
          <w:p w:rsidR="00C74F68" w:rsidRPr="009079F8" w:rsidRDefault="00C74F68" w:rsidP="00D32117">
            <w:pPr>
              <w:pStyle w:val="pqiTabBody"/>
            </w:pPr>
          </w:p>
        </w:tc>
        <w:tc>
          <w:tcPr>
            <w:tcW w:w="4575" w:type="dxa"/>
            <w:gridSpan w:val="3"/>
          </w:tcPr>
          <w:p w:rsidR="00C74F68" w:rsidRPr="009079F8" w:rsidRDefault="00C74F68" w:rsidP="00D32117">
            <w:pPr>
              <w:pStyle w:val="pqiTabBody"/>
            </w:pPr>
          </w:p>
        </w:tc>
        <w:tc>
          <w:tcPr>
            <w:tcW w:w="1877" w:type="dxa"/>
            <w:gridSpan w:val="2"/>
          </w:tcPr>
          <w:p w:rsidR="00C74F68" w:rsidRPr="009079F8" w:rsidRDefault="00C74F68" w:rsidP="00D32117">
            <w:pPr>
              <w:pStyle w:val="pqiTabBody"/>
            </w:pPr>
            <w:r w:rsidRPr="009079F8">
              <w:t>an..11</w:t>
            </w:r>
          </w:p>
        </w:tc>
      </w:tr>
      <w:tr w:rsidR="00C74F68" w:rsidRPr="009079F8" w:rsidTr="00D32117">
        <w:trPr>
          <w:gridAfter w:val="1"/>
          <w:wAfter w:w="253" w:type="dxa"/>
        </w:trPr>
        <w:tc>
          <w:tcPr>
            <w:tcW w:w="394" w:type="dxa"/>
          </w:tcPr>
          <w:p w:rsidR="00C74F68" w:rsidRPr="009079F8" w:rsidRDefault="00C74F68" w:rsidP="00D32117">
            <w:pPr>
              <w:pStyle w:val="pqiTabBody"/>
              <w:rPr>
                <w:b/>
              </w:rPr>
            </w:pPr>
          </w:p>
        </w:tc>
        <w:tc>
          <w:tcPr>
            <w:tcW w:w="406" w:type="dxa"/>
            <w:gridSpan w:val="2"/>
          </w:tcPr>
          <w:p w:rsidR="00C74F68" w:rsidRPr="009079F8" w:rsidRDefault="00C74F68" w:rsidP="00D32117">
            <w:pPr>
              <w:pStyle w:val="pqiTabBody"/>
              <w:rPr>
                <w:i/>
              </w:rPr>
            </w:pPr>
            <w:r>
              <w:rPr>
                <w:i/>
              </w:rPr>
              <w:t>e</w:t>
            </w:r>
          </w:p>
        </w:tc>
        <w:tc>
          <w:tcPr>
            <w:tcW w:w="3577" w:type="dxa"/>
            <w:gridSpan w:val="2"/>
          </w:tcPr>
          <w:p w:rsidR="00C74F68" w:rsidRDefault="00C74F68" w:rsidP="00D32117">
            <w:pPr>
              <w:pStyle w:val="pqiTabBody"/>
            </w:pPr>
            <w:r w:rsidRPr="009079F8">
              <w:t>Miejscowość</w:t>
            </w:r>
          </w:p>
          <w:p w:rsidR="00C74F68" w:rsidRPr="009079F8" w:rsidRDefault="00C74F68" w:rsidP="00D32117">
            <w:pPr>
              <w:pStyle w:val="pqiTabBody"/>
            </w:pPr>
            <w:r>
              <w:rPr>
                <w:rFonts w:ascii="Courier New" w:hAnsi="Courier New" w:cs="Courier New"/>
                <w:noProof/>
                <w:color w:val="0000FF"/>
              </w:rPr>
              <w:t>City</w:t>
            </w:r>
          </w:p>
        </w:tc>
        <w:tc>
          <w:tcPr>
            <w:tcW w:w="391" w:type="dxa"/>
          </w:tcPr>
          <w:p w:rsidR="00C74F68" w:rsidRPr="009079F8" w:rsidRDefault="00C74F68" w:rsidP="00D32117">
            <w:pPr>
              <w:pStyle w:val="pqiTabBody"/>
            </w:pPr>
            <w:r w:rsidRPr="009079F8">
              <w:t>C</w:t>
            </w:r>
          </w:p>
        </w:tc>
        <w:tc>
          <w:tcPr>
            <w:tcW w:w="2071" w:type="dxa"/>
            <w:gridSpan w:val="5"/>
            <w:vMerge/>
          </w:tcPr>
          <w:p w:rsidR="00C74F68" w:rsidRPr="009079F8" w:rsidRDefault="00C74F68" w:rsidP="00D32117">
            <w:pPr>
              <w:pStyle w:val="pqiTabBody"/>
            </w:pPr>
          </w:p>
        </w:tc>
        <w:tc>
          <w:tcPr>
            <w:tcW w:w="4575" w:type="dxa"/>
            <w:gridSpan w:val="3"/>
          </w:tcPr>
          <w:p w:rsidR="00C74F68" w:rsidRPr="009079F8" w:rsidRDefault="00C74F68" w:rsidP="00D32117">
            <w:pPr>
              <w:pStyle w:val="pqiTabBody"/>
            </w:pPr>
          </w:p>
        </w:tc>
        <w:tc>
          <w:tcPr>
            <w:tcW w:w="1877" w:type="dxa"/>
            <w:gridSpan w:val="2"/>
          </w:tcPr>
          <w:p w:rsidR="00C74F68" w:rsidRPr="009079F8" w:rsidRDefault="00C74F68" w:rsidP="00D32117">
            <w:pPr>
              <w:pStyle w:val="pqiTabBody"/>
            </w:pPr>
            <w:r w:rsidRPr="009079F8">
              <w:t>an..50</w:t>
            </w:r>
          </w:p>
        </w:tc>
      </w:tr>
      <w:tr w:rsidR="00C74F68" w:rsidRPr="009079F8" w:rsidTr="004D4790">
        <w:trPr>
          <w:gridAfter w:val="1"/>
          <w:wAfter w:w="253" w:type="dxa"/>
        </w:trPr>
        <w:tc>
          <w:tcPr>
            <w:tcW w:w="394" w:type="dxa"/>
          </w:tcPr>
          <w:p w:rsidR="00C74F68" w:rsidRPr="009079F8" w:rsidRDefault="00C74F68" w:rsidP="00D32117">
            <w:pPr>
              <w:pStyle w:val="pqiTabBody"/>
              <w:rPr>
                <w:b/>
              </w:rPr>
            </w:pPr>
          </w:p>
        </w:tc>
        <w:tc>
          <w:tcPr>
            <w:tcW w:w="406" w:type="dxa"/>
            <w:gridSpan w:val="2"/>
          </w:tcPr>
          <w:p w:rsidR="00C74F68" w:rsidRPr="009079F8" w:rsidRDefault="00C74F68" w:rsidP="00D32117">
            <w:pPr>
              <w:pStyle w:val="pqiTabBody"/>
              <w:rPr>
                <w:i/>
              </w:rPr>
            </w:pPr>
            <w:r w:rsidRPr="009079F8">
              <w:rPr>
                <w:i/>
              </w:rPr>
              <w:t>f</w:t>
            </w:r>
          </w:p>
        </w:tc>
        <w:tc>
          <w:tcPr>
            <w:tcW w:w="3577" w:type="dxa"/>
            <w:gridSpan w:val="2"/>
          </w:tcPr>
          <w:p w:rsidR="00C74F68" w:rsidRDefault="00C74F68" w:rsidP="00D32117">
            <w:pPr>
              <w:pStyle w:val="pqiTabBody"/>
            </w:pPr>
            <w:r w:rsidRPr="009079F8">
              <w:t>Kod pocztowy</w:t>
            </w:r>
          </w:p>
          <w:p w:rsidR="00C74F68" w:rsidRPr="009079F8" w:rsidRDefault="00C74F68" w:rsidP="00D32117">
            <w:pPr>
              <w:pStyle w:val="pqiTabBody"/>
            </w:pPr>
            <w:r>
              <w:rPr>
                <w:rFonts w:ascii="Courier New" w:hAnsi="Courier New" w:cs="Courier New"/>
                <w:noProof/>
                <w:color w:val="0000FF"/>
              </w:rPr>
              <w:t>Postcode</w:t>
            </w:r>
          </w:p>
        </w:tc>
        <w:tc>
          <w:tcPr>
            <w:tcW w:w="391" w:type="dxa"/>
          </w:tcPr>
          <w:p w:rsidR="00C74F68" w:rsidRPr="009079F8" w:rsidRDefault="00C74F68" w:rsidP="00D32117">
            <w:pPr>
              <w:pStyle w:val="pqiTabBody"/>
            </w:pPr>
            <w:r w:rsidRPr="009079F8">
              <w:t>C</w:t>
            </w:r>
          </w:p>
        </w:tc>
        <w:tc>
          <w:tcPr>
            <w:tcW w:w="2071" w:type="dxa"/>
            <w:gridSpan w:val="5"/>
            <w:vMerge/>
          </w:tcPr>
          <w:p w:rsidR="00C74F68" w:rsidRPr="009079F8" w:rsidRDefault="00C74F68" w:rsidP="00D32117">
            <w:pPr>
              <w:pStyle w:val="pqiTabBody"/>
            </w:pPr>
          </w:p>
        </w:tc>
        <w:tc>
          <w:tcPr>
            <w:tcW w:w="4575" w:type="dxa"/>
            <w:gridSpan w:val="3"/>
          </w:tcPr>
          <w:p w:rsidR="00C74F68" w:rsidRPr="009079F8" w:rsidRDefault="00C74F68" w:rsidP="00D32117">
            <w:pPr>
              <w:pStyle w:val="pqiTabBody"/>
            </w:pPr>
          </w:p>
        </w:tc>
        <w:tc>
          <w:tcPr>
            <w:tcW w:w="1877" w:type="dxa"/>
            <w:gridSpan w:val="2"/>
          </w:tcPr>
          <w:p w:rsidR="00C74F68" w:rsidRPr="009079F8" w:rsidRDefault="00C74F68" w:rsidP="00D32117">
            <w:pPr>
              <w:pStyle w:val="pqiTabBody"/>
            </w:pPr>
            <w:r w:rsidRPr="009079F8">
              <w:t>an..10</w:t>
            </w:r>
          </w:p>
        </w:tc>
      </w:tr>
      <w:tr w:rsidR="004D4790" w:rsidRPr="009079F8" w:rsidTr="00D32117">
        <w:trPr>
          <w:gridAfter w:val="1"/>
          <w:wAfter w:w="253" w:type="dxa"/>
        </w:trPr>
        <w:tc>
          <w:tcPr>
            <w:tcW w:w="394" w:type="dxa"/>
          </w:tcPr>
          <w:p w:rsidR="004D4790" w:rsidRPr="009079F8" w:rsidRDefault="004D4790" w:rsidP="00D32117">
            <w:pPr>
              <w:pStyle w:val="pqiTabBody"/>
              <w:rPr>
                <w:b/>
              </w:rPr>
            </w:pPr>
          </w:p>
        </w:tc>
        <w:tc>
          <w:tcPr>
            <w:tcW w:w="406" w:type="dxa"/>
            <w:gridSpan w:val="2"/>
          </w:tcPr>
          <w:p w:rsidR="004D4790" w:rsidRPr="009079F8" w:rsidRDefault="00C74F68" w:rsidP="00D32117">
            <w:pPr>
              <w:pStyle w:val="pqiTabBody"/>
              <w:rPr>
                <w:i/>
              </w:rPr>
            </w:pPr>
            <w:r>
              <w:rPr>
                <w:i/>
              </w:rPr>
              <w:t>g</w:t>
            </w:r>
          </w:p>
        </w:tc>
        <w:tc>
          <w:tcPr>
            <w:tcW w:w="3577" w:type="dxa"/>
            <w:gridSpan w:val="2"/>
          </w:tcPr>
          <w:p w:rsidR="004D4790" w:rsidRDefault="004D4790" w:rsidP="00D32117">
            <w:pPr>
              <w:pStyle w:val="pqiTabBody"/>
            </w:pPr>
            <w:r w:rsidRPr="009079F8">
              <w:t>Numer VAT</w:t>
            </w:r>
          </w:p>
          <w:p w:rsidR="004D4790" w:rsidRPr="009079F8" w:rsidRDefault="004D4790" w:rsidP="00D32117">
            <w:pPr>
              <w:pStyle w:val="pqiTabBody"/>
            </w:pPr>
            <w:r>
              <w:rPr>
                <w:rFonts w:ascii="Courier New" w:hAnsi="Courier New" w:cs="Courier New"/>
                <w:noProof/>
                <w:color w:val="0000FF"/>
              </w:rPr>
              <w:t>VatNumber</w:t>
            </w:r>
          </w:p>
        </w:tc>
        <w:tc>
          <w:tcPr>
            <w:tcW w:w="391" w:type="dxa"/>
          </w:tcPr>
          <w:p w:rsidR="004D4790" w:rsidRPr="009079F8" w:rsidRDefault="004D4790" w:rsidP="00D32117">
            <w:pPr>
              <w:pStyle w:val="pqiTabBody"/>
            </w:pPr>
            <w:r>
              <w:t>R</w:t>
            </w:r>
          </w:p>
        </w:tc>
        <w:tc>
          <w:tcPr>
            <w:tcW w:w="2071" w:type="dxa"/>
            <w:gridSpan w:val="5"/>
            <w:shd w:val="clear" w:color="auto" w:fill="auto"/>
          </w:tcPr>
          <w:p w:rsidR="004D4790" w:rsidRPr="009079F8" w:rsidRDefault="004D4790" w:rsidP="00D32117">
            <w:pPr>
              <w:pStyle w:val="pqiTabBody"/>
            </w:pPr>
          </w:p>
        </w:tc>
        <w:tc>
          <w:tcPr>
            <w:tcW w:w="4575" w:type="dxa"/>
            <w:gridSpan w:val="3"/>
          </w:tcPr>
          <w:p w:rsidR="004D4790" w:rsidRPr="009079F8" w:rsidRDefault="004D4790" w:rsidP="00D32117">
            <w:pPr>
              <w:pStyle w:val="pqiTabBody"/>
            </w:pPr>
          </w:p>
        </w:tc>
        <w:tc>
          <w:tcPr>
            <w:tcW w:w="1877" w:type="dxa"/>
            <w:gridSpan w:val="2"/>
          </w:tcPr>
          <w:p w:rsidR="004D4790" w:rsidRPr="009079F8" w:rsidRDefault="004D4790" w:rsidP="00D32117">
            <w:pPr>
              <w:pStyle w:val="pqiTabBody"/>
            </w:pPr>
            <w:r w:rsidRPr="009079F8">
              <w:t>an..</w:t>
            </w:r>
            <w:r>
              <w:t>14</w:t>
            </w:r>
          </w:p>
        </w:tc>
      </w:tr>
      <w:tr w:rsidR="00225FDA" w:rsidRPr="009079F8" w:rsidTr="004D4790">
        <w:trPr>
          <w:cantSplit/>
        </w:trPr>
        <w:tc>
          <w:tcPr>
            <w:tcW w:w="880" w:type="dxa"/>
            <w:gridSpan w:val="4"/>
          </w:tcPr>
          <w:p w:rsidR="00225FDA" w:rsidRPr="009079F8" w:rsidRDefault="00225FDA" w:rsidP="00F23355">
            <w:pPr>
              <w:keepNext/>
              <w:rPr>
                <w:i/>
              </w:rPr>
            </w:pPr>
            <w:r>
              <w:rPr>
                <w:b/>
              </w:rPr>
              <w:t>4</w:t>
            </w:r>
          </w:p>
        </w:tc>
        <w:tc>
          <w:tcPr>
            <w:tcW w:w="4131" w:type="dxa"/>
            <w:gridSpan w:val="3"/>
          </w:tcPr>
          <w:p w:rsidR="00225FDA" w:rsidRPr="00823541" w:rsidRDefault="00225FDA" w:rsidP="00F23355">
            <w:pPr>
              <w:keepNext/>
              <w:rPr>
                <w:b/>
                <w:lang w:val="en-US"/>
              </w:rPr>
            </w:pPr>
            <w:r w:rsidRPr="00823541">
              <w:rPr>
                <w:b/>
                <w:lang w:val="en-US"/>
              </w:rPr>
              <w:t>PODMIOT Nowy Organizator Transportu</w:t>
            </w:r>
          </w:p>
          <w:p w:rsidR="00225FDA" w:rsidRPr="00823541" w:rsidRDefault="00225FDA" w:rsidP="00F23355">
            <w:pPr>
              <w:keepNext/>
              <w:rPr>
                <w:b/>
                <w:lang w:val="en-US"/>
              </w:rPr>
            </w:pPr>
            <w:r w:rsidRPr="00823541">
              <w:rPr>
                <w:rFonts w:ascii="Courier New" w:hAnsi="Courier New" w:cs="Courier New"/>
                <w:noProof/>
                <w:color w:val="0000FF"/>
                <w:szCs w:val="20"/>
                <w:lang w:val="en-US"/>
              </w:rPr>
              <w:t>NewTransportArrangerTrader</w:t>
            </w:r>
          </w:p>
        </w:tc>
        <w:tc>
          <w:tcPr>
            <w:tcW w:w="433" w:type="dxa"/>
            <w:gridSpan w:val="2"/>
          </w:tcPr>
          <w:p w:rsidR="00225FDA" w:rsidRPr="00C15AD5" w:rsidRDefault="00225FDA" w:rsidP="00F23355">
            <w:pPr>
              <w:keepNext/>
              <w:jc w:val="center"/>
              <w:rPr>
                <w:b/>
              </w:rPr>
            </w:pPr>
            <w:r w:rsidRPr="00C15AD5">
              <w:rPr>
                <w:b/>
              </w:rPr>
              <w:t>D</w:t>
            </w:r>
          </w:p>
        </w:tc>
        <w:tc>
          <w:tcPr>
            <w:tcW w:w="2889" w:type="dxa"/>
            <w:gridSpan w:val="3"/>
          </w:tcPr>
          <w:p w:rsidR="00225FDA" w:rsidRDefault="00225FDA" w:rsidP="00F23355">
            <w:pPr>
              <w:keepNext/>
              <w:rPr>
                <w:b/>
              </w:rPr>
            </w:pPr>
            <w:r w:rsidRPr="00C15AD5">
              <w:rPr>
                <w:b/>
              </w:rPr>
              <w:t>„R” w celu identyfikacji podmiotu odpowiedzialnego za zorganizowanie transportu, jeżeli wartość w polu 2d</w:t>
            </w:r>
            <w:r w:rsidRPr="00C15AD5">
              <w:rPr>
                <w:b/>
                <w:i/>
              </w:rPr>
              <w:t xml:space="preserve"> </w:t>
            </w:r>
            <w:r w:rsidRPr="00C15AD5">
              <w:rPr>
                <w:b/>
              </w:rPr>
              <w:t>ma wartość „3” lub „4”.</w:t>
            </w:r>
          </w:p>
          <w:p w:rsidR="00225FDA" w:rsidRPr="00C15AD5" w:rsidRDefault="00225FDA" w:rsidP="00F23355">
            <w:pPr>
              <w:keepNext/>
              <w:rPr>
                <w:b/>
              </w:rPr>
            </w:pPr>
            <w:r w:rsidRPr="00C15AD5">
              <w:rPr>
                <w:b/>
              </w:rPr>
              <w:t xml:space="preserve">Nie stosuje się dla </w:t>
            </w:r>
            <w:r>
              <w:rPr>
                <w:b/>
              </w:rPr>
              <w:t>pozostałych wartości z pola 2d, lub nie wybrania wartości w polu 2d.</w:t>
            </w:r>
          </w:p>
        </w:tc>
        <w:tc>
          <w:tcPr>
            <w:tcW w:w="4161" w:type="dxa"/>
            <w:gridSpan w:val="3"/>
          </w:tcPr>
          <w:p w:rsidR="00225FDA" w:rsidRPr="00C15AD5" w:rsidRDefault="00225FDA" w:rsidP="00F23355">
            <w:pPr>
              <w:keepNext/>
              <w:rPr>
                <w:b/>
              </w:rPr>
            </w:pPr>
          </w:p>
        </w:tc>
        <w:tc>
          <w:tcPr>
            <w:tcW w:w="1050" w:type="dxa"/>
            <w:gridSpan w:val="2"/>
          </w:tcPr>
          <w:p w:rsidR="00225FDA" w:rsidRPr="00C15AD5" w:rsidRDefault="00225FDA" w:rsidP="00F23355">
            <w:pPr>
              <w:keepNext/>
              <w:rPr>
                <w:b/>
              </w:rPr>
            </w:pPr>
            <w:r w:rsidRPr="00C15AD5">
              <w:rPr>
                <w:b/>
              </w:rPr>
              <w:t>1x</w:t>
            </w:r>
          </w:p>
        </w:tc>
      </w:tr>
      <w:tr w:rsidR="00225FDA" w:rsidRPr="009079F8" w:rsidTr="004D4790">
        <w:trPr>
          <w:cantSplit/>
          <w:trHeight w:val="606"/>
        </w:trPr>
        <w:tc>
          <w:tcPr>
            <w:tcW w:w="880" w:type="dxa"/>
            <w:gridSpan w:val="4"/>
          </w:tcPr>
          <w:p w:rsidR="00225FDA" w:rsidRPr="009079F8" w:rsidRDefault="00225FDA" w:rsidP="00F23355">
            <w:pPr>
              <w:rPr>
                <w:i/>
              </w:rPr>
            </w:pPr>
          </w:p>
        </w:tc>
        <w:tc>
          <w:tcPr>
            <w:tcW w:w="4131" w:type="dxa"/>
            <w:gridSpan w:val="3"/>
          </w:tcPr>
          <w:p w:rsidR="00225FDA" w:rsidRDefault="00225FDA" w:rsidP="00F23355">
            <w:pPr>
              <w:pStyle w:val="pqiTabBody"/>
            </w:pPr>
            <w:r>
              <w:t>JĘZYK ELEMENTU</w:t>
            </w:r>
            <w:r w:rsidRPr="009079F8">
              <w:t xml:space="preserve"> </w:t>
            </w:r>
          </w:p>
          <w:p w:rsidR="00225FDA" w:rsidRPr="009079F8" w:rsidRDefault="00225FDA" w:rsidP="00F23355">
            <w:r>
              <w:rPr>
                <w:rFonts w:ascii="Courier New" w:hAnsi="Courier New" w:cs="Courier New"/>
                <w:noProof/>
                <w:color w:val="0000FF"/>
              </w:rPr>
              <w:t>@language</w:t>
            </w:r>
          </w:p>
        </w:tc>
        <w:tc>
          <w:tcPr>
            <w:tcW w:w="433" w:type="dxa"/>
            <w:gridSpan w:val="2"/>
          </w:tcPr>
          <w:p w:rsidR="00225FDA" w:rsidRPr="009079F8" w:rsidRDefault="00225FDA" w:rsidP="00F23355">
            <w:pPr>
              <w:jc w:val="center"/>
            </w:pPr>
            <w:r>
              <w:t>D</w:t>
            </w:r>
          </w:p>
        </w:tc>
        <w:tc>
          <w:tcPr>
            <w:tcW w:w="2889" w:type="dxa"/>
            <w:gridSpan w:val="3"/>
          </w:tcPr>
          <w:p w:rsidR="00225FDA" w:rsidRPr="009079F8" w:rsidRDefault="00225FDA" w:rsidP="00F23355">
            <w:r w:rsidRPr="009079F8">
              <w:t xml:space="preserve">„R”, jeżeli stosuje się </w:t>
            </w:r>
            <w:r>
              <w:t>element 4</w:t>
            </w:r>
            <w:r w:rsidRPr="009079F8">
              <w:t>.</w:t>
            </w:r>
          </w:p>
        </w:tc>
        <w:tc>
          <w:tcPr>
            <w:tcW w:w="4161" w:type="dxa"/>
            <w:gridSpan w:val="3"/>
          </w:tcPr>
          <w:p w:rsidR="00225FDA" w:rsidRDefault="00225FDA" w:rsidP="00F23355">
            <w:pPr>
              <w:pStyle w:val="pqiTabBody"/>
            </w:pPr>
            <w:r>
              <w:t>Atrybut.</w:t>
            </w:r>
          </w:p>
          <w:p w:rsidR="00225FDA" w:rsidRPr="009079F8" w:rsidRDefault="00225FDA" w:rsidP="00F23355">
            <w:r>
              <w:t>Wartość ze słownika „</w:t>
            </w:r>
            <w:r w:rsidRPr="008C6FA2">
              <w:t>Kody języka (Language codes)</w:t>
            </w:r>
            <w:r>
              <w:t>”.</w:t>
            </w:r>
          </w:p>
        </w:tc>
        <w:tc>
          <w:tcPr>
            <w:tcW w:w="1050" w:type="dxa"/>
            <w:gridSpan w:val="2"/>
          </w:tcPr>
          <w:p w:rsidR="00225FDA" w:rsidRPr="009079F8" w:rsidRDefault="00225FDA" w:rsidP="00F23355">
            <w:r w:rsidRPr="009079F8">
              <w:t>a2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a</w:t>
            </w:r>
          </w:p>
        </w:tc>
        <w:tc>
          <w:tcPr>
            <w:tcW w:w="4131" w:type="dxa"/>
            <w:gridSpan w:val="3"/>
          </w:tcPr>
          <w:p w:rsidR="00225FDA" w:rsidRDefault="00225FDA" w:rsidP="00F23355">
            <w:r w:rsidRPr="009079F8">
              <w:t>Numer VAT</w:t>
            </w:r>
          </w:p>
          <w:p w:rsidR="00225FDA" w:rsidRPr="009079F8" w:rsidRDefault="00225FDA" w:rsidP="00F23355">
            <w:r>
              <w:rPr>
                <w:rFonts w:ascii="Courier New" w:hAnsi="Courier New" w:cs="Courier New"/>
                <w:noProof/>
                <w:color w:val="0000FF"/>
                <w:szCs w:val="20"/>
              </w:rPr>
              <w:t>VatNumber</w:t>
            </w:r>
          </w:p>
        </w:tc>
        <w:tc>
          <w:tcPr>
            <w:tcW w:w="433" w:type="dxa"/>
            <w:gridSpan w:val="2"/>
          </w:tcPr>
          <w:p w:rsidR="00225FDA" w:rsidRPr="009079F8" w:rsidRDefault="00225FDA" w:rsidP="00F23355">
            <w:pPr>
              <w:jc w:val="center"/>
            </w:pPr>
            <w:r>
              <w:t>D</w:t>
            </w:r>
          </w:p>
        </w:tc>
        <w:tc>
          <w:tcPr>
            <w:tcW w:w="2889" w:type="dxa"/>
            <w:gridSpan w:val="3"/>
          </w:tcPr>
          <w:p w:rsidR="00225FDA" w:rsidRDefault="00225FDA" w:rsidP="00F23355">
            <w:r>
              <w:t xml:space="preserve">„R” jeśli wyroby są wysyłane </w:t>
            </w:r>
            <w:r>
              <w:br/>
              <w:t>z terytorium Polski,</w:t>
            </w:r>
          </w:p>
          <w:p w:rsidR="00225FDA" w:rsidRPr="009079F8" w:rsidRDefault="00225FDA" w:rsidP="00F23355">
            <w:r>
              <w:t>„O” w pozostałych przypadkach.</w:t>
            </w:r>
          </w:p>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w:t>
            </w:r>
            <w:r>
              <w:t>14</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b</w:t>
            </w:r>
          </w:p>
        </w:tc>
        <w:tc>
          <w:tcPr>
            <w:tcW w:w="4131" w:type="dxa"/>
            <w:gridSpan w:val="3"/>
          </w:tcPr>
          <w:p w:rsidR="00225FDA" w:rsidRDefault="00225FDA" w:rsidP="00F23355">
            <w:r w:rsidRPr="009079F8">
              <w:t>Nazwa podmiotu gospodarczego</w:t>
            </w:r>
          </w:p>
          <w:p w:rsidR="00225FDA" w:rsidRPr="009079F8" w:rsidRDefault="00225FDA" w:rsidP="00F23355">
            <w:r>
              <w:rPr>
                <w:rFonts w:ascii="Courier New" w:hAnsi="Courier New" w:cs="Courier New"/>
                <w:noProof/>
                <w:color w:val="0000FF"/>
                <w:szCs w:val="20"/>
              </w:rPr>
              <w:t>TraderName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an..182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c</w:t>
            </w:r>
          </w:p>
        </w:tc>
        <w:tc>
          <w:tcPr>
            <w:tcW w:w="4131" w:type="dxa"/>
            <w:gridSpan w:val="3"/>
          </w:tcPr>
          <w:p w:rsidR="00225FDA" w:rsidRDefault="00225FDA" w:rsidP="00F23355">
            <w:r w:rsidRPr="009079F8">
              <w:t>Ulica</w:t>
            </w:r>
          </w:p>
          <w:p w:rsidR="00225FDA" w:rsidRPr="009079F8" w:rsidRDefault="00225FDA" w:rsidP="00F23355">
            <w:r>
              <w:rPr>
                <w:rFonts w:ascii="Courier New" w:hAnsi="Courier New" w:cs="Courier New"/>
                <w:noProof/>
                <w:color w:val="0000FF"/>
                <w:szCs w:val="20"/>
              </w:rPr>
              <w:t>StreetName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an..65</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d</w:t>
            </w:r>
          </w:p>
        </w:tc>
        <w:tc>
          <w:tcPr>
            <w:tcW w:w="4131" w:type="dxa"/>
            <w:gridSpan w:val="3"/>
          </w:tcPr>
          <w:p w:rsidR="00225FDA" w:rsidRDefault="00225FDA" w:rsidP="00F23355">
            <w:r w:rsidRPr="009079F8">
              <w:t>Numer domu</w:t>
            </w:r>
          </w:p>
          <w:p w:rsidR="00225FDA" w:rsidRPr="009079F8" w:rsidRDefault="00225FDA" w:rsidP="00F23355">
            <w:r>
              <w:rPr>
                <w:rFonts w:ascii="Courier New" w:hAnsi="Courier New" w:cs="Courier New"/>
                <w:noProof/>
                <w:color w:val="0000FF"/>
                <w:szCs w:val="20"/>
              </w:rPr>
              <w:t>StreetNumber</w:t>
            </w:r>
          </w:p>
        </w:tc>
        <w:tc>
          <w:tcPr>
            <w:tcW w:w="433" w:type="dxa"/>
            <w:gridSpan w:val="2"/>
          </w:tcPr>
          <w:p w:rsidR="00225FDA" w:rsidRPr="009079F8" w:rsidRDefault="00225FDA" w:rsidP="00F23355">
            <w:pPr>
              <w:jc w:val="center"/>
            </w:pPr>
            <w:r w:rsidRPr="009079F8">
              <w:t>O</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an..11</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e</w:t>
            </w:r>
          </w:p>
        </w:tc>
        <w:tc>
          <w:tcPr>
            <w:tcW w:w="4131" w:type="dxa"/>
            <w:gridSpan w:val="3"/>
          </w:tcPr>
          <w:p w:rsidR="00225FDA" w:rsidRDefault="00225FDA" w:rsidP="00F23355">
            <w:r w:rsidRPr="009079F8">
              <w:t>Kod pocztowy</w:t>
            </w:r>
          </w:p>
          <w:p w:rsidR="00225FDA" w:rsidRPr="009079F8" w:rsidRDefault="00225FDA" w:rsidP="00F23355">
            <w:r>
              <w:rPr>
                <w:rFonts w:ascii="Courier New" w:hAnsi="Courier New" w:cs="Courier New"/>
                <w:noProof/>
                <w:color w:val="0000FF"/>
                <w:szCs w:val="20"/>
              </w:rPr>
              <w:t>Postcode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an..10</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f</w:t>
            </w:r>
          </w:p>
        </w:tc>
        <w:tc>
          <w:tcPr>
            <w:tcW w:w="4131" w:type="dxa"/>
            <w:gridSpan w:val="3"/>
          </w:tcPr>
          <w:p w:rsidR="00225FDA" w:rsidRDefault="00225FDA" w:rsidP="00F23355">
            <w:r w:rsidRPr="009079F8">
              <w:t>Miejscowość</w:t>
            </w:r>
          </w:p>
          <w:p w:rsidR="00225FDA" w:rsidRPr="009079F8" w:rsidRDefault="00225FDA" w:rsidP="00F23355">
            <w:r>
              <w:rPr>
                <w:rFonts w:ascii="Courier New" w:hAnsi="Courier New" w:cs="Courier New"/>
                <w:noProof/>
                <w:color w:val="0000FF"/>
                <w:szCs w:val="20"/>
              </w:rPr>
              <w:t>City</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an..50</w:t>
            </w:r>
          </w:p>
        </w:tc>
      </w:tr>
      <w:tr w:rsidR="00225FDA" w:rsidRPr="009079F8" w:rsidTr="004D4790">
        <w:trPr>
          <w:cantSplit/>
        </w:trPr>
        <w:tc>
          <w:tcPr>
            <w:tcW w:w="880" w:type="dxa"/>
            <w:gridSpan w:val="4"/>
          </w:tcPr>
          <w:p w:rsidR="00225FDA" w:rsidRPr="009079F8" w:rsidRDefault="00225FDA" w:rsidP="00F23355">
            <w:pPr>
              <w:keepNext/>
              <w:rPr>
                <w:i/>
              </w:rPr>
            </w:pPr>
            <w:r>
              <w:rPr>
                <w:b/>
              </w:rPr>
              <w:t>5</w:t>
            </w:r>
          </w:p>
        </w:tc>
        <w:tc>
          <w:tcPr>
            <w:tcW w:w="4131" w:type="dxa"/>
            <w:gridSpan w:val="3"/>
          </w:tcPr>
          <w:p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rsidR="00225FDA" w:rsidRPr="009079F8" w:rsidRDefault="00225FDA" w:rsidP="00F23355">
            <w:pPr>
              <w:keepNext/>
              <w:rPr>
                <w:b/>
              </w:rPr>
            </w:pPr>
            <w:r>
              <w:rPr>
                <w:rFonts w:ascii="Courier New" w:hAnsi="Courier New" w:cs="Courier New"/>
                <w:noProof/>
                <w:color w:val="0000FF"/>
                <w:szCs w:val="20"/>
              </w:rPr>
              <w:t>NewTransporterTrader</w:t>
            </w:r>
          </w:p>
        </w:tc>
        <w:tc>
          <w:tcPr>
            <w:tcW w:w="433" w:type="dxa"/>
            <w:gridSpan w:val="2"/>
          </w:tcPr>
          <w:p w:rsidR="00225FDA" w:rsidRPr="00C15AD5" w:rsidRDefault="00225FDA" w:rsidP="00F23355">
            <w:pPr>
              <w:keepNext/>
              <w:jc w:val="center"/>
              <w:rPr>
                <w:b/>
              </w:rPr>
            </w:pPr>
            <w:r w:rsidRPr="00C15AD5">
              <w:rPr>
                <w:b/>
              </w:rPr>
              <w:t>D</w:t>
            </w:r>
          </w:p>
        </w:tc>
        <w:tc>
          <w:tcPr>
            <w:tcW w:w="2889" w:type="dxa"/>
            <w:gridSpan w:val="3"/>
          </w:tcPr>
          <w:p w:rsidR="00225FDA" w:rsidRPr="00C15AD5" w:rsidRDefault="00225FDA" w:rsidP="00F23355">
            <w:pPr>
              <w:keepNext/>
              <w:rPr>
                <w:b/>
              </w:rPr>
            </w:pPr>
            <w:r w:rsidRPr="00C15AD5">
              <w:rPr>
                <w:b/>
              </w:rPr>
              <w:t xml:space="preserve"> „R”, jeżeli przewoźnik ulega zmianie w związku ze zmianą miejsca przeznaczenia.</w:t>
            </w:r>
          </w:p>
        </w:tc>
        <w:tc>
          <w:tcPr>
            <w:tcW w:w="4161" w:type="dxa"/>
            <w:gridSpan w:val="3"/>
          </w:tcPr>
          <w:p w:rsidR="00225FDA" w:rsidRPr="00C15AD5" w:rsidRDefault="00225FDA" w:rsidP="00F23355">
            <w:pPr>
              <w:keepNext/>
              <w:rPr>
                <w:b/>
              </w:rPr>
            </w:pPr>
            <w:r w:rsidRPr="00C15AD5">
              <w:rPr>
                <w:b/>
              </w:rPr>
              <w:t>Dane nowego podmiotu dokonującego transportu.</w:t>
            </w:r>
          </w:p>
        </w:tc>
        <w:tc>
          <w:tcPr>
            <w:tcW w:w="1050" w:type="dxa"/>
            <w:gridSpan w:val="2"/>
          </w:tcPr>
          <w:p w:rsidR="00225FDA" w:rsidRPr="00C15AD5" w:rsidRDefault="00225FDA" w:rsidP="00F23355">
            <w:pPr>
              <w:keepNext/>
              <w:rPr>
                <w:b/>
              </w:rPr>
            </w:pPr>
            <w:r w:rsidRPr="00C15AD5">
              <w:rPr>
                <w:b/>
              </w:rPr>
              <w:t>1x</w:t>
            </w:r>
          </w:p>
        </w:tc>
      </w:tr>
      <w:tr w:rsidR="00225FDA" w:rsidRPr="009079F8" w:rsidTr="004D4790">
        <w:trPr>
          <w:cantSplit/>
        </w:trPr>
        <w:tc>
          <w:tcPr>
            <w:tcW w:w="880" w:type="dxa"/>
            <w:gridSpan w:val="4"/>
          </w:tcPr>
          <w:p w:rsidR="00225FDA" w:rsidRPr="009079F8" w:rsidRDefault="00225FDA" w:rsidP="00F23355">
            <w:pPr>
              <w:rPr>
                <w:i/>
              </w:rPr>
            </w:pPr>
          </w:p>
        </w:tc>
        <w:tc>
          <w:tcPr>
            <w:tcW w:w="4131" w:type="dxa"/>
            <w:gridSpan w:val="3"/>
          </w:tcPr>
          <w:p w:rsidR="00225FDA" w:rsidRDefault="00225FDA" w:rsidP="00F23355">
            <w:pPr>
              <w:pStyle w:val="pqiTabBody"/>
            </w:pPr>
            <w:r>
              <w:t>JĘZYK ELEMENTU</w:t>
            </w:r>
            <w:r w:rsidRPr="009079F8">
              <w:t xml:space="preserve"> </w:t>
            </w:r>
          </w:p>
          <w:p w:rsidR="00225FDA" w:rsidRPr="009079F8" w:rsidRDefault="00225FDA" w:rsidP="00F23355">
            <w:r>
              <w:rPr>
                <w:rFonts w:ascii="Courier New" w:hAnsi="Courier New" w:cs="Courier New"/>
                <w:noProof/>
                <w:color w:val="0000FF"/>
              </w:rPr>
              <w:t>@language</w:t>
            </w:r>
          </w:p>
        </w:tc>
        <w:tc>
          <w:tcPr>
            <w:tcW w:w="433" w:type="dxa"/>
            <w:gridSpan w:val="2"/>
          </w:tcPr>
          <w:p w:rsidR="00225FDA" w:rsidRPr="009079F8" w:rsidRDefault="00225FDA" w:rsidP="00F23355">
            <w:pPr>
              <w:jc w:val="center"/>
            </w:pPr>
            <w:r>
              <w:t>D</w:t>
            </w:r>
          </w:p>
        </w:tc>
        <w:tc>
          <w:tcPr>
            <w:tcW w:w="2889" w:type="dxa"/>
            <w:gridSpan w:val="3"/>
          </w:tcPr>
          <w:p w:rsidR="00225FDA" w:rsidRPr="009079F8" w:rsidRDefault="00225FDA" w:rsidP="00F23355">
            <w:r w:rsidRPr="009079F8">
              <w:t xml:space="preserve">„R”, jeżeli stosuje się </w:t>
            </w:r>
            <w:r>
              <w:t>element 5</w:t>
            </w:r>
            <w:r w:rsidRPr="009079F8">
              <w:t>.</w:t>
            </w:r>
          </w:p>
        </w:tc>
        <w:tc>
          <w:tcPr>
            <w:tcW w:w="4161" w:type="dxa"/>
            <w:gridSpan w:val="3"/>
          </w:tcPr>
          <w:p w:rsidR="00225FDA" w:rsidRDefault="00225FDA" w:rsidP="00F23355">
            <w:pPr>
              <w:pStyle w:val="pqiTabBody"/>
            </w:pPr>
            <w:r>
              <w:t>Atrybut.</w:t>
            </w:r>
          </w:p>
          <w:p w:rsidR="00225FDA" w:rsidRPr="009079F8" w:rsidRDefault="00225FDA" w:rsidP="00F23355">
            <w:r>
              <w:t>Wartość ze słownika „</w:t>
            </w:r>
            <w:r w:rsidRPr="008C6FA2">
              <w:t>Kody języka (Language codes)</w:t>
            </w:r>
            <w:r>
              <w:t>”.</w:t>
            </w:r>
          </w:p>
        </w:tc>
        <w:tc>
          <w:tcPr>
            <w:tcW w:w="1050" w:type="dxa"/>
            <w:gridSpan w:val="2"/>
          </w:tcPr>
          <w:p w:rsidR="00225FDA" w:rsidRPr="009079F8" w:rsidRDefault="00225FDA" w:rsidP="00F23355">
            <w:r w:rsidRPr="009079F8">
              <w:t>a2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a</w:t>
            </w:r>
          </w:p>
        </w:tc>
        <w:tc>
          <w:tcPr>
            <w:tcW w:w="4131" w:type="dxa"/>
            <w:gridSpan w:val="3"/>
          </w:tcPr>
          <w:p w:rsidR="00225FDA" w:rsidRDefault="00225FDA" w:rsidP="00F23355">
            <w:r w:rsidRPr="009079F8">
              <w:t>Numer VAT</w:t>
            </w:r>
          </w:p>
          <w:p w:rsidR="00225FDA" w:rsidRPr="009079F8" w:rsidRDefault="00225FDA" w:rsidP="00F23355">
            <w:r>
              <w:rPr>
                <w:rFonts w:ascii="Courier New" w:hAnsi="Courier New" w:cs="Courier New"/>
                <w:noProof/>
                <w:color w:val="0000FF"/>
                <w:szCs w:val="20"/>
              </w:rPr>
              <w:t>VatNumber</w:t>
            </w:r>
          </w:p>
        </w:tc>
        <w:tc>
          <w:tcPr>
            <w:tcW w:w="433" w:type="dxa"/>
            <w:gridSpan w:val="2"/>
          </w:tcPr>
          <w:p w:rsidR="00225FDA" w:rsidRPr="009079F8" w:rsidRDefault="00225FDA" w:rsidP="00F23355">
            <w:pPr>
              <w:jc w:val="center"/>
            </w:pPr>
            <w:r>
              <w:t>D</w:t>
            </w:r>
          </w:p>
        </w:tc>
        <w:tc>
          <w:tcPr>
            <w:tcW w:w="2889" w:type="dxa"/>
            <w:gridSpan w:val="3"/>
          </w:tcPr>
          <w:p w:rsidR="00225FDA" w:rsidRDefault="00225FDA" w:rsidP="00F23355">
            <w:r>
              <w:t>„R” jeśli wyroby są wysyłane z terytorium Polski,</w:t>
            </w:r>
          </w:p>
          <w:p w:rsidR="00225FDA" w:rsidRPr="009079F8" w:rsidRDefault="00225FDA" w:rsidP="00F23355">
            <w:r>
              <w:t>„O” w pozostałych przypadkach.</w:t>
            </w:r>
          </w:p>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w:t>
            </w:r>
            <w:r>
              <w:t>14</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b</w:t>
            </w:r>
          </w:p>
        </w:tc>
        <w:tc>
          <w:tcPr>
            <w:tcW w:w="4131" w:type="dxa"/>
            <w:gridSpan w:val="3"/>
          </w:tcPr>
          <w:p w:rsidR="00225FDA" w:rsidRDefault="00225FDA" w:rsidP="00F23355">
            <w:r w:rsidRPr="009079F8">
              <w:t>Nazwa podmiotu gospodarczego</w:t>
            </w:r>
          </w:p>
          <w:p w:rsidR="00225FDA" w:rsidRPr="009079F8" w:rsidRDefault="00225FDA" w:rsidP="00F23355">
            <w:r>
              <w:rPr>
                <w:rFonts w:ascii="Courier New" w:hAnsi="Courier New" w:cs="Courier New"/>
                <w:noProof/>
                <w:color w:val="0000FF"/>
                <w:szCs w:val="20"/>
              </w:rPr>
              <w:t>TraderName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an..182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c</w:t>
            </w:r>
          </w:p>
        </w:tc>
        <w:tc>
          <w:tcPr>
            <w:tcW w:w="4131" w:type="dxa"/>
            <w:gridSpan w:val="3"/>
          </w:tcPr>
          <w:p w:rsidR="00225FDA" w:rsidRDefault="00225FDA" w:rsidP="00F23355">
            <w:r w:rsidRPr="009079F8">
              <w:t>Ulica</w:t>
            </w:r>
          </w:p>
          <w:p w:rsidR="00225FDA" w:rsidRPr="009079F8" w:rsidRDefault="00225FDA" w:rsidP="00F23355">
            <w:r>
              <w:rPr>
                <w:rFonts w:ascii="Courier New" w:hAnsi="Courier New" w:cs="Courier New"/>
                <w:noProof/>
                <w:color w:val="0000FF"/>
                <w:szCs w:val="20"/>
              </w:rPr>
              <w:t>StreetName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an..65</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d</w:t>
            </w:r>
          </w:p>
        </w:tc>
        <w:tc>
          <w:tcPr>
            <w:tcW w:w="4131" w:type="dxa"/>
            <w:gridSpan w:val="3"/>
          </w:tcPr>
          <w:p w:rsidR="00225FDA" w:rsidRDefault="00225FDA" w:rsidP="00F23355">
            <w:r w:rsidRPr="009079F8">
              <w:t>Numer domu</w:t>
            </w:r>
          </w:p>
          <w:p w:rsidR="00225FDA" w:rsidRPr="009079F8" w:rsidRDefault="00225FDA" w:rsidP="00F23355">
            <w:r>
              <w:rPr>
                <w:rFonts w:ascii="Courier New" w:hAnsi="Courier New" w:cs="Courier New"/>
                <w:noProof/>
                <w:color w:val="0000FF"/>
                <w:szCs w:val="20"/>
              </w:rPr>
              <w:t>StreetNumber</w:t>
            </w:r>
          </w:p>
        </w:tc>
        <w:tc>
          <w:tcPr>
            <w:tcW w:w="433" w:type="dxa"/>
            <w:gridSpan w:val="2"/>
          </w:tcPr>
          <w:p w:rsidR="00225FDA" w:rsidRPr="009079F8" w:rsidRDefault="00225FDA" w:rsidP="00F23355">
            <w:pPr>
              <w:jc w:val="center"/>
            </w:pPr>
            <w:r w:rsidRPr="009079F8">
              <w:t>O</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an..11</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e</w:t>
            </w:r>
          </w:p>
        </w:tc>
        <w:tc>
          <w:tcPr>
            <w:tcW w:w="4131" w:type="dxa"/>
            <w:gridSpan w:val="3"/>
          </w:tcPr>
          <w:p w:rsidR="00225FDA" w:rsidRDefault="00225FDA" w:rsidP="00F23355">
            <w:r w:rsidRPr="009079F8">
              <w:t>Kod pocztowy</w:t>
            </w:r>
          </w:p>
          <w:p w:rsidR="00225FDA" w:rsidRPr="009079F8" w:rsidRDefault="00225FDA" w:rsidP="00F23355">
            <w:r>
              <w:rPr>
                <w:rFonts w:ascii="Courier New" w:hAnsi="Courier New" w:cs="Courier New"/>
                <w:noProof/>
                <w:color w:val="0000FF"/>
                <w:szCs w:val="20"/>
              </w:rPr>
              <w:t>Postcode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an..10</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f</w:t>
            </w:r>
          </w:p>
        </w:tc>
        <w:tc>
          <w:tcPr>
            <w:tcW w:w="4131" w:type="dxa"/>
            <w:gridSpan w:val="3"/>
          </w:tcPr>
          <w:p w:rsidR="00225FDA" w:rsidRDefault="00225FDA" w:rsidP="00F23355">
            <w:r w:rsidRPr="009079F8">
              <w:t>Miejscowość</w:t>
            </w:r>
          </w:p>
          <w:p w:rsidR="00225FDA" w:rsidRPr="009079F8" w:rsidRDefault="00225FDA" w:rsidP="00F23355">
            <w:r>
              <w:rPr>
                <w:rFonts w:ascii="Courier New" w:hAnsi="Courier New" w:cs="Courier New"/>
                <w:noProof/>
                <w:color w:val="0000FF"/>
                <w:szCs w:val="20"/>
              </w:rPr>
              <w:t>City</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an..50</w:t>
            </w:r>
          </w:p>
        </w:tc>
      </w:tr>
      <w:tr w:rsidR="00225FDA" w:rsidRPr="009079F8" w:rsidTr="004D4790">
        <w:trPr>
          <w:cantSplit/>
        </w:trPr>
        <w:tc>
          <w:tcPr>
            <w:tcW w:w="880" w:type="dxa"/>
            <w:gridSpan w:val="4"/>
          </w:tcPr>
          <w:p w:rsidR="00225FDA" w:rsidRPr="009079F8" w:rsidRDefault="00225FDA" w:rsidP="00F23355">
            <w:pPr>
              <w:keepNext/>
              <w:rPr>
                <w:i/>
              </w:rPr>
            </w:pPr>
            <w:r>
              <w:rPr>
                <w:b/>
              </w:rPr>
              <w:t>6</w:t>
            </w:r>
          </w:p>
        </w:tc>
        <w:tc>
          <w:tcPr>
            <w:tcW w:w="4131" w:type="dxa"/>
            <w:gridSpan w:val="3"/>
          </w:tcPr>
          <w:p w:rsidR="00225FDA" w:rsidRDefault="00225FDA" w:rsidP="00F23355">
            <w:pPr>
              <w:keepNext/>
              <w:rPr>
                <w:b/>
              </w:rPr>
            </w:pPr>
            <w:r w:rsidRPr="009079F8">
              <w:rPr>
                <w:b/>
              </w:rPr>
              <w:t xml:space="preserve">SZCZEGÓŁY </w:t>
            </w:r>
            <w:r>
              <w:rPr>
                <w:b/>
              </w:rPr>
              <w:t>DOTYCZĄCE TRANSPORTU</w:t>
            </w:r>
          </w:p>
          <w:p w:rsidR="00225FDA" w:rsidRPr="009079F8" w:rsidRDefault="00225FDA" w:rsidP="00F23355">
            <w:pPr>
              <w:keepNext/>
              <w:rPr>
                <w:b/>
              </w:rPr>
            </w:pPr>
            <w:r>
              <w:rPr>
                <w:rFonts w:ascii="Courier New" w:hAnsi="Courier New" w:cs="Courier New"/>
                <w:noProof/>
                <w:color w:val="0000FF"/>
                <w:szCs w:val="20"/>
              </w:rPr>
              <w:t>TransportDetails</w:t>
            </w:r>
          </w:p>
        </w:tc>
        <w:tc>
          <w:tcPr>
            <w:tcW w:w="433" w:type="dxa"/>
            <w:gridSpan w:val="2"/>
          </w:tcPr>
          <w:p w:rsidR="00225FDA" w:rsidRPr="00C15AD5" w:rsidRDefault="00225FDA" w:rsidP="00F23355">
            <w:pPr>
              <w:keepNext/>
              <w:jc w:val="center"/>
              <w:rPr>
                <w:b/>
              </w:rPr>
            </w:pPr>
            <w:r w:rsidRPr="00C15AD5">
              <w:rPr>
                <w:b/>
              </w:rPr>
              <w:t>D</w:t>
            </w:r>
          </w:p>
        </w:tc>
        <w:tc>
          <w:tcPr>
            <w:tcW w:w="2889" w:type="dxa"/>
            <w:gridSpan w:val="3"/>
          </w:tcPr>
          <w:p w:rsidR="00225FDA" w:rsidRPr="00C15AD5" w:rsidRDefault="00225FDA" w:rsidP="00F23355">
            <w:pPr>
              <w:keepNext/>
              <w:rPr>
                <w:b/>
              </w:rPr>
            </w:pPr>
            <w:r w:rsidRPr="00C15AD5">
              <w:rPr>
                <w:b/>
              </w:rPr>
              <w:t>„R”, jeżeli szczegóły dotyczące transportu ulegają zmianie w związku ze zmianą miejsca przeznaczenia.</w:t>
            </w:r>
          </w:p>
        </w:tc>
        <w:tc>
          <w:tcPr>
            <w:tcW w:w="4161" w:type="dxa"/>
            <w:gridSpan w:val="3"/>
          </w:tcPr>
          <w:p w:rsidR="00225FDA" w:rsidRPr="00C15AD5" w:rsidRDefault="00225FDA" w:rsidP="00F23355">
            <w:pPr>
              <w:keepNext/>
              <w:rPr>
                <w:b/>
              </w:rPr>
            </w:pPr>
          </w:p>
        </w:tc>
        <w:tc>
          <w:tcPr>
            <w:tcW w:w="1050" w:type="dxa"/>
            <w:gridSpan w:val="2"/>
          </w:tcPr>
          <w:p w:rsidR="00225FDA" w:rsidRPr="00C15AD5" w:rsidRDefault="00225FDA" w:rsidP="00F23355">
            <w:pPr>
              <w:keepNext/>
              <w:rPr>
                <w:b/>
              </w:rPr>
            </w:pPr>
            <w:r w:rsidRPr="00C15AD5">
              <w:rPr>
                <w:b/>
              </w:rPr>
              <w:t>99x</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a</w:t>
            </w:r>
          </w:p>
        </w:tc>
        <w:tc>
          <w:tcPr>
            <w:tcW w:w="4131" w:type="dxa"/>
            <w:gridSpan w:val="3"/>
          </w:tcPr>
          <w:p w:rsidR="00225FDA" w:rsidRDefault="00225FDA" w:rsidP="00F23355">
            <w:r w:rsidRPr="009079F8">
              <w:t>Kod jednostki transportowej</w:t>
            </w:r>
          </w:p>
          <w:p w:rsidR="00225FDA" w:rsidRPr="009079F8" w:rsidRDefault="00225FDA" w:rsidP="00F23355">
            <w:r>
              <w:rPr>
                <w:rFonts w:ascii="Courier New" w:hAnsi="Courier New" w:cs="Courier New"/>
                <w:noProof/>
                <w:color w:val="0000FF"/>
                <w:szCs w:val="20"/>
              </w:rPr>
              <w:t>TransportUnitCode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w:t>
            </w:r>
            <w:r w:rsidRPr="009079F8">
              <w:t>g</w:t>
            </w:r>
            <w:r>
              <w:t>.</w:t>
            </w:r>
          </w:p>
        </w:tc>
        <w:tc>
          <w:tcPr>
            <w:tcW w:w="1050" w:type="dxa"/>
            <w:gridSpan w:val="2"/>
          </w:tcPr>
          <w:p w:rsidR="00225FDA" w:rsidRPr="009079F8" w:rsidRDefault="00225FDA" w:rsidP="00F23355">
            <w:r w:rsidRPr="009079F8">
              <w:t>n..2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b</w:t>
            </w:r>
          </w:p>
        </w:tc>
        <w:tc>
          <w:tcPr>
            <w:tcW w:w="4131" w:type="dxa"/>
            <w:gridSpan w:val="3"/>
          </w:tcPr>
          <w:p w:rsidR="00225FDA" w:rsidRDefault="00225FDA" w:rsidP="00F23355">
            <w:r w:rsidRPr="009079F8">
              <w:t>Oznaczenie jednostek transportowych</w:t>
            </w:r>
          </w:p>
          <w:p w:rsidR="00225FDA" w:rsidRPr="009079F8" w:rsidRDefault="00225FDA" w:rsidP="00F23355">
            <w:r>
              <w:rPr>
                <w:rFonts w:ascii="Courier New" w:hAnsi="Courier New" w:cs="Courier New"/>
                <w:noProof/>
                <w:color w:val="0000FF"/>
                <w:szCs w:val="20"/>
              </w:rPr>
              <w:t>IdentityOfTransportUnits</w:t>
            </w:r>
          </w:p>
        </w:tc>
        <w:tc>
          <w:tcPr>
            <w:tcW w:w="433" w:type="dxa"/>
            <w:gridSpan w:val="2"/>
          </w:tcPr>
          <w:p w:rsidR="00225FDA" w:rsidRPr="009079F8" w:rsidRDefault="00225FDA" w:rsidP="00F23355">
            <w:pPr>
              <w:jc w:val="center"/>
            </w:pPr>
            <w:r>
              <w:t>D</w:t>
            </w:r>
          </w:p>
        </w:tc>
        <w:tc>
          <w:tcPr>
            <w:tcW w:w="2889" w:type="dxa"/>
            <w:gridSpan w:val="3"/>
          </w:tcPr>
          <w:p w:rsidR="00225FDA" w:rsidRDefault="00225FDA" w:rsidP="00F23355">
            <w:pPr>
              <w:pStyle w:val="pqiTabBody"/>
            </w:pPr>
            <w:r>
              <w:t>„R” jeśli w polu 6a wybrano kod jednostki transportowej różny od „5 – Stałe instalacje przesyłowe”.</w:t>
            </w:r>
          </w:p>
          <w:p w:rsidR="00225FDA" w:rsidRPr="009079F8" w:rsidRDefault="00225FDA" w:rsidP="00F23355">
            <w:r>
              <w:t>W pozostałych przypadkach nie stosuje się.</w:t>
            </w:r>
          </w:p>
        </w:tc>
        <w:tc>
          <w:tcPr>
            <w:tcW w:w="4161" w:type="dxa"/>
            <w:gridSpan w:val="3"/>
          </w:tcPr>
          <w:p w:rsidR="00225FDA" w:rsidRPr="009079F8" w:rsidRDefault="00225FDA" w:rsidP="00F23355">
            <w:r w:rsidRPr="009079F8">
              <w:t>Należy wpisać numer rejestracyjny jednostki transportowej (jednostek transportowych)</w:t>
            </w:r>
          </w:p>
        </w:tc>
        <w:tc>
          <w:tcPr>
            <w:tcW w:w="1050" w:type="dxa"/>
            <w:gridSpan w:val="2"/>
          </w:tcPr>
          <w:p w:rsidR="00225FDA" w:rsidRPr="009079F8" w:rsidRDefault="00225FDA" w:rsidP="00F23355">
            <w:r w:rsidRPr="009079F8">
              <w:t>an..35</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c</w:t>
            </w:r>
          </w:p>
        </w:tc>
        <w:tc>
          <w:tcPr>
            <w:tcW w:w="4131" w:type="dxa"/>
            <w:gridSpan w:val="3"/>
          </w:tcPr>
          <w:p w:rsidR="00225FDA" w:rsidRDefault="00225FDA" w:rsidP="00F23355">
            <w:r w:rsidRPr="009079F8">
              <w:t>Oznaczenie pieczęci handlowej</w:t>
            </w:r>
            <w:r>
              <w:t xml:space="preserve"> (zabezpieczenia urzędowego)</w:t>
            </w:r>
          </w:p>
          <w:p w:rsidR="00225FDA" w:rsidRPr="009079F8" w:rsidRDefault="00225FDA" w:rsidP="00F23355">
            <w:r>
              <w:rPr>
                <w:rFonts w:ascii="Courier New" w:hAnsi="Courier New" w:cs="Courier New"/>
                <w:noProof/>
                <w:color w:val="0000FF"/>
                <w:szCs w:val="20"/>
              </w:rPr>
              <w:t>CommercialSealIdentification</w:t>
            </w:r>
          </w:p>
        </w:tc>
        <w:tc>
          <w:tcPr>
            <w:tcW w:w="433" w:type="dxa"/>
            <w:gridSpan w:val="2"/>
          </w:tcPr>
          <w:p w:rsidR="00225FDA" w:rsidRPr="009079F8" w:rsidRDefault="00225FDA" w:rsidP="00F23355">
            <w:pPr>
              <w:jc w:val="center"/>
            </w:pPr>
            <w:r w:rsidRPr="009079F8">
              <w:t>D</w:t>
            </w:r>
          </w:p>
        </w:tc>
        <w:tc>
          <w:tcPr>
            <w:tcW w:w="2889" w:type="dxa"/>
            <w:gridSpan w:val="3"/>
          </w:tcPr>
          <w:p w:rsidR="00225FDA" w:rsidRPr="009079F8" w:rsidRDefault="00225FDA" w:rsidP="00F23355">
            <w:r w:rsidRPr="009079F8">
              <w:t>„R”, jeżeli stosuje się pieczęci handlowe</w:t>
            </w:r>
            <w:r>
              <w:t xml:space="preserve"> (zabezpieczenia urzędowe)</w:t>
            </w:r>
            <w:r w:rsidRPr="009079F8">
              <w:t>.</w:t>
            </w:r>
          </w:p>
        </w:tc>
        <w:tc>
          <w:tcPr>
            <w:tcW w:w="4161" w:type="dxa"/>
            <w:gridSpan w:val="3"/>
          </w:tcPr>
          <w:p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gridSpan w:val="2"/>
          </w:tcPr>
          <w:p w:rsidR="00225FDA" w:rsidRPr="009079F8" w:rsidRDefault="00225FDA" w:rsidP="00F23355">
            <w:r w:rsidRPr="009079F8">
              <w:t>an..35</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Pr>
                <w:i/>
              </w:rPr>
              <w:t>d</w:t>
            </w:r>
          </w:p>
        </w:tc>
        <w:tc>
          <w:tcPr>
            <w:tcW w:w="4131" w:type="dxa"/>
            <w:gridSpan w:val="3"/>
          </w:tcPr>
          <w:p w:rsidR="00225FDA" w:rsidRDefault="00225FDA" w:rsidP="00F23355">
            <w:r w:rsidRPr="009079F8">
              <w:t>Informacje o pieczęci</w:t>
            </w:r>
            <w:r>
              <w:t xml:space="preserve"> (zabezpieczeniu urzędowym)</w:t>
            </w:r>
          </w:p>
          <w:p w:rsidR="00225FDA" w:rsidRDefault="00225FDA" w:rsidP="00F23355">
            <w:r>
              <w:rPr>
                <w:rFonts w:ascii="Courier New" w:hAnsi="Courier New" w:cs="Courier New"/>
                <w:noProof/>
                <w:color w:val="0000FF"/>
                <w:szCs w:val="20"/>
              </w:rPr>
              <w:t>SealInformation</w:t>
            </w:r>
          </w:p>
          <w:p w:rsidR="00225FDA" w:rsidRPr="009079F8" w:rsidRDefault="00225FDA" w:rsidP="00F23355"/>
        </w:tc>
        <w:tc>
          <w:tcPr>
            <w:tcW w:w="433" w:type="dxa"/>
            <w:gridSpan w:val="2"/>
          </w:tcPr>
          <w:p w:rsidR="00225FDA" w:rsidRPr="009079F8" w:rsidRDefault="00225FDA" w:rsidP="00F23355">
            <w:pPr>
              <w:jc w:val="center"/>
            </w:pPr>
            <w:r w:rsidRPr="009079F8">
              <w:t>O</w:t>
            </w:r>
          </w:p>
        </w:tc>
        <w:tc>
          <w:tcPr>
            <w:tcW w:w="2889" w:type="dxa"/>
            <w:gridSpan w:val="3"/>
          </w:tcPr>
          <w:p w:rsidR="00225FDA" w:rsidRPr="009079F8" w:rsidRDefault="00225FDA" w:rsidP="00F23355"/>
        </w:tc>
        <w:tc>
          <w:tcPr>
            <w:tcW w:w="4161" w:type="dxa"/>
            <w:gridSpan w:val="3"/>
          </w:tcPr>
          <w:p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gridSpan w:val="2"/>
          </w:tcPr>
          <w:p w:rsidR="00225FDA" w:rsidRPr="009079F8" w:rsidRDefault="00225FDA" w:rsidP="00F23355">
            <w:r w:rsidRPr="009079F8">
              <w:t>an..350</w:t>
            </w:r>
          </w:p>
        </w:tc>
      </w:tr>
      <w:tr w:rsidR="00225FDA" w:rsidRPr="009079F8" w:rsidTr="004D4790">
        <w:trPr>
          <w:cantSplit/>
        </w:trPr>
        <w:tc>
          <w:tcPr>
            <w:tcW w:w="880" w:type="dxa"/>
            <w:gridSpan w:val="4"/>
          </w:tcPr>
          <w:p w:rsidR="00225FDA" w:rsidRPr="009079F8" w:rsidRDefault="00225FDA" w:rsidP="00F23355">
            <w:pPr>
              <w:rPr>
                <w:i/>
              </w:rPr>
            </w:pPr>
          </w:p>
        </w:tc>
        <w:tc>
          <w:tcPr>
            <w:tcW w:w="4131" w:type="dxa"/>
            <w:gridSpan w:val="3"/>
          </w:tcPr>
          <w:p w:rsidR="00225FDA" w:rsidRDefault="00225FDA" w:rsidP="00F23355">
            <w:pPr>
              <w:pStyle w:val="pqiTabBody"/>
            </w:pPr>
            <w:r>
              <w:t>JĘZYK ELEMENTU</w:t>
            </w:r>
            <w:r w:rsidRPr="009079F8">
              <w:t xml:space="preserve"> </w:t>
            </w:r>
          </w:p>
          <w:p w:rsidR="00225FDA" w:rsidRPr="009079F8" w:rsidRDefault="00225FDA" w:rsidP="00F23355">
            <w:r>
              <w:rPr>
                <w:rFonts w:ascii="Courier New" w:hAnsi="Courier New" w:cs="Courier New"/>
                <w:noProof/>
                <w:color w:val="0000FF"/>
              </w:rPr>
              <w:t>@language</w:t>
            </w:r>
          </w:p>
        </w:tc>
        <w:tc>
          <w:tcPr>
            <w:tcW w:w="433" w:type="dxa"/>
            <w:gridSpan w:val="2"/>
          </w:tcPr>
          <w:p w:rsidR="00225FDA" w:rsidRPr="009079F8" w:rsidRDefault="00225FDA" w:rsidP="00F23355">
            <w:pPr>
              <w:jc w:val="center"/>
            </w:pPr>
            <w:r>
              <w:t>D</w:t>
            </w:r>
          </w:p>
        </w:tc>
        <w:tc>
          <w:tcPr>
            <w:tcW w:w="2889" w:type="dxa"/>
            <w:gridSpan w:val="3"/>
          </w:tcPr>
          <w:p w:rsidR="00225FDA" w:rsidRPr="009079F8" w:rsidRDefault="00225FDA" w:rsidP="00F23355">
            <w:r w:rsidRPr="009079F8">
              <w:t>„R”, jeżeli stosuje się pole tekstowe</w:t>
            </w:r>
            <w:r>
              <w:t xml:space="preserve"> 6d</w:t>
            </w:r>
            <w:r w:rsidRPr="009079F8">
              <w:t>.</w:t>
            </w:r>
          </w:p>
        </w:tc>
        <w:tc>
          <w:tcPr>
            <w:tcW w:w="4161" w:type="dxa"/>
            <w:gridSpan w:val="3"/>
          </w:tcPr>
          <w:p w:rsidR="00225FDA" w:rsidRDefault="00225FDA" w:rsidP="00F23355">
            <w:pPr>
              <w:pStyle w:val="pqiTabBody"/>
            </w:pPr>
            <w:r>
              <w:t>Atrybut.</w:t>
            </w:r>
          </w:p>
          <w:p w:rsidR="00225FDA" w:rsidRPr="009079F8" w:rsidRDefault="00225FDA" w:rsidP="00F23355">
            <w:r>
              <w:t>Wartość ze słownika „</w:t>
            </w:r>
            <w:r w:rsidRPr="008C6FA2">
              <w:t>Kody języka (Language codes)</w:t>
            </w:r>
            <w:r>
              <w:t>”.</w:t>
            </w:r>
          </w:p>
        </w:tc>
        <w:tc>
          <w:tcPr>
            <w:tcW w:w="1050" w:type="dxa"/>
            <w:gridSpan w:val="2"/>
          </w:tcPr>
          <w:p w:rsidR="00225FDA" w:rsidRPr="009079F8" w:rsidRDefault="00225FDA" w:rsidP="00F23355">
            <w:r w:rsidRPr="009079F8">
              <w:t>a2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Pr>
                <w:i/>
              </w:rPr>
              <w:t>e</w:t>
            </w:r>
          </w:p>
        </w:tc>
        <w:tc>
          <w:tcPr>
            <w:tcW w:w="4131" w:type="dxa"/>
            <w:gridSpan w:val="3"/>
          </w:tcPr>
          <w:p w:rsidR="00225FDA" w:rsidRDefault="00225FDA" w:rsidP="00F23355">
            <w:r w:rsidRPr="009079F8">
              <w:t>Dodatkowe informacje</w:t>
            </w:r>
          </w:p>
          <w:p w:rsidR="00225FDA" w:rsidRPr="009079F8" w:rsidRDefault="00225FDA" w:rsidP="00F23355">
            <w:r>
              <w:rPr>
                <w:rFonts w:ascii="Courier New" w:hAnsi="Courier New" w:cs="Courier New"/>
                <w:noProof/>
                <w:color w:val="0000FF"/>
                <w:szCs w:val="20"/>
              </w:rPr>
              <w:t>ComplementaryInformation</w:t>
            </w:r>
          </w:p>
        </w:tc>
        <w:tc>
          <w:tcPr>
            <w:tcW w:w="433" w:type="dxa"/>
            <w:gridSpan w:val="2"/>
          </w:tcPr>
          <w:p w:rsidR="00225FDA" w:rsidRPr="009079F8" w:rsidRDefault="00225FDA" w:rsidP="00F23355">
            <w:pPr>
              <w:jc w:val="center"/>
            </w:pPr>
            <w:r w:rsidRPr="009079F8">
              <w:t>O</w:t>
            </w:r>
          </w:p>
        </w:tc>
        <w:tc>
          <w:tcPr>
            <w:tcW w:w="2889" w:type="dxa"/>
            <w:gridSpan w:val="3"/>
          </w:tcPr>
          <w:p w:rsidR="00225FDA" w:rsidRPr="009079F8" w:rsidRDefault="00225FDA" w:rsidP="00F23355"/>
        </w:tc>
        <w:tc>
          <w:tcPr>
            <w:tcW w:w="4161" w:type="dxa"/>
            <w:gridSpan w:val="3"/>
          </w:tcPr>
          <w:p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gridSpan w:val="2"/>
          </w:tcPr>
          <w:p w:rsidR="00225FDA" w:rsidRPr="009079F8" w:rsidRDefault="00225FDA" w:rsidP="00F23355">
            <w:r w:rsidRPr="009079F8">
              <w:t>an..350</w:t>
            </w:r>
          </w:p>
        </w:tc>
      </w:tr>
      <w:tr w:rsidR="00225FDA" w:rsidRPr="009079F8" w:rsidTr="004D4790">
        <w:trPr>
          <w:cantSplit/>
        </w:trPr>
        <w:tc>
          <w:tcPr>
            <w:tcW w:w="880" w:type="dxa"/>
            <w:gridSpan w:val="4"/>
          </w:tcPr>
          <w:p w:rsidR="00225FDA" w:rsidRPr="009079F8" w:rsidRDefault="00225FDA" w:rsidP="00F23355">
            <w:pPr>
              <w:rPr>
                <w:i/>
              </w:rPr>
            </w:pPr>
          </w:p>
        </w:tc>
        <w:tc>
          <w:tcPr>
            <w:tcW w:w="4131" w:type="dxa"/>
            <w:gridSpan w:val="3"/>
          </w:tcPr>
          <w:p w:rsidR="00225FDA" w:rsidRDefault="00225FDA" w:rsidP="00F23355">
            <w:pPr>
              <w:pStyle w:val="pqiTabBody"/>
            </w:pPr>
            <w:r>
              <w:t>JĘZYK ELEMENTU</w:t>
            </w:r>
            <w:r w:rsidRPr="009079F8">
              <w:t xml:space="preserve"> </w:t>
            </w:r>
          </w:p>
          <w:p w:rsidR="00225FDA" w:rsidRPr="009079F8" w:rsidRDefault="00225FDA" w:rsidP="00F23355">
            <w:r>
              <w:rPr>
                <w:rFonts w:ascii="Courier New" w:hAnsi="Courier New" w:cs="Courier New"/>
                <w:noProof/>
                <w:color w:val="0000FF"/>
              </w:rPr>
              <w:t>@language</w:t>
            </w:r>
          </w:p>
        </w:tc>
        <w:tc>
          <w:tcPr>
            <w:tcW w:w="433" w:type="dxa"/>
            <w:gridSpan w:val="2"/>
          </w:tcPr>
          <w:p w:rsidR="00225FDA" w:rsidRPr="009079F8" w:rsidRDefault="00225FDA" w:rsidP="00F23355">
            <w:pPr>
              <w:jc w:val="center"/>
            </w:pPr>
            <w:r>
              <w:t>D</w:t>
            </w:r>
          </w:p>
        </w:tc>
        <w:tc>
          <w:tcPr>
            <w:tcW w:w="2889" w:type="dxa"/>
            <w:gridSpan w:val="3"/>
          </w:tcPr>
          <w:p w:rsidR="00225FDA" w:rsidRPr="009079F8" w:rsidRDefault="00225FDA" w:rsidP="00F23355">
            <w:r w:rsidRPr="009079F8">
              <w:t>„R”, jeżeli stosuje się pole tekstowe</w:t>
            </w:r>
            <w:r>
              <w:t xml:space="preserve"> 6e</w:t>
            </w:r>
            <w:r w:rsidRPr="009079F8">
              <w:t>.</w:t>
            </w:r>
          </w:p>
        </w:tc>
        <w:tc>
          <w:tcPr>
            <w:tcW w:w="4161" w:type="dxa"/>
            <w:gridSpan w:val="3"/>
          </w:tcPr>
          <w:p w:rsidR="00225FDA" w:rsidRDefault="00225FDA" w:rsidP="00F23355">
            <w:pPr>
              <w:pStyle w:val="pqiTabBody"/>
            </w:pPr>
            <w:r>
              <w:t>Atrybut.</w:t>
            </w:r>
          </w:p>
          <w:p w:rsidR="00225FDA" w:rsidRPr="009079F8" w:rsidRDefault="00225FDA" w:rsidP="00F23355">
            <w:r>
              <w:t>Wartość ze słownika „</w:t>
            </w:r>
            <w:r w:rsidRPr="008C6FA2">
              <w:t>Kody języka (Language codes)</w:t>
            </w:r>
            <w:r>
              <w:t>”.</w:t>
            </w:r>
          </w:p>
        </w:tc>
        <w:tc>
          <w:tcPr>
            <w:tcW w:w="1050" w:type="dxa"/>
            <w:gridSpan w:val="2"/>
          </w:tcPr>
          <w:p w:rsidR="00225FDA" w:rsidRPr="009079F8" w:rsidRDefault="00225FDA" w:rsidP="00F23355">
            <w:r w:rsidRPr="009079F8">
              <w:t>a2</w:t>
            </w:r>
          </w:p>
        </w:tc>
      </w:tr>
    </w:tbl>
    <w:p w:rsidR="00C11AAF" w:rsidRDefault="00C11AAF" w:rsidP="00C11AAF">
      <w:pPr>
        <w:pStyle w:val="pqiChpHeadNum2"/>
      </w:pPr>
      <w:r>
        <w:br w:type="page"/>
      </w:r>
      <w:bookmarkStart w:id="138" w:name="_Toc379453962"/>
      <w:bookmarkStart w:id="139" w:name="_Toc29984713"/>
      <w:r>
        <w:t>PL814 – Powiadomienie o wysyłce wyrobów</w:t>
      </w:r>
      <w:bookmarkEnd w:id="138"/>
      <w:bookmarkEnd w:id="139"/>
    </w:p>
    <w:tbl>
      <w:tblPr>
        <w:tblW w:w="132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94"/>
        <w:gridCol w:w="406"/>
        <w:gridCol w:w="3561"/>
        <w:gridCol w:w="16"/>
        <w:gridCol w:w="391"/>
        <w:gridCol w:w="18"/>
        <w:gridCol w:w="1985"/>
        <w:gridCol w:w="68"/>
        <w:gridCol w:w="4575"/>
        <w:gridCol w:w="34"/>
        <w:gridCol w:w="1843"/>
      </w:tblGrid>
      <w:tr w:rsidR="00C11AAF" w:rsidRPr="009079F8" w:rsidTr="00F23355">
        <w:trPr>
          <w:tblHeader/>
        </w:trPr>
        <w:tc>
          <w:tcPr>
            <w:tcW w:w="394" w:type="dxa"/>
            <w:shd w:val="clear" w:color="auto" w:fill="F3F3F3"/>
            <w:vAlign w:val="center"/>
          </w:tcPr>
          <w:p w:rsidR="00C11AAF" w:rsidRPr="009079F8" w:rsidRDefault="00C11AAF" w:rsidP="00F23355">
            <w:pPr>
              <w:pStyle w:val="pqiTabBody"/>
            </w:pPr>
            <w:r>
              <w:br w:type="page"/>
            </w:r>
            <w:r>
              <w:br w:type="page"/>
            </w:r>
            <w:r w:rsidRPr="009079F8">
              <w:t>A</w:t>
            </w:r>
          </w:p>
        </w:tc>
        <w:tc>
          <w:tcPr>
            <w:tcW w:w="406" w:type="dxa"/>
            <w:shd w:val="clear" w:color="auto" w:fill="F3F3F3"/>
            <w:vAlign w:val="center"/>
          </w:tcPr>
          <w:p w:rsidR="00C11AAF" w:rsidRPr="009079F8" w:rsidRDefault="00C11AAF" w:rsidP="00F23355">
            <w:pPr>
              <w:pStyle w:val="pqiTabBody"/>
            </w:pPr>
            <w:r w:rsidRPr="009079F8">
              <w:t>B</w:t>
            </w:r>
          </w:p>
        </w:tc>
        <w:tc>
          <w:tcPr>
            <w:tcW w:w="3577" w:type="dxa"/>
            <w:gridSpan w:val="2"/>
            <w:shd w:val="clear" w:color="auto" w:fill="F3F3F3"/>
            <w:vAlign w:val="center"/>
          </w:tcPr>
          <w:p w:rsidR="00C11AAF" w:rsidRPr="009079F8" w:rsidRDefault="00C11AAF" w:rsidP="00F23355">
            <w:pPr>
              <w:pStyle w:val="pqiTabBody"/>
            </w:pPr>
            <w:r w:rsidRPr="009079F8">
              <w:t>C</w:t>
            </w:r>
          </w:p>
        </w:tc>
        <w:tc>
          <w:tcPr>
            <w:tcW w:w="391" w:type="dxa"/>
            <w:shd w:val="clear" w:color="auto" w:fill="F3F3F3"/>
            <w:vAlign w:val="center"/>
          </w:tcPr>
          <w:p w:rsidR="00C11AAF" w:rsidRPr="009079F8" w:rsidRDefault="00C11AAF" w:rsidP="00F23355">
            <w:pPr>
              <w:pStyle w:val="pqiTabBody"/>
            </w:pPr>
            <w:r w:rsidRPr="009079F8">
              <w:t>D</w:t>
            </w:r>
          </w:p>
        </w:tc>
        <w:tc>
          <w:tcPr>
            <w:tcW w:w="2071" w:type="dxa"/>
            <w:gridSpan w:val="3"/>
            <w:shd w:val="clear" w:color="auto" w:fill="F3F3F3"/>
            <w:vAlign w:val="center"/>
          </w:tcPr>
          <w:p w:rsidR="00C11AAF" w:rsidRPr="009079F8" w:rsidRDefault="00C11AAF" w:rsidP="00F23355">
            <w:pPr>
              <w:pStyle w:val="pqiTabBody"/>
            </w:pPr>
            <w:r w:rsidRPr="009079F8">
              <w:t>E</w:t>
            </w:r>
          </w:p>
        </w:tc>
        <w:tc>
          <w:tcPr>
            <w:tcW w:w="4575" w:type="dxa"/>
            <w:shd w:val="clear" w:color="auto" w:fill="F3F3F3"/>
            <w:vAlign w:val="center"/>
          </w:tcPr>
          <w:p w:rsidR="00C11AAF" w:rsidRPr="009079F8" w:rsidRDefault="00C11AAF" w:rsidP="00F23355">
            <w:pPr>
              <w:pStyle w:val="pqiTabBody"/>
            </w:pPr>
            <w:r w:rsidRPr="009079F8">
              <w:t>F</w:t>
            </w:r>
          </w:p>
        </w:tc>
        <w:tc>
          <w:tcPr>
            <w:tcW w:w="1877" w:type="dxa"/>
            <w:gridSpan w:val="2"/>
            <w:shd w:val="clear" w:color="auto" w:fill="F3F3F3"/>
            <w:vAlign w:val="center"/>
          </w:tcPr>
          <w:p w:rsidR="00C11AAF" w:rsidRPr="009079F8" w:rsidRDefault="00C11AAF" w:rsidP="00F23355">
            <w:pPr>
              <w:pStyle w:val="pqiTabBody"/>
            </w:pPr>
            <w:r w:rsidRPr="009079F8">
              <w:t>G</w:t>
            </w:r>
          </w:p>
        </w:tc>
      </w:tr>
      <w:tr w:rsidR="00C11AAF" w:rsidRPr="00B06C69" w:rsidTr="00F23355">
        <w:tc>
          <w:tcPr>
            <w:tcW w:w="13291" w:type="dxa"/>
            <w:gridSpan w:val="11"/>
          </w:tcPr>
          <w:p w:rsidR="00C11AAF" w:rsidRPr="00B06C69" w:rsidRDefault="00C11AAF" w:rsidP="00F23355">
            <w:pPr>
              <w:pStyle w:val="pqiTabHead"/>
            </w:pPr>
            <w:r w:rsidRPr="00B06C69">
              <w:t xml:space="preserve">PL814 – PL_DEL_SUB – </w:t>
            </w:r>
            <w:r>
              <w:t>Powiadomienie o wysyłce wyrobów</w:t>
            </w:r>
            <w:r w:rsidRPr="00B06C69">
              <w:t>.</w:t>
            </w:r>
          </w:p>
        </w:tc>
      </w:tr>
      <w:tr w:rsidR="00C11AAF" w:rsidRPr="009079F8" w:rsidTr="00F23355">
        <w:tc>
          <w:tcPr>
            <w:tcW w:w="800" w:type="dxa"/>
            <w:gridSpan w:val="2"/>
          </w:tcPr>
          <w:p w:rsidR="00C11AAF" w:rsidRPr="00B06C69" w:rsidRDefault="00C11AAF" w:rsidP="00F23355">
            <w:pPr>
              <w:pStyle w:val="pqiTabBody"/>
              <w:rPr>
                <w:b/>
                <w:i/>
              </w:rPr>
            </w:pPr>
          </w:p>
        </w:tc>
        <w:tc>
          <w:tcPr>
            <w:tcW w:w="3577"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/Header</w:t>
            </w:r>
          </w:p>
        </w:tc>
        <w:tc>
          <w:tcPr>
            <w:tcW w:w="391" w:type="dxa"/>
          </w:tcPr>
          <w:p w:rsidR="00C11AAF" w:rsidRPr="00C15AD5" w:rsidRDefault="00C11AAF" w:rsidP="00F23355">
            <w:pPr>
              <w:pStyle w:val="pqiTabBody"/>
              <w:rPr>
                <w:b/>
              </w:rPr>
            </w:pPr>
            <w:r w:rsidRPr="00C15AD5">
              <w:rPr>
                <w:b/>
              </w:rPr>
              <w:t>R</w:t>
            </w:r>
          </w:p>
        </w:tc>
        <w:tc>
          <w:tcPr>
            <w:tcW w:w="2071" w:type="dxa"/>
            <w:gridSpan w:val="3"/>
          </w:tcPr>
          <w:p w:rsidR="00C11AAF" w:rsidRPr="00C15AD5" w:rsidRDefault="00C11AAF" w:rsidP="00F23355">
            <w:pPr>
              <w:pStyle w:val="pqiTabBody"/>
              <w:rPr>
                <w:b/>
              </w:rPr>
            </w:pPr>
          </w:p>
        </w:tc>
        <w:tc>
          <w:tcPr>
            <w:tcW w:w="4575" w:type="dxa"/>
          </w:tcPr>
          <w:p w:rsidR="00C11AAF" w:rsidRPr="00C15AD5" w:rsidRDefault="00C11AAF" w:rsidP="00F23355">
            <w:pPr>
              <w:pStyle w:val="pqiTabBody"/>
              <w:rPr>
                <w:b/>
              </w:rPr>
            </w:pPr>
          </w:p>
        </w:tc>
        <w:tc>
          <w:tcPr>
            <w:tcW w:w="1877" w:type="dxa"/>
            <w:gridSpan w:val="2"/>
          </w:tcPr>
          <w:p w:rsidR="00C11AAF" w:rsidRPr="00C15AD5" w:rsidRDefault="00C11AAF" w:rsidP="00F23355">
            <w:pPr>
              <w:pStyle w:val="pqiTabBody"/>
              <w:rPr>
                <w:b/>
              </w:rPr>
            </w:pPr>
            <w:r w:rsidRPr="00C15AD5">
              <w:rPr>
                <w:b/>
              </w:rPr>
              <w:t>1x</w:t>
            </w:r>
          </w:p>
        </w:tc>
      </w:tr>
      <w:tr w:rsidR="00C11AAF" w:rsidRPr="009079F8" w:rsidTr="00F23355">
        <w:tc>
          <w:tcPr>
            <w:tcW w:w="13291" w:type="dxa"/>
            <w:gridSpan w:val="11"/>
          </w:tcPr>
          <w:p w:rsidR="00C11AAF" w:rsidRDefault="00C11AAF" w:rsidP="00F23355">
            <w:pPr>
              <w:pStyle w:val="pqiTabBody"/>
            </w:pPr>
            <w:r>
              <w:t>Wszystkie elementy począwszy od poniższego zawarte są w elemencie:</w:t>
            </w:r>
          </w:p>
          <w:p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w:t>
            </w:r>
            <w:r>
              <w:rPr>
                <w:rFonts w:ascii="Courier New" w:hAnsi="Courier New"/>
                <w:color w:val="0000FF"/>
              </w:rPr>
              <w:t>Delivery</w:t>
            </w:r>
          </w:p>
        </w:tc>
      </w:tr>
      <w:tr w:rsidR="00C11AAF" w:rsidRPr="009079F8" w:rsidTr="00F23355">
        <w:tc>
          <w:tcPr>
            <w:tcW w:w="800" w:type="dxa"/>
            <w:gridSpan w:val="2"/>
          </w:tcPr>
          <w:p w:rsidR="00C11AAF" w:rsidRPr="009079F8" w:rsidRDefault="00C11AAF" w:rsidP="00F23355">
            <w:pPr>
              <w:pStyle w:val="pqiTabHead"/>
            </w:pPr>
            <w:r>
              <w:t>1</w:t>
            </w:r>
          </w:p>
        </w:tc>
        <w:tc>
          <w:tcPr>
            <w:tcW w:w="3577" w:type="dxa"/>
            <w:gridSpan w:val="2"/>
          </w:tcPr>
          <w:p w:rsidR="00C11AAF" w:rsidRPr="002D2E54" w:rsidRDefault="00C11AAF" w:rsidP="00F23355">
            <w:pPr>
              <w:pStyle w:val="pqiTabHead"/>
              <w:rPr>
                <w:lang w:val="en-US"/>
              </w:rPr>
            </w:pPr>
            <w:r w:rsidRPr="002D2E54">
              <w:rPr>
                <w:lang w:val="en-US"/>
              </w:rPr>
              <w:t>Nagłówek dokumentu e-AD</w:t>
            </w:r>
          </w:p>
          <w:p w:rsidR="00C11AAF"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Kod rodzaju miejsca przeznaczenia</w:t>
            </w:r>
          </w:p>
          <w:p w:rsidR="00C11AAF" w:rsidRPr="009079F8" w:rsidRDefault="00C11AAF" w:rsidP="00F23355">
            <w:pPr>
              <w:pStyle w:val="pqiTabBody"/>
            </w:pPr>
            <w:r>
              <w:rPr>
                <w:rFonts w:ascii="Courier New" w:hAnsi="Courier New" w:cs="Courier New"/>
                <w:noProof/>
                <w:color w:val="0000FF"/>
              </w:rPr>
              <w:t>DestinationTypeCode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rsidR="00C11AAF" w:rsidRPr="009079F8" w:rsidRDefault="00C11AAF" w:rsidP="00F23355">
            <w:pPr>
              <w:pStyle w:val="pqiTabBody"/>
            </w:pPr>
            <w:r>
              <w:rPr>
                <w:lang w:eastAsia="en-GB"/>
              </w:rPr>
              <w:t>W przypadku gdy w polu 12a jest wartość „</w:t>
            </w:r>
            <w:r>
              <w:t>2 – Zgłoszenie w przypadku wywozu z odprawą uproszczoną w miejscu</w:t>
            </w:r>
            <w:r>
              <w:rPr>
                <w:lang w:eastAsia="en-GB"/>
              </w:rPr>
              <w:t xml:space="preserve">” musi przyjmować wartość „6 – </w:t>
            </w:r>
            <w:r w:rsidRPr="00F963E2">
              <w:t>Wywóz</w:t>
            </w:r>
            <w:r>
              <w:rPr>
                <w:lang w:eastAsia="en-GB"/>
              </w:rPr>
              <w:t>”</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Czas przewozu</w:t>
            </w:r>
          </w:p>
          <w:p w:rsidR="00C11AAF" w:rsidRPr="009079F8" w:rsidRDefault="00C11AAF" w:rsidP="00F23355">
            <w:pPr>
              <w:pStyle w:val="pqiTabBody"/>
            </w:pPr>
            <w:r>
              <w:rPr>
                <w:rFonts w:ascii="Courier New" w:hAnsi="Courier New" w:cs="Courier New"/>
                <w:noProof/>
                <w:color w:val="0000FF"/>
              </w:rPr>
              <w:t>JourneyTime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w:t>
            </w:r>
            <w:r w:rsidR="003256EC">
              <w:br/>
            </w:r>
            <w:r>
              <w:t xml:space="preserve">a dla przemieszczeń wewnątrzwspólnotowych </w:t>
            </w:r>
            <w:r w:rsidRPr="009079F8">
              <w:t>powinna być mniejsza lub równa 92.</w:t>
            </w:r>
          </w:p>
          <w:p w:rsidR="00AF52F5"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1877" w:type="dxa"/>
            <w:gridSpan w:val="2"/>
          </w:tcPr>
          <w:p w:rsidR="00C11AAF" w:rsidRPr="009079F8" w:rsidRDefault="00C11AAF" w:rsidP="00F23355">
            <w:pPr>
              <w:pStyle w:val="pqiTabBody"/>
            </w:pPr>
            <w:r w:rsidRPr="009079F8">
              <w:t>an3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Organizacja przewozu</w:t>
            </w:r>
          </w:p>
          <w:p w:rsidR="00C11AAF" w:rsidRPr="009079F8" w:rsidRDefault="00C11AAF" w:rsidP="00F23355">
            <w:pPr>
              <w:pStyle w:val="pqiTabBody"/>
            </w:pPr>
            <w:r>
              <w:rPr>
                <w:rFonts w:ascii="Courier New" w:hAnsi="Courier New" w:cs="Courier New"/>
                <w:noProof/>
                <w:color w:val="0000FF"/>
              </w:rPr>
              <w:t>TransportArrangement</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800" w:type="dxa"/>
            <w:gridSpan w:val="2"/>
          </w:tcPr>
          <w:p w:rsidR="00C11AAF" w:rsidRPr="009079F8" w:rsidRDefault="00C11AAF" w:rsidP="00F23355">
            <w:pPr>
              <w:pStyle w:val="pqiTabHead"/>
            </w:pPr>
            <w:r>
              <w:t>2</w:t>
            </w:r>
          </w:p>
        </w:tc>
        <w:tc>
          <w:tcPr>
            <w:tcW w:w="3577" w:type="dxa"/>
            <w:gridSpan w:val="2"/>
          </w:tcPr>
          <w:p w:rsidR="00C11AAF" w:rsidRDefault="00C11AAF" w:rsidP="00F23355">
            <w:pPr>
              <w:pStyle w:val="pqiTabHead"/>
            </w:pPr>
            <w:r w:rsidRPr="009079F8">
              <w:t>PODMIOT wysyłający</w:t>
            </w:r>
          </w:p>
          <w:p w:rsidR="00C11AAF" w:rsidRPr="009079F8" w:rsidRDefault="00C11AAF" w:rsidP="00F23355">
            <w:pPr>
              <w:pStyle w:val="pqiTabHead"/>
            </w:pPr>
            <w:r>
              <w:rPr>
                <w:rFonts w:ascii="Courier New" w:hAnsi="Courier New" w:cs="Courier New"/>
                <w:noProof/>
                <w:color w:val="0000FF"/>
              </w:rPr>
              <w:t>ConsignorTrader</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akcyzow</w:t>
            </w:r>
            <w:r>
              <w:t>y</w:t>
            </w:r>
            <w:r w:rsidRPr="009079F8">
              <w:t xml:space="preserve"> podmiotu</w:t>
            </w:r>
          </w:p>
          <w:p w:rsidR="00C11AAF" w:rsidRPr="009079F8" w:rsidRDefault="00C11AAF" w:rsidP="00F23355">
            <w:pPr>
              <w:pStyle w:val="pqiTabBody"/>
            </w:pPr>
            <w:r>
              <w:rPr>
                <w:rFonts w:ascii="Courier New" w:hAnsi="Courier New" w:cs="Courier New"/>
                <w:noProof/>
                <w:color w:val="0000FF"/>
              </w:rPr>
              <w:t>TraderExciseNumber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877" w:type="dxa"/>
            <w:gridSpan w:val="2"/>
          </w:tcPr>
          <w:p w:rsidR="00C11AAF" w:rsidRPr="009079F8" w:rsidRDefault="00C11AAF" w:rsidP="00F23355">
            <w:pPr>
              <w:pStyle w:val="pqiTabBody"/>
            </w:pPr>
            <w:r w:rsidRPr="009079F8">
              <w:t>an13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Nazwa podmiotu</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pPr>
            <w:r>
              <w:t>3</w:t>
            </w:r>
          </w:p>
        </w:tc>
        <w:tc>
          <w:tcPr>
            <w:tcW w:w="3577" w:type="dxa"/>
            <w:gridSpan w:val="2"/>
          </w:tcPr>
          <w:p w:rsidR="00C11AAF" w:rsidRDefault="00C11AAF" w:rsidP="00F23355">
            <w:pPr>
              <w:pStyle w:val="pqiTabHead"/>
            </w:pPr>
            <w:r w:rsidRPr="009079F8">
              <w:t>PODMIOT</w:t>
            </w:r>
            <w:r>
              <w:t xml:space="preserve"> </w:t>
            </w:r>
            <w:r w:rsidRPr="009079F8">
              <w:t>– miejsce wysyłki</w:t>
            </w:r>
          </w:p>
          <w:p w:rsidR="00C11AAF" w:rsidRPr="009079F8" w:rsidRDefault="00C11AAF" w:rsidP="00F23355">
            <w:pPr>
              <w:pStyle w:val="pqiTabHead"/>
            </w:pPr>
            <w:r>
              <w:rPr>
                <w:rFonts w:ascii="Courier New" w:hAnsi="Courier New" w:cs="Courier New"/>
                <w:noProof/>
                <w:color w:val="0000FF"/>
              </w:rPr>
              <w:t>PlaceOfDispatchTrader</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rsidR="00C11AAF" w:rsidRPr="009079F8" w:rsidRDefault="00C11AAF" w:rsidP="00F23355">
            <w:pPr>
              <w:pStyle w:val="pqiTabHead"/>
            </w:pPr>
            <w:r>
              <w:t>W pozostałych przypadkach nie stosuje się.</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rsidR="00C11AAF" w:rsidRPr="009079F8" w:rsidRDefault="00C11AAF" w:rsidP="00F23355">
            <w:pPr>
              <w:pStyle w:val="pqiTabBody"/>
            </w:pPr>
            <w:r>
              <w:t>W pozostałych przypadkach nie stosuje się.</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składu podatkowego</w:t>
            </w:r>
          </w:p>
          <w:p w:rsidR="00C11AAF" w:rsidRPr="009079F8" w:rsidRDefault="00C11AAF" w:rsidP="00F23355">
            <w:pPr>
              <w:pStyle w:val="pqiTabBody"/>
            </w:pPr>
            <w:r>
              <w:rPr>
                <w:rFonts w:ascii="Courier New" w:hAnsi="Courier New" w:cs="Courier New"/>
                <w:noProof/>
                <w:color w:val="0000FF"/>
              </w:rPr>
              <w:t>ReferenceOfTaxWarehouse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877" w:type="dxa"/>
            <w:gridSpan w:val="2"/>
          </w:tcPr>
          <w:p w:rsidR="00C11AAF" w:rsidRPr="009079F8" w:rsidRDefault="00C11AAF" w:rsidP="00F23355">
            <w:pPr>
              <w:pStyle w:val="pqiTabBody"/>
            </w:pPr>
            <w:r w:rsidRPr="009079F8">
              <w:t>an13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O</w:t>
            </w:r>
          </w:p>
        </w:tc>
        <w:tc>
          <w:tcPr>
            <w:tcW w:w="2071" w:type="dxa"/>
            <w:gridSpan w:val="3"/>
            <w:vMerge w:val="restart"/>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pPr>
            <w:r>
              <w:t>4</w:t>
            </w:r>
          </w:p>
        </w:tc>
        <w:tc>
          <w:tcPr>
            <w:tcW w:w="3577" w:type="dxa"/>
            <w:gridSpan w:val="2"/>
          </w:tcPr>
          <w:p w:rsidR="00C11AAF" w:rsidRPr="009079F8" w:rsidRDefault="00C11AAF" w:rsidP="00F23355">
            <w:pPr>
              <w:pStyle w:val="pqiTabHead"/>
            </w:pPr>
            <w:r w:rsidRPr="009079F8">
              <w:t>URZĄD wysyłki – przywóz</w:t>
            </w:r>
          </w:p>
          <w:p w:rsidR="00C11AAF" w:rsidRPr="009079F8" w:rsidRDefault="00C11AAF" w:rsidP="00F23355">
            <w:pPr>
              <w:pStyle w:val="pqiTabHead"/>
            </w:pPr>
            <w:r>
              <w:rPr>
                <w:rFonts w:ascii="Courier New" w:hAnsi="Courier New" w:cs="Courier New"/>
                <w:noProof/>
                <w:color w:val="0000FF"/>
              </w:rPr>
              <w:t>DispatchImportOffice</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rsidR="00C11AAF" w:rsidRPr="009079F8" w:rsidRDefault="00C11AAF" w:rsidP="00F23355">
            <w:pPr>
              <w:pStyle w:val="pqiTabHead"/>
            </w:pPr>
            <w:r>
              <w:t>W pozostałych przypadkach nie stosuje się.</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392174">
            <w:pPr>
              <w:pStyle w:val="pqiTabBody"/>
            </w:pPr>
            <w:r w:rsidRPr="009079F8">
              <w:t>Należy podać kod urzędu celnego przywozu.</w:t>
            </w:r>
          </w:p>
        </w:tc>
        <w:tc>
          <w:tcPr>
            <w:tcW w:w="1877" w:type="dxa"/>
            <w:gridSpan w:val="2"/>
          </w:tcPr>
          <w:p w:rsidR="00C11AAF" w:rsidRPr="009079F8" w:rsidRDefault="00C11AAF" w:rsidP="00F23355">
            <w:pPr>
              <w:pStyle w:val="pqiTabBody"/>
            </w:pPr>
            <w:r w:rsidRPr="009079F8">
              <w:t>an8</w:t>
            </w:r>
          </w:p>
        </w:tc>
      </w:tr>
      <w:tr w:rsidR="00C11AAF" w:rsidRPr="009079F8" w:rsidTr="00F23355">
        <w:tc>
          <w:tcPr>
            <w:tcW w:w="800" w:type="dxa"/>
            <w:gridSpan w:val="2"/>
          </w:tcPr>
          <w:p w:rsidR="00C11AAF" w:rsidRPr="009079F8" w:rsidRDefault="00C11AAF" w:rsidP="00F23355">
            <w:pPr>
              <w:pStyle w:val="pqiTabHead"/>
            </w:pPr>
            <w:r>
              <w:t>5</w:t>
            </w:r>
          </w:p>
        </w:tc>
        <w:tc>
          <w:tcPr>
            <w:tcW w:w="3577" w:type="dxa"/>
            <w:gridSpan w:val="2"/>
          </w:tcPr>
          <w:p w:rsidR="00C11AAF" w:rsidRDefault="00C11AAF" w:rsidP="00F23355">
            <w:pPr>
              <w:pStyle w:val="pqiTabHead"/>
            </w:pPr>
            <w:r w:rsidRPr="009079F8">
              <w:t xml:space="preserve">PODMIOT </w:t>
            </w:r>
            <w:r>
              <w:t>O</w:t>
            </w:r>
            <w:r w:rsidRPr="009079F8">
              <w:t>dbi</w:t>
            </w:r>
            <w:r>
              <w:t>e</w:t>
            </w:r>
            <w:r w:rsidRPr="009079F8">
              <w:t>r</w:t>
            </w:r>
            <w:r>
              <w:t>ający</w:t>
            </w:r>
          </w:p>
          <w:p w:rsidR="00C11AAF" w:rsidRPr="009079F8" w:rsidRDefault="00C11AAF" w:rsidP="00F23355">
            <w:pPr>
              <w:pStyle w:val="pqiTabHead"/>
            </w:pPr>
            <w:r>
              <w:rPr>
                <w:rFonts w:ascii="Courier New" w:hAnsi="Courier New" w:cs="Courier New"/>
                <w:noProof/>
                <w:color w:val="0000FF"/>
              </w:rPr>
              <w:t>ConsigneeTrader</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„R”</w:t>
            </w:r>
            <w:r>
              <w:t xml:space="preserve">, </w:t>
            </w:r>
            <w:r w:rsidRPr="009079F8">
              <w:t xml:space="preserve">jeżeli kod rodzaju </w:t>
            </w:r>
            <w:r>
              <w:t xml:space="preserve">komunikatu w polu 12a jest inny niż „2” i kod </w:t>
            </w:r>
            <w:r w:rsidRPr="009079F8">
              <w:t>rodzaj</w:t>
            </w:r>
            <w:r>
              <w:t>u miejsca przeznaczenia w polu 1</w:t>
            </w:r>
            <w:r w:rsidRPr="009079F8">
              <w:t>a</w:t>
            </w:r>
            <w:r w:rsidRPr="009079F8" w:rsidDel="00CD2092">
              <w:t xml:space="preserve"> </w:t>
            </w:r>
            <w:r w:rsidRPr="009079F8">
              <w:t xml:space="preserve">ma wartość </w:t>
            </w:r>
            <w:r>
              <w:t>inną niż „8”</w:t>
            </w:r>
            <w:r w:rsidRPr="009079F8">
              <w:t>.</w:t>
            </w:r>
          </w:p>
          <w:p w:rsidR="00C11AAF" w:rsidRPr="009079F8" w:rsidRDefault="00C11AAF" w:rsidP="00F23355">
            <w:pPr>
              <w:pStyle w:val="pqiTabHead"/>
            </w:pPr>
            <w:r>
              <w:t>W pozostałych przypadkach nie stosuje się.</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 xml:space="preserve">„R”, jeżeli stosuje się </w:t>
            </w:r>
            <w:r>
              <w:t>element 5</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Identyfikacja podmiotu</w:t>
            </w:r>
          </w:p>
          <w:p w:rsidR="00C11AAF" w:rsidRPr="009079F8" w:rsidRDefault="00C11AAF" w:rsidP="00F23355">
            <w:pPr>
              <w:pStyle w:val="pqiTabBody"/>
            </w:pPr>
            <w:r>
              <w:rPr>
                <w:rFonts w:ascii="Courier New" w:hAnsi="Courier New" w:cs="Courier New"/>
                <w:noProof/>
                <w:color w:val="0000FF"/>
              </w:rPr>
              <w:t>Traderid</w:t>
            </w:r>
          </w:p>
        </w:tc>
        <w:tc>
          <w:tcPr>
            <w:tcW w:w="391" w:type="dxa"/>
          </w:tcPr>
          <w:p w:rsidR="00C11AAF" w:rsidRPr="009079F8" w:rsidRDefault="00C11AAF" w:rsidP="00F23355">
            <w:pPr>
              <w:pStyle w:val="pqiTabBody"/>
            </w:pPr>
            <w:r w:rsidRPr="009079F8">
              <w:t>C</w:t>
            </w:r>
          </w:p>
        </w:tc>
        <w:tc>
          <w:tcPr>
            <w:tcW w:w="2071" w:type="dxa"/>
            <w:gridSpan w:val="3"/>
          </w:tcPr>
          <w:p w:rsidR="00C11AAF" w:rsidRPr="009079F8" w:rsidRDefault="00C11AAF" w:rsidP="00F23355">
            <w:pPr>
              <w:pStyle w:val="pqiTabBody"/>
            </w:pPr>
            <w:r w:rsidRPr="009079F8">
              <w:t>- „R” w przypadku kodu rodzaju miejsca przeznaczenia 1, 2, 3 i 4</w:t>
            </w:r>
          </w:p>
          <w:p w:rsidR="00C11AAF" w:rsidRPr="009079F8" w:rsidRDefault="00C11AAF" w:rsidP="00F23355">
            <w:pPr>
              <w:pStyle w:val="pqiTabBody"/>
            </w:pPr>
            <w:r w:rsidRPr="009079F8">
              <w:t>- „O” w przypadku kodu rodzaju miejsca przeznaczenia 6</w:t>
            </w:r>
          </w:p>
          <w:p w:rsidR="00C11AAF" w:rsidRPr="009079F8" w:rsidRDefault="00C11AAF" w:rsidP="00F23355">
            <w:pPr>
              <w:pStyle w:val="pqiTabBody"/>
            </w:pPr>
            <w:r w:rsidRPr="009079F8">
              <w:t xml:space="preserve">- Nie stosuje się </w:t>
            </w:r>
            <w:r w:rsidR="003256EC">
              <w:br/>
            </w:r>
            <w:r w:rsidRPr="009079F8">
              <w:t>w przypadku kodu rodzaju miejsca przeznaczenia 5.</w:t>
            </w:r>
          </w:p>
          <w:p w:rsidR="00C11AAF" w:rsidRPr="009079F8" w:rsidRDefault="00C11AAF" w:rsidP="00F23355">
            <w:pPr>
              <w:pStyle w:val="pqiTabBody"/>
              <w:rPr>
                <w:i/>
              </w:rPr>
            </w:pPr>
            <w:r w:rsidRPr="009079F8">
              <w:rPr>
                <w:i/>
              </w:rPr>
              <w:t>(Zob. kody rodzaj</w:t>
            </w:r>
            <w:r>
              <w:rPr>
                <w:i/>
              </w:rPr>
              <w:t xml:space="preserve">u miejsca przeznaczenia </w:t>
            </w:r>
            <w:r w:rsidR="003256EC">
              <w:rPr>
                <w:i/>
              </w:rPr>
              <w:br/>
            </w:r>
            <w:r>
              <w:rPr>
                <w:i/>
              </w:rPr>
              <w:t>w polu 1</w:t>
            </w:r>
            <w:r w:rsidRPr="009079F8">
              <w:rPr>
                <w:i/>
              </w:rPr>
              <w:t>a)</w:t>
            </w:r>
          </w:p>
        </w:tc>
        <w:tc>
          <w:tcPr>
            <w:tcW w:w="4575" w:type="dxa"/>
          </w:tcPr>
          <w:p w:rsidR="00C11AAF" w:rsidRPr="009079F8" w:rsidRDefault="00C11AAF" w:rsidP="00F23355">
            <w:pPr>
              <w:pStyle w:val="pqiTabBody"/>
            </w:pPr>
            <w:r w:rsidRPr="009079F8">
              <w:t>W przypadku kodu rodzaju przeznaczenia:</w:t>
            </w:r>
          </w:p>
          <w:p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3256EC">
              <w:br/>
            </w:r>
            <w:r w:rsidRPr="009079F8">
              <w:t>w urzędzie wywozu.</w:t>
            </w:r>
          </w:p>
        </w:tc>
        <w:tc>
          <w:tcPr>
            <w:tcW w:w="1877" w:type="dxa"/>
            <w:gridSpan w:val="2"/>
          </w:tcPr>
          <w:p w:rsidR="00C11AAF" w:rsidRPr="009079F8" w:rsidRDefault="00C11AAF" w:rsidP="00F23355">
            <w:pPr>
              <w:pStyle w:val="pqiTabBody"/>
            </w:pPr>
            <w:r w:rsidRPr="009079F8">
              <w:t>an..16</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225FDA" w:rsidP="00225FDA">
            <w:pPr>
              <w:pStyle w:val="pqiTabBody"/>
              <w:rPr>
                <w:i/>
              </w:rPr>
            </w:pPr>
            <w:r>
              <w:rPr>
                <w:i/>
              </w:rPr>
              <w:t>b</w:t>
            </w:r>
          </w:p>
        </w:tc>
        <w:tc>
          <w:tcPr>
            <w:tcW w:w="3577" w:type="dxa"/>
            <w:gridSpan w:val="2"/>
          </w:tcPr>
          <w:p w:rsidR="00C11AAF" w:rsidRDefault="00C11AAF" w:rsidP="00F23355">
            <w:pPr>
              <w:pStyle w:val="pqiTabBody"/>
            </w:pPr>
            <w:r w:rsidRPr="009079F8">
              <w:t xml:space="preserve">Nazwa podmiotu </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225FDA" w:rsidP="00225FDA">
            <w:pPr>
              <w:pStyle w:val="pqiTabBody"/>
              <w:rPr>
                <w:i/>
              </w:rPr>
            </w:pPr>
            <w:r>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225FDA" w:rsidP="00225FDA">
            <w:pPr>
              <w:pStyle w:val="pqiTabBody"/>
              <w:rPr>
                <w:i/>
              </w:rPr>
            </w:pPr>
            <w:r>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225FDA" w:rsidP="00225FDA">
            <w:pPr>
              <w:pStyle w:val="pqiTabBody"/>
              <w:rPr>
                <w:i/>
              </w:rPr>
            </w:pPr>
            <w:r>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225FDA" w:rsidP="00225FDA">
            <w:pPr>
              <w:pStyle w:val="pqiTabBody"/>
              <w:rPr>
                <w:i/>
              </w:rPr>
            </w:pPr>
            <w:r>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225FDA" w:rsidRPr="00447A40" w:rsidTr="00B824BD">
        <w:tc>
          <w:tcPr>
            <w:tcW w:w="394" w:type="dxa"/>
            <w:tcBorders>
              <w:top w:val="single" w:sz="2" w:space="0" w:color="auto"/>
              <w:left w:val="single" w:sz="2" w:space="0" w:color="auto"/>
              <w:bottom w:val="single" w:sz="2" w:space="0" w:color="auto"/>
              <w:right w:val="single" w:sz="2" w:space="0" w:color="auto"/>
            </w:tcBorders>
          </w:tcPr>
          <w:p w:rsidR="00225FDA" w:rsidRPr="009079F8" w:rsidRDefault="00225FDA" w:rsidP="00B824BD">
            <w:pPr>
              <w:pStyle w:val="pqiTabBody"/>
              <w:rPr>
                <w:b/>
              </w:rPr>
            </w:pPr>
          </w:p>
        </w:tc>
        <w:tc>
          <w:tcPr>
            <w:tcW w:w="406" w:type="dxa"/>
            <w:tcBorders>
              <w:top w:val="single" w:sz="2" w:space="0" w:color="auto"/>
              <w:left w:val="single" w:sz="2" w:space="0" w:color="auto"/>
              <w:bottom w:val="single" w:sz="2" w:space="0" w:color="auto"/>
              <w:right w:val="single" w:sz="2" w:space="0" w:color="auto"/>
            </w:tcBorders>
          </w:tcPr>
          <w:p w:rsidR="00225FDA" w:rsidRPr="009079F8" w:rsidRDefault="00225FDA" w:rsidP="00B824BD">
            <w:pPr>
              <w:pStyle w:val="pqiTabBody"/>
              <w:rPr>
                <w:i/>
              </w:rPr>
            </w:pPr>
            <w:r>
              <w:rPr>
                <w:i/>
              </w:rPr>
              <w:t>g</w:t>
            </w:r>
          </w:p>
        </w:tc>
        <w:tc>
          <w:tcPr>
            <w:tcW w:w="3577" w:type="dxa"/>
            <w:gridSpan w:val="2"/>
            <w:tcBorders>
              <w:top w:val="single" w:sz="2" w:space="0" w:color="auto"/>
              <w:left w:val="single" w:sz="2" w:space="0" w:color="auto"/>
              <w:bottom w:val="single" w:sz="2" w:space="0" w:color="auto"/>
              <w:right w:val="single" w:sz="2" w:space="0" w:color="auto"/>
            </w:tcBorders>
          </w:tcPr>
          <w:p w:rsidR="00225FDA" w:rsidRDefault="00225FDA" w:rsidP="00B824BD">
            <w:pPr>
              <w:pStyle w:val="pqiTabBody"/>
            </w:pPr>
            <w:r>
              <w:t>Identyfikacja podmiotu – numer EORI</w:t>
            </w:r>
          </w:p>
          <w:p w:rsidR="00225FDA" w:rsidRPr="009079F8" w:rsidRDefault="00225FDA" w:rsidP="00B824BD">
            <w:pPr>
              <w:pStyle w:val="pqiTabBody"/>
            </w:pPr>
            <w:r w:rsidRPr="000076A8">
              <w:t>EoriNumber</w:t>
            </w:r>
          </w:p>
        </w:tc>
        <w:tc>
          <w:tcPr>
            <w:tcW w:w="391" w:type="dxa"/>
            <w:tcBorders>
              <w:top w:val="single" w:sz="2" w:space="0" w:color="auto"/>
              <w:left w:val="single" w:sz="2" w:space="0" w:color="auto"/>
              <w:bottom w:val="single" w:sz="2" w:space="0" w:color="auto"/>
              <w:right w:val="single" w:sz="2" w:space="0" w:color="auto"/>
            </w:tcBorders>
          </w:tcPr>
          <w:p w:rsidR="00225FDA" w:rsidRPr="009079F8" w:rsidRDefault="00225FDA" w:rsidP="00B824BD">
            <w:pPr>
              <w:pStyle w:val="pqiTabBody"/>
            </w:pPr>
            <w:r>
              <w:t>C</w:t>
            </w:r>
          </w:p>
        </w:tc>
        <w:tc>
          <w:tcPr>
            <w:tcW w:w="2071" w:type="dxa"/>
            <w:gridSpan w:val="3"/>
            <w:tcBorders>
              <w:top w:val="single" w:sz="2" w:space="0" w:color="auto"/>
              <w:left w:val="single" w:sz="2" w:space="0" w:color="auto"/>
              <w:bottom w:val="single" w:sz="2" w:space="0" w:color="auto"/>
              <w:right w:val="single" w:sz="2" w:space="0" w:color="auto"/>
            </w:tcBorders>
          </w:tcPr>
          <w:p w:rsidR="00225FDA" w:rsidRPr="009079F8" w:rsidRDefault="00225FDA" w:rsidP="00B824BD">
            <w:pPr>
              <w:pStyle w:val="pqiTabBody"/>
            </w:pPr>
            <w:r>
              <w:t>„O” jeśli kod rodzaju miejsca przeznaczenia: 6, w przeciwnym razie nie stosuje się</w:t>
            </w:r>
          </w:p>
        </w:tc>
        <w:tc>
          <w:tcPr>
            <w:tcW w:w="4575" w:type="dxa"/>
            <w:tcBorders>
              <w:top w:val="single" w:sz="2" w:space="0" w:color="auto"/>
              <w:left w:val="single" w:sz="2" w:space="0" w:color="auto"/>
              <w:bottom w:val="single" w:sz="2" w:space="0" w:color="auto"/>
              <w:right w:val="single" w:sz="2" w:space="0" w:color="auto"/>
            </w:tcBorders>
          </w:tcPr>
          <w:p w:rsidR="00225FDA" w:rsidRPr="009079F8" w:rsidRDefault="00225FDA" w:rsidP="00B824BD">
            <w:pPr>
              <w:pStyle w:val="pqiTabBody"/>
            </w:pPr>
          </w:p>
        </w:tc>
        <w:tc>
          <w:tcPr>
            <w:tcW w:w="1877" w:type="dxa"/>
            <w:gridSpan w:val="2"/>
            <w:tcBorders>
              <w:top w:val="single" w:sz="2" w:space="0" w:color="auto"/>
              <w:left w:val="single" w:sz="2" w:space="0" w:color="auto"/>
              <w:bottom w:val="single" w:sz="2" w:space="0" w:color="auto"/>
              <w:right w:val="single" w:sz="2" w:space="0" w:color="auto"/>
            </w:tcBorders>
          </w:tcPr>
          <w:p w:rsidR="00225FDA" w:rsidRPr="000076A8" w:rsidRDefault="00225FDA" w:rsidP="00B824BD">
            <w:pPr>
              <w:pStyle w:val="pqiTabBody"/>
            </w:pPr>
            <w:r w:rsidRPr="000076A8">
              <w:t>an..17</w:t>
            </w:r>
          </w:p>
        </w:tc>
      </w:tr>
      <w:tr w:rsidR="00C11AAF" w:rsidRPr="009079F8" w:rsidTr="00F23355">
        <w:tc>
          <w:tcPr>
            <w:tcW w:w="800" w:type="dxa"/>
            <w:gridSpan w:val="2"/>
          </w:tcPr>
          <w:p w:rsidR="00C11AAF" w:rsidRPr="009079F8" w:rsidRDefault="00C11AAF" w:rsidP="00F23355">
            <w:pPr>
              <w:pStyle w:val="pqiTabHead"/>
            </w:pPr>
            <w:r>
              <w:t>6</w:t>
            </w:r>
          </w:p>
        </w:tc>
        <w:tc>
          <w:tcPr>
            <w:tcW w:w="3577" w:type="dxa"/>
            <w:gridSpan w:val="2"/>
          </w:tcPr>
          <w:p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rsidR="00C11AAF" w:rsidRPr="009079F8" w:rsidRDefault="00C11AAF" w:rsidP="00F23355">
            <w:pPr>
              <w:pStyle w:val="pqiTabHead"/>
            </w:pPr>
            <w:r>
              <w:rPr>
                <w:rFonts w:ascii="Courier New" w:hAnsi="Courier New" w:cs="Courier New"/>
                <w:noProof/>
                <w:color w:val="0000FF"/>
              </w:rPr>
              <w:t>ComplementConsigneeTrader</w:t>
            </w:r>
          </w:p>
        </w:tc>
        <w:tc>
          <w:tcPr>
            <w:tcW w:w="391" w:type="dxa"/>
          </w:tcPr>
          <w:p w:rsidR="00C11AAF" w:rsidRPr="009079F8" w:rsidRDefault="00C11AAF" w:rsidP="00F23355">
            <w:pPr>
              <w:pStyle w:val="pqiTabHead"/>
            </w:pPr>
            <w:r>
              <w:t>D</w:t>
            </w:r>
          </w:p>
        </w:tc>
        <w:tc>
          <w:tcPr>
            <w:tcW w:w="2071" w:type="dxa"/>
            <w:gridSpan w:val="3"/>
          </w:tcPr>
          <w:p w:rsidR="00C11AAF" w:rsidRPr="009079F8" w:rsidRDefault="00C11AAF" w:rsidP="00F23355">
            <w:pPr>
              <w:pStyle w:val="pqiTabHead"/>
            </w:pPr>
            <w:r w:rsidRPr="009079F8">
              <w:t>„R” dla kodu rodzaju miejsca przeznaczenia 5.</w:t>
            </w:r>
          </w:p>
          <w:p w:rsidR="00C11AAF" w:rsidRDefault="00C11AAF" w:rsidP="00F23355">
            <w:pPr>
              <w:pStyle w:val="pqiTabHead"/>
            </w:pPr>
            <w:r>
              <w:t>Dla pozostałych kodów</w:t>
            </w:r>
            <w:r w:rsidRPr="009079F8">
              <w:t xml:space="preserve"> rodzaju miejsca przeznaczenia</w:t>
            </w:r>
            <w:r>
              <w:t xml:space="preserve"> nie stosuje się.</w:t>
            </w:r>
          </w:p>
          <w:p w:rsidR="00C11AAF" w:rsidRPr="009079F8" w:rsidRDefault="00C11AAF" w:rsidP="00F23355">
            <w:pPr>
              <w:pStyle w:val="pqiTabHead"/>
            </w:pPr>
            <w:r w:rsidRPr="009079F8">
              <w:t>(Zob. kody rodzaj</w:t>
            </w:r>
            <w:r>
              <w:t>u miejsca przeznaczenia w polu 1</w:t>
            </w:r>
            <w:r w:rsidRPr="009079F8">
              <w:t>a)</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Kod państwa członkowskiego</w:t>
            </w:r>
          </w:p>
          <w:p w:rsidR="00C11AAF" w:rsidRPr="009079F8" w:rsidRDefault="00C11AAF" w:rsidP="00F23355">
            <w:pPr>
              <w:pStyle w:val="pqiTabBody"/>
            </w:pPr>
            <w:r>
              <w:rPr>
                <w:rFonts w:ascii="Courier New" w:hAnsi="Courier New" w:cs="Courier New"/>
                <w:noProof/>
                <w:color w:val="0000FF"/>
              </w:rPr>
              <w:t>MemberStateCode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 xml:space="preserve">Numer </w:t>
            </w:r>
            <w:r>
              <w:t>S</w:t>
            </w:r>
            <w:r w:rsidRPr="009079F8">
              <w:t>eryjny świadectwa zwolnienia</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rsidR="00C11AAF" w:rsidRPr="009079F8" w:rsidRDefault="00C11AAF" w:rsidP="00F23355">
            <w:pPr>
              <w:pStyle w:val="pqiTabBody"/>
            </w:pPr>
            <w:r>
              <w:rPr>
                <w:rFonts w:ascii="Courier New" w:hAnsi="Courier New" w:cs="Courier New"/>
                <w:noProof/>
                <w:color w:val="0000FF"/>
              </w:rPr>
              <w:t>Exemption</w:t>
            </w:r>
          </w:p>
        </w:tc>
        <w:tc>
          <w:tcPr>
            <w:tcW w:w="391" w:type="dxa"/>
          </w:tcPr>
          <w:p w:rsidR="00C11AAF" w:rsidRPr="009079F8" w:rsidRDefault="00C11AAF" w:rsidP="00F23355">
            <w:pPr>
              <w:pStyle w:val="pqiTabBody"/>
            </w:pPr>
            <w:r w:rsidRPr="009079F8">
              <w:t>D</w:t>
            </w:r>
          </w:p>
        </w:tc>
        <w:tc>
          <w:tcPr>
            <w:tcW w:w="2071" w:type="dxa"/>
            <w:gridSpan w:val="3"/>
          </w:tcPr>
          <w:p w:rsidR="00C11AAF" w:rsidRPr="009079F8" w:rsidRDefault="00C11AAF" w:rsidP="00F23355">
            <w:pPr>
              <w:pStyle w:val="pqiTabBody"/>
            </w:pPr>
            <w:r w:rsidRPr="009079F8">
              <w:t xml:space="preserve">„R”, jeżeli </w:t>
            </w:r>
            <w:r>
              <w:t>N</w:t>
            </w:r>
            <w:r w:rsidRPr="009079F8">
              <w:t xml:space="preserve">umer </w:t>
            </w:r>
            <w:r>
              <w:t>S</w:t>
            </w:r>
            <w:r w:rsidRPr="009079F8">
              <w:t>eryjny wymienia się w świadectwie zwolnienia z podatku akcyzowego ustanowionym w rozporządzeniu Komisji (EWG) 31/96 z dnia 10 stycznia 1996 r. w sprawie świadectwa zwolnienia z podatku akcyzowego</w:t>
            </w:r>
            <w:r w:rsidRPr="009079F8">
              <w:rPr>
                <w:rStyle w:val="Odwoanieprzypisudolnego"/>
              </w:rPr>
              <w:footnoteReference w:id="5"/>
            </w:r>
            <w:r w:rsidRPr="009079F8">
              <w:t>.</w:t>
            </w: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an..255</w:t>
            </w:r>
            <w:r w:rsidRPr="009079F8">
              <w:tab/>
            </w:r>
          </w:p>
        </w:tc>
      </w:tr>
      <w:tr w:rsidR="00C11AAF" w:rsidRPr="009079F8" w:rsidTr="00F23355">
        <w:tc>
          <w:tcPr>
            <w:tcW w:w="800" w:type="dxa"/>
            <w:gridSpan w:val="2"/>
          </w:tcPr>
          <w:p w:rsidR="00C11AAF" w:rsidRPr="009079F8" w:rsidRDefault="00C11AAF" w:rsidP="00F23355">
            <w:pPr>
              <w:pStyle w:val="pqiTabHead"/>
            </w:pPr>
            <w:r>
              <w:t>7</w:t>
            </w:r>
          </w:p>
        </w:tc>
        <w:tc>
          <w:tcPr>
            <w:tcW w:w="3577" w:type="dxa"/>
            <w:gridSpan w:val="2"/>
          </w:tcPr>
          <w:p w:rsidR="00C11AAF" w:rsidRDefault="00C11AAF" w:rsidP="00F23355">
            <w:pPr>
              <w:pStyle w:val="pqiTabHead"/>
            </w:pPr>
            <w:r w:rsidRPr="009079F8">
              <w:t xml:space="preserve">PODMIOT </w:t>
            </w:r>
            <w:r>
              <w:t>M</w:t>
            </w:r>
            <w:r w:rsidRPr="009079F8">
              <w:t xml:space="preserve">iejsce </w:t>
            </w:r>
            <w:r>
              <w:t>D</w:t>
            </w:r>
            <w:r w:rsidRPr="009079F8">
              <w:t>ostawy</w:t>
            </w:r>
          </w:p>
          <w:p w:rsidR="00C11AAF" w:rsidRPr="009079F8" w:rsidRDefault="00C11AAF" w:rsidP="00F23355">
            <w:pPr>
              <w:pStyle w:val="pqiTabHead"/>
            </w:pPr>
            <w:r>
              <w:rPr>
                <w:rFonts w:ascii="Courier New" w:hAnsi="Courier New" w:cs="Courier New"/>
                <w:noProof/>
                <w:color w:val="0000FF"/>
              </w:rPr>
              <w:t>DeliveryPlaceTrader</w:t>
            </w:r>
          </w:p>
        </w:tc>
        <w:tc>
          <w:tcPr>
            <w:tcW w:w="391" w:type="dxa"/>
          </w:tcPr>
          <w:p w:rsidR="00C11AAF" w:rsidRPr="009079F8" w:rsidRDefault="00C11AAF" w:rsidP="00F23355">
            <w:pPr>
              <w:pStyle w:val="pqiTabHead"/>
            </w:pPr>
            <w:r>
              <w:t>D</w:t>
            </w:r>
          </w:p>
        </w:tc>
        <w:tc>
          <w:tcPr>
            <w:tcW w:w="2071" w:type="dxa"/>
            <w:gridSpan w:val="3"/>
          </w:tcPr>
          <w:p w:rsidR="00C11AAF" w:rsidRPr="009079F8" w:rsidRDefault="00C11AAF" w:rsidP="00F23355">
            <w:pPr>
              <w:pStyle w:val="pqiTabHead"/>
            </w:pPr>
            <w:r w:rsidRPr="009079F8">
              <w:t>- „R” w przypadku kodu rodzaju miejsca przeznaczenia 1 i 4</w:t>
            </w:r>
          </w:p>
          <w:p w:rsidR="00C11AAF" w:rsidRDefault="00C11AAF" w:rsidP="00F23355">
            <w:pPr>
              <w:pStyle w:val="pqiTabHead"/>
            </w:pPr>
            <w:r w:rsidRPr="009079F8">
              <w:t xml:space="preserve">- „O” w przypadku kodu rodzaju miejsca przeznaczenia, 3 </w:t>
            </w:r>
            <w:r w:rsidR="003256EC">
              <w:br/>
            </w:r>
            <w:r w:rsidRPr="009079F8">
              <w:t>i 5.</w:t>
            </w:r>
          </w:p>
          <w:p w:rsidR="00C11AAF" w:rsidRDefault="00C11AAF" w:rsidP="00F23355">
            <w:pPr>
              <w:pStyle w:val="pqiTabHead"/>
            </w:pPr>
            <w:r w:rsidRPr="00FA1E30">
              <w:rPr>
                <w:b w:val="0"/>
              </w:rPr>
              <w:t xml:space="preserve">- </w:t>
            </w:r>
            <w:r>
              <w:t>Dla pozostałych kodów</w:t>
            </w:r>
            <w:r w:rsidRPr="009079F8">
              <w:t xml:space="preserve"> rodzaju miejsca przeznaczenia</w:t>
            </w:r>
            <w:r>
              <w:t xml:space="preserve"> nie stosuje się.</w:t>
            </w:r>
          </w:p>
          <w:p w:rsidR="00C11AAF" w:rsidRPr="009079F8" w:rsidRDefault="00C11AAF" w:rsidP="00F23355">
            <w:pPr>
              <w:pStyle w:val="pqiTabHead"/>
            </w:pPr>
            <w:r w:rsidRPr="009079F8">
              <w:t xml:space="preserve">(Zob. kody rodzaju miejsca przeznaczenia </w:t>
            </w:r>
            <w:r w:rsidR="003256EC">
              <w:br/>
            </w:r>
            <w:r w:rsidRPr="009079F8">
              <w:t>w po</w:t>
            </w:r>
            <w:r>
              <w:t>lu 1</w:t>
            </w:r>
            <w:r w:rsidRPr="009079F8">
              <w:t>a)</w:t>
            </w:r>
          </w:p>
        </w:tc>
        <w:tc>
          <w:tcPr>
            <w:tcW w:w="4575" w:type="dxa"/>
          </w:tcPr>
          <w:p w:rsidR="00C11AAF" w:rsidRPr="009079F8" w:rsidRDefault="00C11AAF" w:rsidP="00F23355">
            <w:pPr>
              <w:pStyle w:val="pqiTabHead"/>
            </w:pPr>
            <w:r w:rsidRPr="009079F8">
              <w:t>Należy podać rzeczywiste miejsce dostawy wyrobów akcyzowych.</w:t>
            </w:r>
          </w:p>
        </w:tc>
        <w:tc>
          <w:tcPr>
            <w:tcW w:w="1877" w:type="dxa"/>
            <w:gridSpan w:val="2"/>
          </w:tcPr>
          <w:p w:rsidR="00C11AAF" w:rsidRPr="009079F8" w:rsidRDefault="00C11AAF" w:rsidP="00F23355">
            <w:pPr>
              <w:pStyle w:val="pqiTabHead"/>
            </w:pPr>
            <w:r>
              <w:t>1x</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rsidR="00C11AAF" w:rsidRPr="009079F8" w:rsidRDefault="00C11AAF" w:rsidP="00F23355">
            <w:pPr>
              <w:pStyle w:val="pqiTabBody"/>
            </w:pPr>
            <w:r>
              <w:t>W pozostałych przypadkach nie stosuje się.</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 xml:space="preserve">Identyfikacja podmiotu </w:t>
            </w:r>
          </w:p>
          <w:p w:rsidR="00C11AAF" w:rsidRPr="009079F8" w:rsidRDefault="00C11AAF" w:rsidP="00F23355">
            <w:pPr>
              <w:pStyle w:val="pqiTabBody"/>
            </w:pPr>
            <w:r>
              <w:rPr>
                <w:rFonts w:ascii="Courier New" w:hAnsi="Courier New" w:cs="Courier New"/>
                <w:noProof/>
                <w:color w:val="0000FF"/>
              </w:rPr>
              <w:t>Traderid</w:t>
            </w:r>
          </w:p>
        </w:tc>
        <w:tc>
          <w:tcPr>
            <w:tcW w:w="391" w:type="dxa"/>
          </w:tcPr>
          <w:p w:rsidR="00C11AAF" w:rsidRPr="009079F8" w:rsidRDefault="00C11AAF" w:rsidP="00F23355">
            <w:pPr>
              <w:pStyle w:val="pqiTabBody"/>
            </w:pPr>
            <w:r w:rsidRPr="009079F8">
              <w:t>C</w:t>
            </w:r>
          </w:p>
        </w:tc>
        <w:tc>
          <w:tcPr>
            <w:tcW w:w="2071" w:type="dxa"/>
            <w:gridSpan w:val="3"/>
          </w:tcPr>
          <w:p w:rsidR="00C11AAF" w:rsidRPr="009079F8" w:rsidRDefault="00C11AAF" w:rsidP="00F23355">
            <w:pPr>
              <w:pStyle w:val="pqiTabBody"/>
            </w:pPr>
            <w:r w:rsidRPr="009079F8">
              <w:t>- „R” w przypadku kodu rodzaju przeznaczenia 1</w:t>
            </w:r>
          </w:p>
          <w:p w:rsidR="00C11AAF" w:rsidRDefault="00C11AAF" w:rsidP="00F23355">
            <w:pPr>
              <w:pStyle w:val="pqiTabBody"/>
            </w:pPr>
            <w:r w:rsidRPr="009079F8">
              <w:t xml:space="preserve">- „O” w przypadku kodu rodzaju miejsca przeznaczenia 2, 3 </w:t>
            </w:r>
            <w:r w:rsidR="003256EC">
              <w:br/>
            </w:r>
            <w:r w:rsidRPr="009079F8">
              <w:t>i 5.</w:t>
            </w:r>
          </w:p>
          <w:p w:rsidR="00C11AAF" w:rsidRPr="009079F8" w:rsidRDefault="00C11AAF" w:rsidP="00F23355">
            <w:pPr>
              <w:pStyle w:val="pqiTabBody"/>
            </w:pPr>
            <w:r>
              <w:t xml:space="preserve">- </w:t>
            </w:r>
            <w:r w:rsidRPr="00D723DC">
              <w:t>Nie stosuje się dla przypadku kodu rodzaju miejsca przeznaczenia 4.</w:t>
            </w:r>
          </w:p>
          <w:p w:rsidR="00C11AAF" w:rsidRPr="009079F8" w:rsidRDefault="00C11AAF" w:rsidP="00F23355">
            <w:pPr>
              <w:pStyle w:val="pqiTabBody"/>
            </w:pPr>
            <w:r w:rsidRPr="009079F8">
              <w:rPr>
                <w:i/>
              </w:rPr>
              <w:t xml:space="preserve">(Zob. kody rodzaju miejsca przeznaczenia </w:t>
            </w:r>
            <w:r w:rsidR="003256EC">
              <w:rPr>
                <w:i/>
              </w:rPr>
              <w:br/>
            </w:r>
            <w:r w:rsidRPr="009079F8">
              <w:rPr>
                <w:i/>
              </w:rPr>
              <w:t xml:space="preserve">w polu </w:t>
            </w:r>
            <w:r>
              <w:rPr>
                <w:i/>
              </w:rPr>
              <w:t>1</w:t>
            </w:r>
            <w:r w:rsidRPr="009079F8">
              <w:rPr>
                <w:i/>
              </w:rPr>
              <w:t>a)</w:t>
            </w:r>
          </w:p>
        </w:tc>
        <w:tc>
          <w:tcPr>
            <w:tcW w:w="4575" w:type="dxa"/>
          </w:tcPr>
          <w:p w:rsidR="00C11AAF" w:rsidRPr="009079F8" w:rsidRDefault="00C11AAF" w:rsidP="00F23355">
            <w:pPr>
              <w:pStyle w:val="pqiTabBody"/>
            </w:pPr>
            <w:r w:rsidRPr="009079F8">
              <w:t>W przypadku kodu rodzaju przeznaczenia:</w:t>
            </w:r>
          </w:p>
          <w:p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rsidR="00C11AAF" w:rsidRPr="009079F8" w:rsidRDefault="00C11AAF" w:rsidP="00F23355">
            <w:pPr>
              <w:pStyle w:val="pqiTabBody"/>
            </w:pPr>
            <w:r w:rsidRPr="009079F8">
              <w:t>2, 3 i 5: należy podać numer identyfikacyjny VAT lub inny numer identyfikacyjny.</w:t>
            </w:r>
          </w:p>
        </w:tc>
        <w:tc>
          <w:tcPr>
            <w:tcW w:w="1877" w:type="dxa"/>
            <w:gridSpan w:val="2"/>
          </w:tcPr>
          <w:p w:rsidR="00C11AAF" w:rsidRPr="009079F8" w:rsidRDefault="00C11AAF" w:rsidP="00F23355">
            <w:pPr>
              <w:pStyle w:val="pqiTabBody"/>
            </w:pPr>
            <w:r w:rsidRPr="009079F8">
              <w:t>an..16</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Nazwa podmiotu</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C</w:t>
            </w:r>
          </w:p>
        </w:tc>
        <w:tc>
          <w:tcPr>
            <w:tcW w:w="2071" w:type="dxa"/>
            <w:gridSpan w:val="3"/>
          </w:tcPr>
          <w:p w:rsidR="00C11AAF" w:rsidRPr="009079F8" w:rsidRDefault="00C11AAF" w:rsidP="00F23355">
            <w:pPr>
              <w:pStyle w:val="pqiTabBody"/>
            </w:pPr>
            <w:r w:rsidRPr="009079F8">
              <w:t>- „R” w przypadku kodu rodzaju miejsca przeznaczenia 1, 2, 3 i 5</w:t>
            </w:r>
          </w:p>
          <w:p w:rsidR="00C11AAF" w:rsidRPr="009079F8" w:rsidRDefault="00C11AAF" w:rsidP="00F23355">
            <w:pPr>
              <w:pStyle w:val="pqiTabBody"/>
            </w:pPr>
            <w:r w:rsidRPr="009079F8">
              <w:t>- „O” w przypadku kodu rodzaju miejsca przeznaczenia 4.</w:t>
            </w:r>
          </w:p>
          <w:p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C</w:t>
            </w:r>
          </w:p>
        </w:tc>
        <w:tc>
          <w:tcPr>
            <w:tcW w:w="2071" w:type="dxa"/>
            <w:gridSpan w:val="3"/>
            <w:vMerge w:val="restart"/>
          </w:tcPr>
          <w:p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rsidR="00C11AAF" w:rsidRPr="009079F8" w:rsidRDefault="00C11AAF" w:rsidP="00F23355">
            <w:pPr>
              <w:pStyle w:val="pqiTabBody"/>
            </w:pPr>
            <w:r w:rsidRPr="009079F8">
              <w:t>- „R” w przypadku kodu rodzaju miejsca przeznaczenia 2, 3, 4 i 5</w:t>
            </w:r>
          </w:p>
          <w:p w:rsidR="00C11AAF" w:rsidRPr="009079F8" w:rsidRDefault="00C11AAF" w:rsidP="00F23355">
            <w:pPr>
              <w:pStyle w:val="pqiTabBody"/>
            </w:pPr>
            <w:r w:rsidRPr="009079F8">
              <w:t>- „O” w przypadku kodu rodzaju miejsca przeznaczenia 1.</w:t>
            </w:r>
          </w:p>
          <w:p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C</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C</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pPr>
            <w:r>
              <w:t>8</w:t>
            </w:r>
          </w:p>
        </w:tc>
        <w:tc>
          <w:tcPr>
            <w:tcW w:w="3577" w:type="dxa"/>
            <w:gridSpan w:val="2"/>
          </w:tcPr>
          <w:p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rsidR="00C11AAF" w:rsidRPr="009079F8" w:rsidRDefault="00C11AAF" w:rsidP="00F23355">
            <w:pPr>
              <w:pStyle w:val="pqiTabHead"/>
            </w:pPr>
            <w:r>
              <w:rPr>
                <w:rFonts w:ascii="Courier New" w:hAnsi="Courier New" w:cs="Courier New"/>
                <w:noProof/>
                <w:color w:val="0000FF"/>
              </w:rPr>
              <w:t>DeliveryPlaceCustomsOffice</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„R” w przypadku wywozu (kod rodzaju miejsca przeznaczenia 6).</w:t>
            </w:r>
          </w:p>
          <w:p w:rsidR="00C11AAF" w:rsidRPr="009079F8" w:rsidRDefault="00C11AAF" w:rsidP="00F23355">
            <w:pPr>
              <w:pStyle w:val="pqiTabHead"/>
            </w:pPr>
            <w:r>
              <w:t>Dla pozostałych kodów</w:t>
            </w:r>
            <w:r w:rsidRPr="009079F8">
              <w:t xml:space="preserve"> rodzaju miejsca przeznaczenia</w:t>
            </w:r>
            <w:r>
              <w:t xml:space="preserve"> nie stosuje się.</w:t>
            </w:r>
          </w:p>
          <w:p w:rsidR="00C11AAF" w:rsidRPr="009079F8" w:rsidRDefault="00C11AAF" w:rsidP="00F23355">
            <w:pPr>
              <w:pStyle w:val="pqiTabHead"/>
            </w:pPr>
            <w:r w:rsidRPr="009079F8">
              <w:t>(Zob. kody rodzaj</w:t>
            </w:r>
            <w:r>
              <w:t>u miejsca przeznaczenia w polu 1</w:t>
            </w:r>
            <w:r w:rsidRPr="009079F8">
              <w:t>a)</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6"/>
            </w:r>
            <w:r w:rsidRPr="009079F8">
              <w:t>.</w:t>
            </w:r>
          </w:p>
        </w:tc>
        <w:tc>
          <w:tcPr>
            <w:tcW w:w="1877" w:type="dxa"/>
            <w:gridSpan w:val="2"/>
          </w:tcPr>
          <w:p w:rsidR="00C11AAF" w:rsidRPr="009079F8" w:rsidRDefault="00C11AAF" w:rsidP="00F23355">
            <w:pPr>
              <w:pStyle w:val="pqiTabBody"/>
            </w:pPr>
            <w:r w:rsidRPr="009079F8">
              <w:t>an8</w:t>
            </w:r>
          </w:p>
        </w:tc>
      </w:tr>
      <w:tr w:rsidR="00C11AAF" w:rsidRPr="009079F8" w:rsidTr="00F23355">
        <w:tc>
          <w:tcPr>
            <w:tcW w:w="800" w:type="dxa"/>
            <w:gridSpan w:val="2"/>
          </w:tcPr>
          <w:p w:rsidR="00C11AAF" w:rsidRPr="009079F8" w:rsidRDefault="00C11AAF" w:rsidP="00F23355">
            <w:pPr>
              <w:pStyle w:val="pqiTabHead"/>
            </w:pPr>
            <w:r>
              <w:t>9</w:t>
            </w:r>
          </w:p>
        </w:tc>
        <w:tc>
          <w:tcPr>
            <w:tcW w:w="3577" w:type="dxa"/>
            <w:gridSpan w:val="2"/>
          </w:tcPr>
          <w:p w:rsidR="00C11AAF" w:rsidRPr="009079F8" w:rsidRDefault="00C11AAF" w:rsidP="00F23355">
            <w:pPr>
              <w:pStyle w:val="pqiTabHead"/>
            </w:pPr>
            <w:r>
              <w:t>Projekt</w:t>
            </w:r>
            <w:r w:rsidRPr="009079F8">
              <w:t xml:space="preserve"> e-AD</w:t>
            </w:r>
          </w:p>
          <w:p w:rsidR="00C11AAF" w:rsidRPr="009079F8" w:rsidRDefault="00C11AAF" w:rsidP="00F23355">
            <w:pPr>
              <w:pStyle w:val="pqiTabHead"/>
            </w:pPr>
            <w:r>
              <w:rPr>
                <w:rFonts w:ascii="Courier New" w:hAnsi="Courier New" w:cs="Courier New"/>
                <w:noProof/>
                <w:color w:val="0000FF"/>
              </w:rPr>
              <w:t>EadDraft</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Lokalny numer referencyjny</w:t>
            </w:r>
          </w:p>
          <w:p w:rsidR="00C11AAF" w:rsidRPr="009079F8" w:rsidRDefault="00C11AAF" w:rsidP="00F23355">
            <w:pPr>
              <w:pStyle w:val="pqiTabBody"/>
            </w:pPr>
            <w:r>
              <w:rPr>
                <w:rFonts w:ascii="Courier New" w:hAnsi="Courier New" w:cs="Courier New"/>
                <w:noProof/>
                <w:color w:val="0000FF"/>
              </w:rPr>
              <w:t>LocalReferenceNumber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877" w:type="dxa"/>
            <w:gridSpan w:val="2"/>
          </w:tcPr>
          <w:p w:rsidR="00C11AAF" w:rsidRPr="009079F8" w:rsidRDefault="00C11AAF" w:rsidP="00F23355">
            <w:pPr>
              <w:pStyle w:val="pqiTabBody"/>
            </w:pPr>
            <w:r w:rsidRPr="009079F8">
              <w:t>n2</w:t>
            </w:r>
            <w:r>
              <w:t>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b</w:t>
            </w:r>
          </w:p>
        </w:tc>
        <w:tc>
          <w:tcPr>
            <w:tcW w:w="3577" w:type="dxa"/>
            <w:gridSpan w:val="2"/>
          </w:tcPr>
          <w:p w:rsidR="00C11AAF" w:rsidRDefault="00C11AAF" w:rsidP="00F23355">
            <w:pPr>
              <w:pStyle w:val="pqiTabBody"/>
            </w:pPr>
            <w:r w:rsidRPr="009079F8">
              <w:t>Numer faktury</w:t>
            </w:r>
          </w:p>
          <w:p w:rsidR="00C11AAF" w:rsidRPr="009079F8" w:rsidRDefault="00C11AAF" w:rsidP="00F23355">
            <w:pPr>
              <w:pStyle w:val="pqiTabBody"/>
            </w:pPr>
            <w:r>
              <w:rPr>
                <w:rFonts w:ascii="Courier New" w:hAnsi="Courier New" w:cs="Courier New"/>
                <w:noProof/>
                <w:color w:val="0000FF"/>
              </w:rPr>
              <w:t>InvoiceNumber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1877" w:type="dxa"/>
            <w:gridSpan w:val="2"/>
          </w:tcPr>
          <w:p w:rsidR="00C11AAF" w:rsidRPr="009079F8" w:rsidRDefault="00C11AAF" w:rsidP="00F23355">
            <w:pPr>
              <w:pStyle w:val="pqiTabBody"/>
            </w:pPr>
            <w:r w:rsidRPr="009079F8">
              <w:t>an..35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Data faktury</w:t>
            </w:r>
          </w:p>
          <w:p w:rsidR="00C11AAF" w:rsidRPr="009079F8" w:rsidRDefault="00C11AAF" w:rsidP="00F23355">
            <w:pPr>
              <w:pStyle w:val="pqiTabBody"/>
            </w:pPr>
            <w:r>
              <w:rPr>
                <w:rFonts w:ascii="Courier New" w:hAnsi="Courier New" w:cs="Courier New"/>
                <w:noProof/>
                <w:color w:val="0000FF"/>
              </w:rPr>
              <w:t>InvoiceDate</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1877" w:type="dxa"/>
            <w:gridSpan w:val="2"/>
          </w:tcPr>
          <w:p w:rsidR="00C11AAF" w:rsidRPr="009079F8" w:rsidRDefault="00C11AAF" w:rsidP="00F23355">
            <w:pPr>
              <w:pStyle w:val="pqiTabBody"/>
            </w:pPr>
            <w:r>
              <w:t>d</w:t>
            </w:r>
            <w:r w:rsidRPr="009079F8">
              <w:t>ate</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 xml:space="preserve">Kod rodzaju miejsca </w:t>
            </w:r>
            <w:r>
              <w:t>pochodzenia rozpoczęcia przemieszczenia</w:t>
            </w:r>
          </w:p>
          <w:p w:rsidR="00C11AAF" w:rsidRPr="009079F8" w:rsidRDefault="00C11AAF" w:rsidP="00F23355">
            <w:pPr>
              <w:pStyle w:val="pqiTabBody"/>
            </w:pPr>
            <w:r>
              <w:rPr>
                <w:rFonts w:ascii="Courier New" w:hAnsi="Courier New" w:cs="Courier New"/>
                <w:noProof/>
                <w:color w:val="0000FF"/>
              </w:rPr>
              <w:t>OriginTypeCode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 MERGEFORMAT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Data wysyłki</w:t>
            </w:r>
          </w:p>
          <w:p w:rsidR="00C11AAF" w:rsidRPr="009079F8" w:rsidRDefault="00C11AAF" w:rsidP="00F23355">
            <w:pPr>
              <w:pStyle w:val="pqiTabBody"/>
            </w:pPr>
            <w:r>
              <w:rPr>
                <w:rFonts w:ascii="Courier New" w:hAnsi="Courier New" w:cs="Courier New"/>
                <w:noProof/>
                <w:color w:val="0000FF"/>
              </w:rPr>
              <w:t>DateOfDispatch</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 xml:space="preserve">Data rozpoczęcia przemieszczenia zgodnie z art. 20 ust. 1 dyrektywy 2008/118/WE. Ta data nie może być późniejsza niż 7 dni po dniu </w:t>
            </w:r>
            <w:r>
              <w:t xml:space="preserve">przesłania powiadomienia, oraz musi być co najmniej o 24 godziny </w:t>
            </w:r>
            <w:r w:rsidRPr="009079F8">
              <w:t xml:space="preserve">późniejsza </w:t>
            </w:r>
            <w:r>
              <w:t>od daty przesłania powiadomienia</w:t>
            </w:r>
            <w:r w:rsidRPr="009079F8">
              <w:t>.</w:t>
            </w:r>
          </w:p>
        </w:tc>
        <w:tc>
          <w:tcPr>
            <w:tcW w:w="1877" w:type="dxa"/>
            <w:gridSpan w:val="2"/>
          </w:tcPr>
          <w:p w:rsidR="00C11AAF" w:rsidRPr="009079F8" w:rsidRDefault="00C11AAF" w:rsidP="00F23355">
            <w:pPr>
              <w:pStyle w:val="pqiTabBody"/>
            </w:pPr>
            <w:r>
              <w:t>d</w:t>
            </w:r>
            <w:r w:rsidRPr="009079F8">
              <w:t>ate</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Czas wysyłki</w:t>
            </w:r>
          </w:p>
          <w:p w:rsidR="00C11AAF" w:rsidRPr="009079F8" w:rsidRDefault="00C11AAF" w:rsidP="00F23355">
            <w:pPr>
              <w:pStyle w:val="pqiTabBody"/>
            </w:pPr>
            <w:r>
              <w:rPr>
                <w:rFonts w:ascii="Courier New" w:hAnsi="Courier New" w:cs="Courier New"/>
                <w:noProof/>
                <w:color w:val="0000FF"/>
              </w:rPr>
              <w:t>TimeOfDispatch</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 xml:space="preserve">Czas rozpoczęcia przemieszczenia zgodnie </w:t>
            </w:r>
            <w:r w:rsidR="003256EC">
              <w:br/>
            </w:r>
            <w:r w:rsidRPr="009079F8">
              <w:t>z art. 20 ust. 1 dyrektywy 2008/118/WE.</w:t>
            </w:r>
          </w:p>
        </w:tc>
        <w:tc>
          <w:tcPr>
            <w:tcW w:w="1877" w:type="dxa"/>
            <w:gridSpan w:val="2"/>
          </w:tcPr>
          <w:p w:rsidR="00C11AAF" w:rsidRPr="009079F8" w:rsidRDefault="00C11AAF" w:rsidP="00F23355">
            <w:pPr>
              <w:pStyle w:val="pqiTabBody"/>
            </w:pPr>
            <w:r>
              <w:t>t</w:t>
            </w:r>
            <w:r w:rsidRPr="009079F8">
              <w:t>ime</w:t>
            </w:r>
          </w:p>
        </w:tc>
      </w:tr>
      <w:tr w:rsidR="00C11AAF" w:rsidRPr="009079F8" w:rsidTr="00F23355">
        <w:tc>
          <w:tcPr>
            <w:tcW w:w="800" w:type="dxa"/>
            <w:gridSpan w:val="2"/>
          </w:tcPr>
          <w:p w:rsidR="00C11AAF" w:rsidRPr="009079F8" w:rsidRDefault="00C11AAF" w:rsidP="00F23355">
            <w:pPr>
              <w:pStyle w:val="pqiTabHead"/>
              <w:rPr>
                <w:i/>
              </w:rPr>
            </w:pPr>
            <w:r w:rsidRPr="009079F8">
              <w:t>1</w:t>
            </w:r>
            <w:r>
              <w:t>0</w:t>
            </w:r>
          </w:p>
        </w:tc>
        <w:tc>
          <w:tcPr>
            <w:tcW w:w="3577" w:type="dxa"/>
            <w:gridSpan w:val="2"/>
          </w:tcPr>
          <w:p w:rsidR="00C11AAF" w:rsidRDefault="00C11AAF" w:rsidP="00F23355">
            <w:pPr>
              <w:pStyle w:val="pqiTabHead"/>
            </w:pPr>
            <w:r w:rsidRPr="009079F8">
              <w:t xml:space="preserve">URZĄD – właściwy </w:t>
            </w:r>
            <w:r>
              <w:t>urząd w </w:t>
            </w:r>
            <w:r w:rsidRPr="009079F8">
              <w:t>miejscu wysyłki</w:t>
            </w:r>
          </w:p>
          <w:p w:rsidR="00C11AAF" w:rsidRDefault="00C11AAF"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rsidR="00C11AAF" w:rsidRPr="009079F8" w:rsidRDefault="00C11AAF" w:rsidP="00F23355">
            <w:pPr>
              <w:pStyle w:val="pqiTabHead"/>
            </w:pPr>
            <w:r>
              <w:rPr>
                <w:rFonts w:ascii="Courier New" w:hAnsi="Courier New" w:cs="Courier New"/>
                <w:noProof/>
                <w:color w:val="0000FF"/>
              </w:rPr>
              <w:t>Office</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D6109C" w:rsidRDefault="00C11AAF" w:rsidP="00F23355">
            <w:pPr>
              <w:pStyle w:val="pqiTabHead"/>
            </w:pP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 xml:space="preserve">Należy podać kod urzędu właściwych organów </w:t>
            </w:r>
            <w:r w:rsidR="003256EC">
              <w:br/>
            </w:r>
            <w:r w:rsidRPr="009079F8">
              <w:t>w państwie członkowskim wysyłki odpowiedzialnego za kontrolę akcyzy w miejscu wysyłki</w:t>
            </w:r>
            <w:r>
              <w:t>.</w:t>
            </w:r>
          </w:p>
        </w:tc>
        <w:tc>
          <w:tcPr>
            <w:tcW w:w="1877" w:type="dxa"/>
            <w:gridSpan w:val="2"/>
          </w:tcPr>
          <w:p w:rsidR="00C11AAF" w:rsidRPr="009079F8" w:rsidRDefault="00C11AAF" w:rsidP="00F23355">
            <w:pPr>
              <w:pStyle w:val="pqiTabBody"/>
            </w:pPr>
            <w:r w:rsidRPr="009079F8">
              <w:t>an8</w:t>
            </w:r>
          </w:p>
        </w:tc>
      </w:tr>
      <w:tr w:rsidR="00C11AAF" w:rsidRPr="009079F8" w:rsidTr="00F23355">
        <w:tc>
          <w:tcPr>
            <w:tcW w:w="800" w:type="dxa"/>
            <w:gridSpan w:val="2"/>
          </w:tcPr>
          <w:p w:rsidR="00C11AAF" w:rsidRPr="009079F8" w:rsidRDefault="00C11AAF" w:rsidP="00F23355">
            <w:pPr>
              <w:pStyle w:val="pqiTabHead"/>
              <w:rPr>
                <w:i/>
              </w:rPr>
            </w:pPr>
            <w:r w:rsidRPr="009079F8">
              <w:t>1</w:t>
            </w:r>
            <w:r>
              <w:t>1</w:t>
            </w:r>
          </w:p>
        </w:tc>
        <w:tc>
          <w:tcPr>
            <w:tcW w:w="3577" w:type="dxa"/>
            <w:gridSpan w:val="2"/>
          </w:tcPr>
          <w:p w:rsidR="00C11AAF" w:rsidRDefault="00C11AAF" w:rsidP="00F23355">
            <w:pPr>
              <w:pStyle w:val="pqiTabHead"/>
            </w:pPr>
            <w:r w:rsidRPr="009079F8">
              <w:t>GWARANCJA DOTYCZĄCA PRZEMIESZCZENIA</w:t>
            </w:r>
          </w:p>
          <w:p w:rsidR="00C11AAF" w:rsidRPr="009079F8" w:rsidRDefault="00C11AAF" w:rsidP="00F23355">
            <w:pPr>
              <w:pStyle w:val="pqiTabHead"/>
            </w:pPr>
            <w:r>
              <w:rPr>
                <w:rFonts w:ascii="Courier New" w:hAnsi="Courier New" w:cs="Courier New"/>
                <w:noProof/>
                <w:color w:val="0000FF"/>
              </w:rPr>
              <w:t>MovementGuarantee</w:t>
            </w:r>
          </w:p>
        </w:tc>
        <w:tc>
          <w:tcPr>
            <w:tcW w:w="391" w:type="dxa"/>
          </w:tcPr>
          <w:p w:rsidR="00C11AAF" w:rsidRPr="00BF64A9" w:rsidRDefault="00BF64A9" w:rsidP="00F23355">
            <w:pPr>
              <w:pStyle w:val="pqiTabHead"/>
              <w:rPr>
                <w:b w:val="0"/>
              </w:rPr>
            </w:pPr>
            <w:r w:rsidRPr="00BF64A9">
              <w:rPr>
                <w:b w:val="0"/>
              </w:rPr>
              <w:t>C</w:t>
            </w:r>
          </w:p>
        </w:tc>
        <w:tc>
          <w:tcPr>
            <w:tcW w:w="2071" w:type="dxa"/>
            <w:gridSpan w:val="3"/>
          </w:tcPr>
          <w:p w:rsidR="00BF64A9" w:rsidRDefault="00BF64A9" w:rsidP="00BF64A9">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7347BD">
              <w:rPr>
                <w:b w:val="0"/>
              </w:rPr>
              <w:t xml:space="preserve">występuje i </w:t>
            </w:r>
            <w:r>
              <w:rPr>
                <w:b w:val="0"/>
              </w:rPr>
              <w:t xml:space="preserve">ma wartość 1. </w:t>
            </w:r>
          </w:p>
          <w:p w:rsidR="00C11AAF" w:rsidRPr="00BF64A9" w:rsidRDefault="00BF64A9" w:rsidP="00BF64A9">
            <w:pPr>
              <w:pStyle w:val="pqiTabHead"/>
              <w:rPr>
                <w:b w:val="0"/>
              </w:rPr>
            </w:pPr>
            <w:r>
              <w:rPr>
                <w:b w:val="0"/>
              </w:rPr>
              <w:t>„R” w przeciwnym wypadku.</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Kod rodzaju gwaranta</w:t>
            </w:r>
          </w:p>
          <w:p w:rsidR="00C11AAF" w:rsidRPr="009079F8" w:rsidRDefault="00C11AAF" w:rsidP="00F23355">
            <w:pPr>
              <w:pStyle w:val="pqiTabBody"/>
            </w:pPr>
            <w:r>
              <w:rPr>
                <w:rFonts w:ascii="Courier New" w:hAnsi="Courier New" w:cs="Courier New"/>
                <w:noProof/>
                <w:color w:val="0000FF"/>
              </w:rPr>
              <w:t>GuarantorTypeCode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1877" w:type="dxa"/>
            <w:gridSpan w:val="2"/>
          </w:tcPr>
          <w:p w:rsidR="00C11AAF" w:rsidRPr="009079F8" w:rsidRDefault="00C11AAF" w:rsidP="00F23355">
            <w:pPr>
              <w:pStyle w:val="pqiTabBody"/>
            </w:pPr>
            <w:r w:rsidRPr="009079F8">
              <w:t>n..4</w:t>
            </w:r>
          </w:p>
        </w:tc>
      </w:tr>
      <w:tr w:rsidR="00C11AAF" w:rsidRPr="009079F8" w:rsidTr="00F23355">
        <w:tc>
          <w:tcPr>
            <w:tcW w:w="800" w:type="dxa"/>
            <w:gridSpan w:val="2"/>
          </w:tcPr>
          <w:p w:rsidR="00C11AAF" w:rsidRPr="009079F8" w:rsidRDefault="00C11AAF" w:rsidP="00F23355">
            <w:pPr>
              <w:pStyle w:val="pqiTabHead"/>
              <w:rPr>
                <w:i/>
              </w:rPr>
            </w:pPr>
            <w:r w:rsidRPr="009079F8">
              <w:t>1</w:t>
            </w:r>
            <w:r>
              <w:t>1.1</w:t>
            </w:r>
          </w:p>
        </w:tc>
        <w:tc>
          <w:tcPr>
            <w:tcW w:w="3577" w:type="dxa"/>
            <w:gridSpan w:val="2"/>
          </w:tcPr>
          <w:p w:rsidR="00C11AAF" w:rsidRDefault="00C11AAF" w:rsidP="00F23355">
            <w:pPr>
              <w:pStyle w:val="pqiTabHead"/>
            </w:pPr>
            <w:r w:rsidRPr="009079F8">
              <w:t>PODMIOT Gwarant</w:t>
            </w:r>
          </w:p>
          <w:p w:rsidR="00C11AAF" w:rsidRPr="009079F8" w:rsidRDefault="00C11AAF" w:rsidP="00F23355">
            <w:pPr>
              <w:pStyle w:val="pqiTabHead"/>
            </w:pPr>
            <w:r>
              <w:rPr>
                <w:rFonts w:ascii="Courier New" w:hAnsi="Courier New" w:cs="Courier New"/>
                <w:noProof/>
                <w:color w:val="0000FF"/>
              </w:rPr>
              <w:t>GuarantorTrader</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 xml:space="preserve">„R”, jeżeli ma zastosowanie jeden </w:t>
            </w:r>
            <w:r w:rsidR="00556C16">
              <w:br/>
            </w:r>
            <w:r w:rsidRPr="009079F8">
              <w:t>z następujących kodów rodzaju gwaranta</w:t>
            </w:r>
            <w:r>
              <w:t xml:space="preserve"> z pola 11a</w:t>
            </w:r>
            <w:r w:rsidRPr="009079F8">
              <w:t>: 2, 3, 12, 13, 23, 24, 34, 123, 124, 134, 234 lub 1234.</w:t>
            </w:r>
          </w:p>
          <w:p w:rsidR="00C11AAF" w:rsidRPr="00FE24B5" w:rsidRDefault="00C11AAF" w:rsidP="00F23355">
            <w:pPr>
              <w:pStyle w:val="pqiTabHead"/>
            </w:pPr>
            <w:r>
              <w:t>W pozostałych przypadkach nie stosuje się.</w:t>
            </w:r>
          </w:p>
        </w:tc>
        <w:tc>
          <w:tcPr>
            <w:tcW w:w="4575" w:type="dxa"/>
          </w:tcPr>
          <w:p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rsidR="00C11AAF" w:rsidRDefault="00C11AAF" w:rsidP="00F23355">
            <w:pPr>
              <w:pStyle w:val="pqiTabHead"/>
            </w:pPr>
            <w:r>
              <w:t>Zależnie od wartości pola 11a ilość elementów 11.1 ma wynosić:</w:t>
            </w:r>
          </w:p>
          <w:p w:rsidR="00C11AAF" w:rsidRDefault="00C11AAF" w:rsidP="00F23355">
            <w:pPr>
              <w:pStyle w:val="pqiTabHead"/>
            </w:pPr>
            <w:r>
              <w:t>- 0, gdy wybrano kod rodzaju gwaranta 1, 4, 14</w:t>
            </w:r>
          </w:p>
          <w:p w:rsidR="00C11AAF" w:rsidRPr="001536A8" w:rsidRDefault="00C11AAF" w:rsidP="00F23355">
            <w:pPr>
              <w:pStyle w:val="pqiTabHead"/>
            </w:pPr>
            <w:r>
              <w:t xml:space="preserve">- 1, gdy wybrano kod rodzaju gwaranta </w:t>
            </w:r>
            <w:r w:rsidRPr="001536A8">
              <w:t>2, 3, 12, 13, 24, 34, 124, 134</w:t>
            </w:r>
          </w:p>
          <w:p w:rsidR="00C11AAF" w:rsidRPr="009079F8" w:rsidRDefault="00C11AAF" w:rsidP="00F23355">
            <w:pPr>
              <w:pStyle w:val="pqiTabHead"/>
            </w:pPr>
            <w:r>
              <w:t>- 2, gdy wybrano kod rodzaju gwaranta 23, 123, 234,</w:t>
            </w:r>
            <w:r w:rsidRPr="001536A8">
              <w:t>1234</w:t>
            </w:r>
          </w:p>
        </w:tc>
        <w:tc>
          <w:tcPr>
            <w:tcW w:w="1877" w:type="dxa"/>
            <w:gridSpan w:val="2"/>
          </w:tcPr>
          <w:p w:rsidR="00C11AAF" w:rsidRPr="009079F8" w:rsidRDefault="00C11AAF" w:rsidP="00F23355">
            <w:pPr>
              <w:pStyle w:val="pqiTabHead"/>
            </w:pPr>
            <w:r w:rsidRPr="009079F8">
              <w:t>2X</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rsidR="00C11AAF" w:rsidRPr="009079F8" w:rsidRDefault="00C11AAF" w:rsidP="00F23355">
            <w:pPr>
              <w:pStyle w:val="pqiTabBody"/>
            </w:pPr>
            <w:r>
              <w:t>W pozostałych przypadkach nie stosuje się.</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91" w:type="dxa"/>
          </w:tcPr>
          <w:p w:rsidR="00C11AAF" w:rsidRPr="009079F8" w:rsidRDefault="00C11AAF" w:rsidP="00F23355">
            <w:pPr>
              <w:pStyle w:val="pqiTabBody"/>
            </w:pPr>
            <w:r w:rsidRPr="009079F8">
              <w:t>O</w:t>
            </w:r>
          </w:p>
        </w:tc>
        <w:tc>
          <w:tcPr>
            <w:tcW w:w="2071" w:type="dxa"/>
            <w:gridSpan w:val="3"/>
            <w:shd w:val="clear" w:color="auto" w:fill="auto"/>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391" w:type="dxa"/>
          </w:tcPr>
          <w:p w:rsidR="00C11AAF" w:rsidRPr="009079F8" w:rsidRDefault="00C11AAF" w:rsidP="00F23355">
            <w:pPr>
              <w:pStyle w:val="pqiTabBody"/>
            </w:pPr>
            <w:r>
              <w:t>R</w:t>
            </w:r>
          </w:p>
        </w:tc>
        <w:tc>
          <w:tcPr>
            <w:tcW w:w="2071" w:type="dxa"/>
            <w:gridSpan w:val="3"/>
            <w:shd w:val="clear" w:color="auto" w:fill="auto"/>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w:t>
            </w:r>
            <w:r>
              <w:t>14</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C</w:t>
            </w:r>
          </w:p>
        </w:tc>
        <w:tc>
          <w:tcPr>
            <w:tcW w:w="2071" w:type="dxa"/>
            <w:gridSpan w:val="3"/>
            <w:vMerge w:val="restart"/>
          </w:tcPr>
          <w:p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C</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C</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g</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C</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pPr>
            <w:r w:rsidRPr="009079F8">
              <w:t>1</w:t>
            </w:r>
            <w:r>
              <w:t>2</w:t>
            </w:r>
          </w:p>
        </w:tc>
        <w:tc>
          <w:tcPr>
            <w:tcW w:w="3577" w:type="dxa"/>
            <w:gridSpan w:val="2"/>
          </w:tcPr>
          <w:p w:rsidR="00C11AAF" w:rsidRPr="002D2E54" w:rsidRDefault="00C11AAF" w:rsidP="00F23355">
            <w:pPr>
              <w:pStyle w:val="pqiTabHead"/>
              <w:rPr>
                <w:lang w:val="en-US"/>
              </w:rPr>
            </w:pPr>
            <w:r w:rsidRPr="002D2E54">
              <w:rPr>
                <w:lang w:val="en-US"/>
              </w:rPr>
              <w:t>Cecha dokumentu e-AD</w:t>
            </w:r>
          </w:p>
          <w:p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 xml:space="preserve">Kod rodzaju </w:t>
            </w:r>
            <w:r>
              <w:t>komunikatu</w:t>
            </w:r>
          </w:p>
          <w:p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t xml:space="preserve">Możliwe wartości są następujące: </w:t>
            </w:r>
          </w:p>
          <w:p w:rsidR="00C11AAF" w:rsidRDefault="00C11AAF" w:rsidP="00F23355">
            <w:pPr>
              <w:pStyle w:val="pqiTabBody"/>
            </w:pPr>
            <w:r>
              <w:t xml:space="preserve">1 = Standardowe zgłoszenie (stosowane we wszystkich przypadkach poza przypadkami, </w:t>
            </w:r>
            <w:r w:rsidR="0076267F">
              <w:br/>
            </w:r>
            <w:r>
              <w:t xml:space="preserve">w których zgłoszenie dotyczy wywozu z odprawą uproszczoną w miejscu) </w:t>
            </w:r>
          </w:p>
          <w:p w:rsidR="00C11AAF" w:rsidRDefault="00C11AAF" w:rsidP="00F23355">
            <w:pPr>
              <w:pStyle w:val="pqiTabBody"/>
            </w:pPr>
            <w:r>
              <w:t>2 = Zgłoszenie w przypadku wywozu z odprawą uproszczoną w miejscu (zastosowanie art. 283 rozporządzenia Komisji (EWG) nr 2454/93 (</w:t>
            </w:r>
            <w:r>
              <w:rPr>
                <w:rStyle w:val="Odwoanieprzypisudolnego"/>
              </w:rPr>
              <w:footnoteReference w:id="7"/>
            </w:r>
            <w:r>
              <w:t xml:space="preserve">)) </w:t>
            </w:r>
          </w:p>
          <w:p w:rsidR="00C11AAF" w:rsidRPr="009079F8" w:rsidRDefault="00C11AAF" w:rsidP="00F23355">
            <w:pPr>
              <w:pStyle w:val="pqiTabBody"/>
            </w:pPr>
            <w:r>
              <w:t xml:space="preserve">Rodzaj komunikatu nie może występować </w:t>
            </w:r>
            <w:r w:rsidR="0076267F">
              <w:br/>
            </w:r>
            <w:r>
              <w:t>w dokumencie e-AD, do którego został przypisany ARC, ani w dokumencie w formie papierowej, o którym mowa w art. 8 ust.1 niniejszego rozporządzenia.</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b</w:t>
            </w:r>
          </w:p>
        </w:tc>
        <w:tc>
          <w:tcPr>
            <w:tcW w:w="3577" w:type="dxa"/>
            <w:gridSpan w:val="2"/>
          </w:tcPr>
          <w:p w:rsidR="00C11AAF" w:rsidRDefault="00C11AAF" w:rsidP="00F23355">
            <w:pPr>
              <w:pStyle w:val="pqiTabBody"/>
            </w:pPr>
            <w:r>
              <w:t>Kod przemieszczenia</w:t>
            </w:r>
          </w:p>
          <w:p w:rsidR="00C11AAF" w:rsidRPr="009079F8" w:rsidRDefault="00C11AAF" w:rsidP="00F23355">
            <w:pPr>
              <w:pStyle w:val="pqiTabBody"/>
            </w:pPr>
            <w:r>
              <w:rPr>
                <w:rFonts w:ascii="Courier New" w:hAnsi="Courier New" w:cs="Courier New"/>
                <w:noProof/>
                <w:color w:val="0000FF"/>
              </w:rPr>
              <w:t>MovementCode</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t xml:space="preserve">Możliwe wartości są następujące: </w:t>
            </w:r>
          </w:p>
          <w:p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rsidR="00C11AAF" w:rsidRDefault="00C11AAF" w:rsidP="00F23355">
            <w:pPr>
              <w:pStyle w:val="pqiTabBody"/>
            </w:pPr>
            <w:r>
              <w:t xml:space="preserve">R = </w:t>
            </w:r>
            <w:r w:rsidRPr="00374064">
              <w:t>przemieszczani</w:t>
            </w:r>
            <w:r>
              <w:t>e</w:t>
            </w:r>
            <w:r w:rsidRPr="00374064">
              <w:t xml:space="preserve"> rurociągiem ropopochodnych wyrobów akcyzowych pomiędzy składami podatkowymi</w:t>
            </w:r>
            <w:r>
              <w:t>.</w:t>
            </w:r>
          </w:p>
          <w:p w:rsidR="00C11AAF" w:rsidRDefault="00C11AAF" w:rsidP="00F23355">
            <w:pPr>
              <w:pStyle w:val="pqiTabBody"/>
            </w:pPr>
            <w:r>
              <w:t>K = przemieszczenie na terytorium Polski inne niż A i R.</w:t>
            </w:r>
          </w:p>
          <w:p w:rsidR="00C11AAF" w:rsidRDefault="00C11AAF" w:rsidP="00F23355">
            <w:pPr>
              <w:pStyle w:val="pqiTabBody"/>
            </w:pPr>
            <w:r>
              <w:t>U = przemieszczenie na terytorium UE inne niż R.</w:t>
            </w:r>
          </w:p>
          <w:p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rsidR="00C11AAF" w:rsidRDefault="00C11AAF" w:rsidP="00F23355">
            <w:pPr>
              <w:pStyle w:val="pqiTabBody"/>
            </w:pPr>
            <w:r>
              <w:t xml:space="preserve">- </w:t>
            </w:r>
            <w:r w:rsidRPr="00136D76">
              <w:t xml:space="preserve">„S400” lub </w:t>
            </w:r>
          </w:p>
          <w:p w:rsidR="00C11AAF" w:rsidRDefault="00C11AAF" w:rsidP="00F23355">
            <w:pPr>
              <w:pStyle w:val="pqiTabBody"/>
            </w:pPr>
            <w:r>
              <w:t xml:space="preserve">- </w:t>
            </w:r>
            <w:r w:rsidRPr="00136D76">
              <w:t>„S500”</w:t>
            </w:r>
          </w:p>
          <w:p w:rsidR="00C11AAF" w:rsidRPr="00136D76" w:rsidRDefault="00C11AAF" w:rsidP="00F23355">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xml:space="preserve">, „E600”, „E700”, </w:t>
            </w:r>
            <w:r w:rsidR="00803B63">
              <w:t>„E91</w:t>
            </w:r>
            <w:r w:rsidR="00803B63" w:rsidRPr="00136D76">
              <w:t xml:space="preserve">0”, </w:t>
            </w:r>
            <w:r w:rsidRPr="00136D76">
              <w:t xml:space="preserve">„E920”,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 xml:space="preserve">mszą być tym samym podmiotem (posiadają ten sam numer akcyzowy), a składy podatkowe muszą </w:t>
            </w:r>
            <w:r w:rsidRPr="00136D76">
              <w:t>znajd</w:t>
            </w:r>
            <w:r>
              <w:t>ować</w:t>
            </w:r>
            <w:r w:rsidRPr="00136D76">
              <w:t xml:space="preserve"> się na terytorium </w:t>
            </w:r>
            <w:r>
              <w:t>Polski.</w:t>
            </w:r>
          </w:p>
          <w:p w:rsidR="00C11AAF" w:rsidRDefault="00C11AAF" w:rsidP="00F23355">
            <w:pPr>
              <w:pStyle w:val="pqiTabBody"/>
            </w:pPr>
            <w:r w:rsidRPr="00136D76">
              <w:t xml:space="preserve">Wartość „K” może być wybrana gdy wysyłający </w:t>
            </w:r>
            <w:r w:rsidR="0076267F">
              <w:br/>
            </w:r>
            <w:r w:rsidRPr="00136D76">
              <w:t xml:space="preserve">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rsidR="00C11AAF" w:rsidRPr="00136D76" w:rsidRDefault="00C11AAF" w:rsidP="00F23355">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1877" w:type="dxa"/>
            <w:gridSpan w:val="2"/>
          </w:tcPr>
          <w:p w:rsidR="00C11AAF" w:rsidRPr="009079F8" w:rsidRDefault="00C11AAF" w:rsidP="00F23355">
            <w:pPr>
              <w:pStyle w:val="pqiTabBody"/>
            </w:pPr>
            <w:r>
              <w:t>a1</w:t>
            </w:r>
          </w:p>
        </w:tc>
      </w:tr>
      <w:tr w:rsidR="00C11AAF" w:rsidRPr="009079F8" w:rsidTr="00F23355">
        <w:tc>
          <w:tcPr>
            <w:tcW w:w="800" w:type="dxa"/>
            <w:gridSpan w:val="2"/>
          </w:tcPr>
          <w:p w:rsidR="00C11AAF" w:rsidRPr="009079F8" w:rsidRDefault="00C11AAF" w:rsidP="00F23355">
            <w:pPr>
              <w:pStyle w:val="pqiTabHead"/>
              <w:rPr>
                <w:i/>
              </w:rPr>
            </w:pPr>
            <w:r w:rsidRPr="009079F8">
              <w:t>13</w:t>
            </w:r>
          </w:p>
        </w:tc>
        <w:tc>
          <w:tcPr>
            <w:tcW w:w="3577" w:type="dxa"/>
            <w:gridSpan w:val="2"/>
          </w:tcPr>
          <w:p w:rsidR="00C11AAF" w:rsidRDefault="00C11AAF" w:rsidP="00F23355">
            <w:pPr>
              <w:pStyle w:val="pqiTabHead"/>
            </w:pPr>
            <w:r>
              <w:t>TRANSPORT</w:t>
            </w:r>
          </w:p>
          <w:p w:rsidR="00C11AAF" w:rsidRPr="009079F8" w:rsidRDefault="00C11AAF" w:rsidP="00F23355">
            <w:pPr>
              <w:pStyle w:val="pqiTabHead"/>
            </w:pPr>
            <w:r>
              <w:rPr>
                <w:rFonts w:ascii="Courier New" w:hAnsi="Courier New" w:cs="Courier New"/>
                <w:noProof/>
                <w:color w:val="0000FF"/>
              </w:rPr>
              <w:t>TransportMode</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136D76" w:rsidRDefault="00C11AAF" w:rsidP="00F23355">
            <w:pPr>
              <w:pStyle w:val="pqiTabHead"/>
              <w:rPr>
                <w:b w:val="0"/>
              </w:rPr>
            </w:pPr>
          </w:p>
        </w:tc>
        <w:tc>
          <w:tcPr>
            <w:tcW w:w="1877" w:type="dxa"/>
            <w:gridSpan w:val="2"/>
          </w:tcPr>
          <w:p w:rsidR="00C11AAF" w:rsidRPr="009079F8" w:rsidRDefault="00C11AAF" w:rsidP="00F23355">
            <w:pPr>
              <w:pStyle w:val="pqiTabHead"/>
            </w:pP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Kod rodzaju transportu</w:t>
            </w:r>
          </w:p>
          <w:p w:rsidR="00C11AAF" w:rsidRPr="009079F8" w:rsidRDefault="00C11AAF" w:rsidP="00F23355">
            <w:pPr>
              <w:pStyle w:val="pqiTabBody"/>
            </w:pPr>
            <w:r>
              <w:rPr>
                <w:rFonts w:ascii="Courier New" w:hAnsi="Courier New" w:cs="Courier New"/>
                <w:noProof/>
                <w:color w:val="0000FF"/>
              </w:rPr>
              <w:t>TransportModeCode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t>Wartość ze słownika „Ko</w:t>
            </w:r>
            <w:r w:rsidRPr="0042743A">
              <w:t>dy rodzaju transportu (Transport modes)</w:t>
            </w:r>
            <w:r>
              <w:t>”.</w:t>
            </w:r>
          </w:p>
          <w:p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rsidR="00C11AAF" w:rsidRPr="0042743A" w:rsidRDefault="00C11AAF" w:rsidP="00F23355">
            <w:pPr>
              <w:pStyle w:val="pqiTabBody"/>
              <w:rPr>
                <w:lang w:eastAsia="en-GB"/>
              </w:rPr>
            </w:pPr>
            <w:r>
              <w:rPr>
                <w:lang w:eastAsia="en-GB"/>
              </w:rPr>
              <w:t>W przypadku gdy w polu 12b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1877" w:type="dxa"/>
            <w:gridSpan w:val="2"/>
          </w:tcPr>
          <w:p w:rsidR="00C11AAF" w:rsidRPr="009079F8" w:rsidRDefault="00C11AAF" w:rsidP="00F23355">
            <w:pPr>
              <w:pStyle w:val="pqiTabBody"/>
            </w:pPr>
            <w:r w:rsidRPr="009079F8">
              <w:t>n..2</w:t>
            </w:r>
          </w:p>
        </w:tc>
      </w:tr>
      <w:tr w:rsidR="00C11AAF" w:rsidRPr="009079F8" w:rsidTr="00F23355">
        <w:tc>
          <w:tcPr>
            <w:tcW w:w="800" w:type="dxa"/>
            <w:gridSpan w:val="2"/>
          </w:tcPr>
          <w:p w:rsidR="00C11AAF" w:rsidRPr="009079F8" w:rsidRDefault="00C11AAF" w:rsidP="00F23355">
            <w:pPr>
              <w:pStyle w:val="pqiTabHead"/>
              <w:rPr>
                <w:i/>
              </w:rPr>
            </w:pPr>
            <w:r w:rsidRPr="009079F8">
              <w:t>14</w:t>
            </w:r>
          </w:p>
        </w:tc>
        <w:tc>
          <w:tcPr>
            <w:tcW w:w="3577" w:type="dxa"/>
            <w:gridSpan w:val="2"/>
          </w:tcPr>
          <w:p w:rsidR="00C11AAF" w:rsidRDefault="00C11AAF" w:rsidP="00F23355">
            <w:pPr>
              <w:pStyle w:val="pqiTabHead"/>
            </w:pPr>
            <w:r w:rsidRPr="009079F8">
              <w:t xml:space="preserve">PODMIOT </w:t>
            </w:r>
            <w:r>
              <w:t>Organizator transportu</w:t>
            </w:r>
          </w:p>
          <w:p w:rsidR="00C11AAF" w:rsidRPr="009079F8" w:rsidRDefault="00C11AAF" w:rsidP="00F23355">
            <w:pPr>
              <w:pStyle w:val="pqiTabHead"/>
            </w:pPr>
            <w:r>
              <w:rPr>
                <w:rFonts w:ascii="Courier New" w:hAnsi="Courier New" w:cs="Courier New"/>
                <w:noProof/>
                <w:color w:val="0000FF"/>
              </w:rPr>
              <w:t>TransportArrangerTrader</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w:t>
            </w:r>
          </w:p>
          <w:p w:rsidR="00C11AAF" w:rsidRPr="009079F8" w:rsidRDefault="00C11AAF" w:rsidP="00F23355">
            <w:pPr>
              <w:pStyle w:val="pqiTabHead"/>
            </w:pPr>
            <w:r>
              <w:t>W pozostałych przypadkach nie stosuje się.</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 xml:space="preserve">„R”, jeżeli stosuje się </w:t>
            </w:r>
            <w:r>
              <w:t>element 14</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w:t>
            </w:r>
            <w:r>
              <w:t>14</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rPr>
                <w:i/>
              </w:rPr>
            </w:pPr>
            <w:r w:rsidRPr="009079F8">
              <w:t>15</w:t>
            </w:r>
          </w:p>
        </w:tc>
        <w:tc>
          <w:tcPr>
            <w:tcW w:w="3577" w:type="dxa"/>
            <w:gridSpan w:val="2"/>
          </w:tcPr>
          <w:p w:rsidR="00C11AAF" w:rsidRDefault="00C11AAF" w:rsidP="00F23355">
            <w:pPr>
              <w:pStyle w:val="pqiTabHead"/>
            </w:pPr>
            <w:r w:rsidRPr="009079F8">
              <w:t xml:space="preserve">PODMIOT </w:t>
            </w:r>
            <w:r>
              <w:t>P</w:t>
            </w:r>
            <w:r w:rsidRPr="009079F8">
              <w:t xml:space="preserve">ierwszy </w:t>
            </w:r>
            <w:r>
              <w:t>P</w:t>
            </w:r>
            <w:r w:rsidRPr="009079F8">
              <w:t>rzewoźnik</w:t>
            </w:r>
          </w:p>
          <w:p w:rsidR="00C11AAF" w:rsidRPr="009079F8" w:rsidRDefault="00C11AAF" w:rsidP="00F23355">
            <w:pPr>
              <w:pStyle w:val="pqiTabHead"/>
            </w:pPr>
            <w:r>
              <w:rPr>
                <w:rFonts w:ascii="Courier New" w:hAnsi="Courier New" w:cs="Courier New"/>
                <w:noProof/>
                <w:color w:val="0000FF"/>
              </w:rPr>
              <w:t>FirstTransporterTrader</w:t>
            </w:r>
          </w:p>
        </w:tc>
        <w:tc>
          <w:tcPr>
            <w:tcW w:w="391" w:type="dxa"/>
          </w:tcPr>
          <w:p w:rsidR="00C11AAF" w:rsidRPr="009079F8" w:rsidRDefault="00C11AAF" w:rsidP="00F23355">
            <w:pPr>
              <w:pStyle w:val="pqiTabHead"/>
            </w:pPr>
            <w:r>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877" w:type="dxa"/>
            <w:gridSpan w:val="2"/>
          </w:tcPr>
          <w:p w:rsidR="00C11AAF" w:rsidRPr="009079F8" w:rsidRDefault="00C11AAF" w:rsidP="00F23355">
            <w:pPr>
              <w:pStyle w:val="pqiTabHead"/>
            </w:pP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w:t>
            </w:r>
            <w:r>
              <w:t>14</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rPr>
                <w:i/>
              </w:rPr>
            </w:pPr>
            <w:r w:rsidRPr="009079F8">
              <w:t>16</w:t>
            </w:r>
          </w:p>
        </w:tc>
        <w:tc>
          <w:tcPr>
            <w:tcW w:w="3577" w:type="dxa"/>
            <w:gridSpan w:val="2"/>
          </w:tcPr>
          <w:p w:rsidR="00C11AAF" w:rsidRDefault="00C11AAF" w:rsidP="00F23355">
            <w:pPr>
              <w:pStyle w:val="pqiTabHead"/>
            </w:pPr>
            <w:r w:rsidRPr="009079F8">
              <w:t xml:space="preserve">SZCZEGÓŁY </w:t>
            </w:r>
            <w:r>
              <w:t>DOTYCZĄCE TRANSPORTU</w:t>
            </w:r>
          </w:p>
          <w:p w:rsidR="00C11AAF" w:rsidRPr="009079F8" w:rsidRDefault="00C11AAF" w:rsidP="00F23355">
            <w:pPr>
              <w:pStyle w:val="pqiTabHead"/>
            </w:pPr>
            <w:r>
              <w:rPr>
                <w:rFonts w:ascii="Courier New" w:hAnsi="Courier New" w:cs="Courier New"/>
                <w:noProof/>
                <w:color w:val="0000FF"/>
              </w:rPr>
              <w:t>TransportDetails</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rsidRPr="009079F8">
              <w:t>99X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Kod jednostki transportowej</w:t>
            </w:r>
          </w:p>
          <w:p w:rsidR="00C11AAF" w:rsidRPr="009079F8" w:rsidRDefault="00C11AAF" w:rsidP="00F23355">
            <w:pPr>
              <w:pStyle w:val="pqiTabBody"/>
            </w:pPr>
            <w:r>
              <w:rPr>
                <w:rFonts w:ascii="Courier New" w:hAnsi="Courier New" w:cs="Courier New"/>
                <w:noProof/>
                <w:color w:val="0000FF"/>
              </w:rPr>
              <w:t>TransportUnitCode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1877" w:type="dxa"/>
            <w:gridSpan w:val="2"/>
          </w:tcPr>
          <w:p w:rsidR="00C11AAF" w:rsidRPr="009079F8" w:rsidRDefault="00C11AAF" w:rsidP="00F23355">
            <w:pPr>
              <w:pStyle w:val="pqiTabBody"/>
            </w:pPr>
            <w:r w:rsidRPr="009079F8">
              <w:t>n..2</w:t>
            </w:r>
          </w:p>
        </w:tc>
      </w:tr>
      <w:tr w:rsidR="00C11AAF" w:rsidRPr="009079F8" w:rsidTr="00F23355">
        <w:tc>
          <w:tcPr>
            <w:tcW w:w="800" w:type="dxa"/>
            <w:gridSpan w:val="2"/>
          </w:tcPr>
          <w:p w:rsidR="00C11AAF" w:rsidRPr="009079F8" w:rsidRDefault="00C11AAF" w:rsidP="00F23355">
            <w:pPr>
              <w:pStyle w:val="pqiTabHead"/>
              <w:rPr>
                <w:i/>
              </w:rPr>
            </w:pPr>
            <w:r w:rsidRPr="009079F8">
              <w:t>17</w:t>
            </w:r>
          </w:p>
        </w:tc>
        <w:tc>
          <w:tcPr>
            <w:tcW w:w="3577" w:type="dxa"/>
            <w:gridSpan w:val="2"/>
          </w:tcPr>
          <w:p w:rsidR="00C11AAF" w:rsidRDefault="00C11AAF" w:rsidP="00F23355">
            <w:pPr>
              <w:pStyle w:val="pqiTabHead"/>
            </w:pPr>
            <w:r w:rsidRPr="009079F8">
              <w:t>e-AD</w:t>
            </w:r>
            <w:r>
              <w:t xml:space="preserve"> Wyroby</w:t>
            </w:r>
          </w:p>
          <w:p w:rsidR="00C11AAF" w:rsidRPr="009079F8" w:rsidRDefault="00C11AAF" w:rsidP="00F23355">
            <w:pPr>
              <w:pStyle w:val="pqiTabHead"/>
            </w:pPr>
            <w:r>
              <w:rPr>
                <w:rFonts w:ascii="Courier New" w:hAnsi="Courier New" w:cs="Courier New"/>
                <w:noProof/>
                <w:color w:val="0000FF"/>
              </w:rPr>
              <w:t>BodyEad</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877" w:type="dxa"/>
            <w:gridSpan w:val="2"/>
          </w:tcPr>
          <w:p w:rsidR="00C11AAF" w:rsidRPr="009079F8" w:rsidRDefault="00C11AAF" w:rsidP="00F23355">
            <w:pPr>
              <w:pStyle w:val="pqiTabHead"/>
            </w:pPr>
            <w:r w:rsidRPr="009079F8">
              <w:t>999x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4B72DF">
              <w:t>Numer identyfikacyjny pozycji towarowej</w:t>
            </w:r>
          </w:p>
          <w:p w:rsidR="00C11AAF" w:rsidRPr="009079F8" w:rsidRDefault="00C11AAF" w:rsidP="00F23355">
            <w:pPr>
              <w:pStyle w:val="pqiTabBody"/>
            </w:pPr>
            <w:r>
              <w:rPr>
                <w:rFonts w:ascii="Courier New" w:hAnsi="Courier New" w:cs="Courier New"/>
                <w:noProof/>
                <w:color w:val="0000FF"/>
              </w:rPr>
              <w:t>BodyRecordUniqueReference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017FF6" w:rsidP="00F23355">
            <w:pPr>
              <w:pStyle w:val="pqiTabBody"/>
            </w:pPr>
            <w:r>
              <w:t>Wartość musi być większa od zera.</w:t>
            </w:r>
          </w:p>
        </w:tc>
        <w:tc>
          <w:tcPr>
            <w:tcW w:w="4575" w:type="dxa"/>
          </w:tcPr>
          <w:p w:rsidR="00C11AAF" w:rsidRPr="009079F8" w:rsidRDefault="00C11AAF" w:rsidP="00F23355">
            <w:pPr>
              <w:pStyle w:val="pqiTabBody"/>
            </w:pPr>
            <w:r w:rsidRPr="009079F8">
              <w:t xml:space="preserve">Należy podać </w:t>
            </w:r>
            <w:r>
              <w:t>niepowtarzalny kolejny</w:t>
            </w:r>
            <w:r w:rsidRPr="009079F8">
              <w:t xml:space="preserve"> numer porządkowy, zaczynając od 1</w:t>
            </w:r>
            <w:r>
              <w:t>.</w:t>
            </w:r>
          </w:p>
        </w:tc>
        <w:tc>
          <w:tcPr>
            <w:tcW w:w="1877" w:type="dxa"/>
            <w:gridSpan w:val="2"/>
          </w:tcPr>
          <w:p w:rsidR="00C11AAF" w:rsidRPr="009079F8" w:rsidRDefault="00C11AAF" w:rsidP="00F23355">
            <w:pPr>
              <w:pStyle w:val="pqiTabBody"/>
            </w:pPr>
            <w:r w:rsidRPr="009079F8">
              <w:t>n..3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Kod wyrobu akcyzowego</w:t>
            </w:r>
          </w:p>
          <w:p w:rsidR="00C11AAF" w:rsidRPr="009079F8" w:rsidRDefault="00C11AAF" w:rsidP="00F23355">
            <w:pPr>
              <w:pStyle w:val="pqiTabBody"/>
            </w:pPr>
            <w:r>
              <w:rPr>
                <w:rFonts w:ascii="Courier New" w:hAnsi="Courier New" w:cs="Courier New"/>
                <w:noProof/>
                <w:color w:val="0000FF"/>
              </w:rPr>
              <w:t>ExciseProductCode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rPr>
                <w:lang w:eastAsia="en-GB"/>
              </w:rPr>
            </w:pPr>
            <w:r>
              <w:rPr>
                <w:lang w:eastAsia="en-GB"/>
              </w:rPr>
              <w:t>Wartość ze słownika „</w:t>
            </w:r>
            <w:r>
              <w:t>Wyroby akcyzowe (Excise products)</w:t>
            </w:r>
            <w:r>
              <w:rPr>
                <w:lang w:eastAsia="en-GB"/>
              </w:rPr>
              <w:t>”.</w:t>
            </w:r>
          </w:p>
          <w:p w:rsidR="00C11AAF"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rsidR="00C11AAF" w:rsidRPr="009079F8"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1877" w:type="dxa"/>
            <w:gridSpan w:val="2"/>
          </w:tcPr>
          <w:p w:rsidR="00C11AAF" w:rsidRPr="009079F8" w:rsidRDefault="00C11AAF" w:rsidP="00F23355">
            <w:pPr>
              <w:pStyle w:val="pqiTabBody"/>
            </w:pPr>
            <w:r w:rsidRPr="009079F8">
              <w:t>an4</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Kod CN</w:t>
            </w:r>
          </w:p>
          <w:p w:rsidR="00C11AAF" w:rsidRPr="009079F8" w:rsidRDefault="00C11AAF" w:rsidP="00F23355">
            <w:pPr>
              <w:pStyle w:val="pqiTabBody"/>
            </w:pPr>
            <w:r>
              <w:rPr>
                <w:rFonts w:ascii="Courier New" w:hAnsi="Courier New" w:cs="Courier New"/>
                <w:noProof/>
                <w:color w:val="0000FF"/>
              </w:rPr>
              <w:t>CnCode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017FF6" w:rsidP="00F23355">
            <w:pPr>
              <w:pStyle w:val="pqiTabBody"/>
            </w:pPr>
            <w:r>
              <w:t>Wartość musi być większa od zera.</w:t>
            </w:r>
          </w:p>
        </w:tc>
        <w:tc>
          <w:tcPr>
            <w:tcW w:w="4575" w:type="dxa"/>
          </w:tcPr>
          <w:p w:rsidR="00C11AAF" w:rsidRPr="009079F8" w:rsidRDefault="00C11AAF" w:rsidP="00F23355">
            <w:pPr>
              <w:pStyle w:val="pqiTabBody"/>
            </w:pPr>
            <w:r>
              <w:rPr>
                <w:lang w:eastAsia="en-GB"/>
              </w:rPr>
              <w:t>Jeśli k</w:t>
            </w:r>
            <w:r w:rsidRPr="009079F8">
              <w:t>od wyrobu akcyzowego</w:t>
            </w:r>
            <w:r>
              <w:t xml:space="preserve"> w polu 17b jest inny niż „S500”,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1877" w:type="dxa"/>
            <w:gridSpan w:val="2"/>
          </w:tcPr>
          <w:p w:rsidR="00C11AAF" w:rsidRPr="009079F8" w:rsidRDefault="00C11AAF" w:rsidP="00F23355">
            <w:pPr>
              <w:pStyle w:val="pqiTabBody"/>
            </w:pPr>
            <w:r w:rsidRPr="009079F8">
              <w:t>n8</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Ilość</w:t>
            </w:r>
          </w:p>
          <w:p w:rsidR="00C11AAF" w:rsidRPr="009079F8" w:rsidRDefault="00C11AAF" w:rsidP="00F23355">
            <w:pPr>
              <w:pStyle w:val="pqiTabBody"/>
            </w:pPr>
            <w:r>
              <w:rPr>
                <w:rFonts w:ascii="Courier New" w:hAnsi="Courier New" w:cs="Courier New"/>
                <w:noProof/>
                <w:color w:val="0000FF"/>
              </w:rPr>
              <w:t>Quantity</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017FF6" w:rsidP="00F23355">
            <w:pPr>
              <w:pStyle w:val="pqiTabBody"/>
            </w:pPr>
            <w:r>
              <w:t>Wartość musi być większa od zera.</w:t>
            </w:r>
          </w:p>
        </w:tc>
        <w:tc>
          <w:tcPr>
            <w:tcW w:w="4575" w:type="dxa"/>
          </w:tcPr>
          <w:p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rsidR="00C11AAF" w:rsidRPr="009079F8" w:rsidRDefault="00C11AAF"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1877" w:type="dxa"/>
            <w:gridSpan w:val="2"/>
          </w:tcPr>
          <w:p w:rsidR="00C11AAF" w:rsidRPr="009079F8" w:rsidRDefault="00C11AAF" w:rsidP="00F23355">
            <w:pPr>
              <w:pStyle w:val="pqiTabBody"/>
            </w:pPr>
            <w:r w:rsidRPr="009079F8">
              <w:t>n..15,3</w:t>
            </w:r>
          </w:p>
        </w:tc>
      </w:tr>
      <w:tr w:rsidR="00B34FEA" w:rsidRPr="009079F8" w:rsidTr="00F23355">
        <w:tc>
          <w:tcPr>
            <w:tcW w:w="394" w:type="dxa"/>
          </w:tcPr>
          <w:p w:rsidR="00B34FEA" w:rsidRPr="009079F8" w:rsidRDefault="00B34FEA" w:rsidP="00B34FEA">
            <w:pPr>
              <w:pStyle w:val="pqiTabBody"/>
              <w:rPr>
                <w:b/>
              </w:rPr>
            </w:pPr>
          </w:p>
        </w:tc>
        <w:tc>
          <w:tcPr>
            <w:tcW w:w="406" w:type="dxa"/>
          </w:tcPr>
          <w:p w:rsidR="00B34FEA" w:rsidRPr="009079F8" w:rsidRDefault="00B34FEA" w:rsidP="00B34FEA">
            <w:pPr>
              <w:pStyle w:val="pqiTabBody"/>
              <w:rPr>
                <w:i/>
              </w:rPr>
            </w:pPr>
            <w:r>
              <w:rPr>
                <w:i/>
              </w:rPr>
              <w:t>e</w:t>
            </w:r>
          </w:p>
        </w:tc>
        <w:tc>
          <w:tcPr>
            <w:tcW w:w="3577" w:type="dxa"/>
            <w:gridSpan w:val="2"/>
          </w:tcPr>
          <w:p w:rsidR="00B34FEA" w:rsidRDefault="00B34FEA" w:rsidP="00B34FEA">
            <w:pPr>
              <w:pStyle w:val="pqiTabBody"/>
            </w:pPr>
            <w:r w:rsidRPr="009079F8">
              <w:t>Masa brutto</w:t>
            </w:r>
          </w:p>
          <w:p w:rsidR="00B34FEA" w:rsidRPr="009079F8" w:rsidRDefault="00B34FEA" w:rsidP="00B34FEA">
            <w:pPr>
              <w:pStyle w:val="pqiTabBody"/>
            </w:pPr>
            <w:r>
              <w:rPr>
                <w:rFonts w:ascii="Courier New" w:hAnsi="Courier New" w:cs="Courier New"/>
                <w:noProof/>
                <w:color w:val="0000FF"/>
              </w:rPr>
              <w:t>GrossWeight</w:t>
            </w:r>
          </w:p>
        </w:tc>
        <w:tc>
          <w:tcPr>
            <w:tcW w:w="391" w:type="dxa"/>
          </w:tcPr>
          <w:p w:rsidR="00B34FEA" w:rsidRPr="009079F8" w:rsidRDefault="00B34FEA" w:rsidP="00B34FEA">
            <w:pPr>
              <w:pStyle w:val="pqiTabBody"/>
            </w:pPr>
            <w:r w:rsidRPr="009079F8">
              <w:t>R</w:t>
            </w:r>
          </w:p>
        </w:tc>
        <w:tc>
          <w:tcPr>
            <w:tcW w:w="2071" w:type="dxa"/>
            <w:gridSpan w:val="3"/>
          </w:tcPr>
          <w:p w:rsidR="00B34FEA" w:rsidRPr="009079F8" w:rsidRDefault="00B34FEA" w:rsidP="00B34FEA">
            <w:pPr>
              <w:pStyle w:val="pqiTabBody"/>
            </w:pPr>
            <w:r>
              <w:t>Wartość musi być większa od zera i musi być równa lub większa od masy netto.</w:t>
            </w:r>
          </w:p>
        </w:tc>
        <w:tc>
          <w:tcPr>
            <w:tcW w:w="4575" w:type="dxa"/>
          </w:tcPr>
          <w:p w:rsidR="00B34FEA" w:rsidRPr="009079F8" w:rsidRDefault="00B34FEA" w:rsidP="00B34FEA">
            <w:pPr>
              <w:pStyle w:val="pqiTabBody"/>
            </w:pPr>
            <w:r w:rsidRPr="009079F8">
              <w:t xml:space="preserve">Należy podać masę brutto przesyłki </w:t>
            </w:r>
            <w:r>
              <w:t xml:space="preserve">w kilogramach </w:t>
            </w:r>
            <w:r w:rsidRPr="009079F8">
              <w:t>(wyroby akcyzowe wraz z opakowaniem).</w:t>
            </w:r>
          </w:p>
        </w:tc>
        <w:tc>
          <w:tcPr>
            <w:tcW w:w="1877" w:type="dxa"/>
            <w:gridSpan w:val="2"/>
          </w:tcPr>
          <w:p w:rsidR="00B34FEA" w:rsidRPr="009079F8" w:rsidRDefault="00B34FEA" w:rsidP="00B34FEA">
            <w:pPr>
              <w:pStyle w:val="pqiTabBody"/>
            </w:pPr>
            <w:r w:rsidRPr="009079F8">
              <w:t>n..15,2</w:t>
            </w:r>
          </w:p>
        </w:tc>
      </w:tr>
      <w:tr w:rsidR="00B34FEA" w:rsidRPr="009079F8" w:rsidTr="00F23355">
        <w:tc>
          <w:tcPr>
            <w:tcW w:w="394" w:type="dxa"/>
          </w:tcPr>
          <w:p w:rsidR="00B34FEA" w:rsidRPr="009079F8" w:rsidRDefault="00B34FEA" w:rsidP="00B34FEA">
            <w:pPr>
              <w:pStyle w:val="pqiTabBody"/>
              <w:rPr>
                <w:b/>
              </w:rPr>
            </w:pPr>
          </w:p>
        </w:tc>
        <w:tc>
          <w:tcPr>
            <w:tcW w:w="406" w:type="dxa"/>
          </w:tcPr>
          <w:p w:rsidR="00B34FEA" w:rsidRPr="009079F8" w:rsidRDefault="00B34FEA" w:rsidP="00B34FEA">
            <w:pPr>
              <w:pStyle w:val="pqiTabBody"/>
              <w:rPr>
                <w:i/>
              </w:rPr>
            </w:pPr>
            <w:r>
              <w:rPr>
                <w:i/>
              </w:rPr>
              <w:t>f</w:t>
            </w:r>
          </w:p>
        </w:tc>
        <w:tc>
          <w:tcPr>
            <w:tcW w:w="3577" w:type="dxa"/>
            <w:gridSpan w:val="2"/>
          </w:tcPr>
          <w:p w:rsidR="00B34FEA" w:rsidRDefault="00B34FEA" w:rsidP="00B34FEA">
            <w:pPr>
              <w:pStyle w:val="pqiTabBody"/>
            </w:pPr>
            <w:r w:rsidRPr="009079F8">
              <w:t>Masa netto</w:t>
            </w:r>
          </w:p>
          <w:p w:rsidR="00B34FEA" w:rsidRPr="009079F8" w:rsidRDefault="00B34FEA" w:rsidP="00B34FEA">
            <w:pPr>
              <w:pStyle w:val="pqiTabBody"/>
            </w:pPr>
            <w:r>
              <w:rPr>
                <w:rFonts w:ascii="Courier New" w:hAnsi="Courier New" w:cs="Courier New"/>
                <w:noProof/>
                <w:color w:val="0000FF"/>
              </w:rPr>
              <w:t>NetWeight</w:t>
            </w:r>
          </w:p>
        </w:tc>
        <w:tc>
          <w:tcPr>
            <w:tcW w:w="391" w:type="dxa"/>
          </w:tcPr>
          <w:p w:rsidR="00B34FEA" w:rsidRPr="009079F8" w:rsidRDefault="00B34FEA" w:rsidP="00B34FEA">
            <w:pPr>
              <w:pStyle w:val="pqiTabBody"/>
            </w:pPr>
            <w:r w:rsidRPr="009079F8">
              <w:t>R</w:t>
            </w:r>
          </w:p>
        </w:tc>
        <w:tc>
          <w:tcPr>
            <w:tcW w:w="2071" w:type="dxa"/>
            <w:gridSpan w:val="3"/>
          </w:tcPr>
          <w:p w:rsidR="00B34FEA" w:rsidRPr="009079F8" w:rsidRDefault="00B34FEA" w:rsidP="00B34FEA">
            <w:pPr>
              <w:pStyle w:val="pqiTabBody"/>
            </w:pPr>
            <w:r>
              <w:t>Wartość musi być większa od zera i musi być równa lub mniejsza od masy brutto.</w:t>
            </w:r>
          </w:p>
        </w:tc>
        <w:tc>
          <w:tcPr>
            <w:tcW w:w="4575" w:type="dxa"/>
          </w:tcPr>
          <w:p w:rsidR="00B34FEA" w:rsidRPr="009079F8" w:rsidRDefault="00B34FEA" w:rsidP="00B34FEA">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877" w:type="dxa"/>
            <w:gridSpan w:val="2"/>
          </w:tcPr>
          <w:p w:rsidR="00B34FEA" w:rsidRPr="009079F8" w:rsidRDefault="00B34FEA" w:rsidP="00B34FEA">
            <w:pPr>
              <w:pStyle w:val="pqiTabBody"/>
            </w:pPr>
            <w:r w:rsidRPr="009079F8">
              <w:t>n..15,2</w:t>
            </w:r>
          </w:p>
        </w:tc>
      </w:tr>
      <w:tr w:rsidR="00B34FEA" w:rsidRPr="009079F8" w:rsidTr="00F23355">
        <w:tc>
          <w:tcPr>
            <w:tcW w:w="394" w:type="dxa"/>
          </w:tcPr>
          <w:p w:rsidR="00B34FEA" w:rsidRPr="009079F8" w:rsidRDefault="00B34FEA" w:rsidP="00B34FEA">
            <w:pPr>
              <w:pStyle w:val="pqiTabBody"/>
              <w:rPr>
                <w:b/>
              </w:rPr>
            </w:pPr>
          </w:p>
        </w:tc>
        <w:tc>
          <w:tcPr>
            <w:tcW w:w="406" w:type="dxa"/>
          </w:tcPr>
          <w:p w:rsidR="00B34FEA" w:rsidRPr="009079F8" w:rsidRDefault="00B34FEA" w:rsidP="00B34FEA">
            <w:pPr>
              <w:pStyle w:val="pqiTabBody"/>
              <w:rPr>
                <w:i/>
              </w:rPr>
            </w:pPr>
            <w:r>
              <w:rPr>
                <w:i/>
              </w:rPr>
              <w:t>g</w:t>
            </w:r>
          </w:p>
        </w:tc>
        <w:tc>
          <w:tcPr>
            <w:tcW w:w="3577" w:type="dxa"/>
            <w:gridSpan w:val="2"/>
          </w:tcPr>
          <w:p w:rsidR="00B34FEA" w:rsidRDefault="00B34FEA" w:rsidP="00B34FEA">
            <w:pPr>
              <w:pStyle w:val="pqiTabBody"/>
            </w:pPr>
            <w:r w:rsidRPr="009079F8">
              <w:t>Zawartość alkoholu</w:t>
            </w:r>
          </w:p>
          <w:p w:rsidR="00B34FEA" w:rsidRPr="009079F8" w:rsidRDefault="00C90B31" w:rsidP="00B34FEA">
            <w:pPr>
              <w:pStyle w:val="pqiTabBody"/>
            </w:pPr>
            <w:r w:rsidRPr="00C90B31">
              <w:rPr>
                <w:rFonts w:ascii="Courier New" w:hAnsi="Courier New" w:cs="Courier New"/>
                <w:noProof/>
                <w:color w:val="0000FF"/>
              </w:rPr>
              <w:t>AlcoholicStrengthByVolumeInPercentage</w:t>
            </w:r>
          </w:p>
        </w:tc>
        <w:tc>
          <w:tcPr>
            <w:tcW w:w="391" w:type="dxa"/>
          </w:tcPr>
          <w:p w:rsidR="00B34FEA" w:rsidRPr="009079F8" w:rsidRDefault="00B34FEA" w:rsidP="00B34FEA">
            <w:pPr>
              <w:pStyle w:val="pqiTabBody"/>
            </w:pPr>
            <w:r w:rsidRPr="009079F8">
              <w:t>C</w:t>
            </w:r>
          </w:p>
        </w:tc>
        <w:tc>
          <w:tcPr>
            <w:tcW w:w="2071" w:type="dxa"/>
            <w:gridSpan w:val="3"/>
          </w:tcPr>
          <w:p w:rsidR="00B34FEA" w:rsidRDefault="00B34FEA" w:rsidP="00B34FEA">
            <w:pPr>
              <w:pStyle w:val="pqiTabBody"/>
            </w:pPr>
            <w:r w:rsidRPr="009079F8">
              <w:t>„R”, jeżeli ma zastosowanie do danego wyrobu akcyzowego</w:t>
            </w:r>
            <w:r>
              <w:t>– patrz wartości słownika „Wyroby akcyzowe (Excise products)”, oraz w polu 17b jest wartość inna niż B000.</w:t>
            </w:r>
          </w:p>
          <w:p w:rsidR="00B34FEA" w:rsidRDefault="00B34FEA" w:rsidP="00B34FEA">
            <w:pPr>
              <w:pStyle w:val="pqiTabBody"/>
            </w:pPr>
            <w:r w:rsidRPr="009079F8">
              <w:t>„</w:t>
            </w:r>
            <w:r>
              <w:t>O</w:t>
            </w:r>
            <w:r w:rsidRPr="009079F8">
              <w:t>”, jeżeli ma zastosowanie do danego wyrobu akcyzowego</w:t>
            </w:r>
            <w:r>
              <w:t>– patrz wartości słownika „Wyroby akcyzowe (Excise products)”, oraz w polu 17b jest wartość B000.</w:t>
            </w:r>
          </w:p>
          <w:p w:rsidR="00B34FEA" w:rsidRDefault="00B34FEA" w:rsidP="00B34FEA">
            <w:pPr>
              <w:pStyle w:val="pqiTabBody"/>
            </w:pPr>
            <w:r>
              <w:t>W pozostałych przypadkach nie stosuje się.</w:t>
            </w:r>
          </w:p>
          <w:p w:rsidR="00B34FEA" w:rsidRPr="009079F8" w:rsidRDefault="00B34FEA" w:rsidP="00B34FEA">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75" w:type="dxa"/>
          </w:tcPr>
          <w:p w:rsidR="00B34FEA" w:rsidRPr="009079F8" w:rsidRDefault="00B34FEA" w:rsidP="00B34FEA">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tc>
        <w:tc>
          <w:tcPr>
            <w:tcW w:w="1877" w:type="dxa"/>
            <w:gridSpan w:val="2"/>
          </w:tcPr>
          <w:p w:rsidR="00B34FEA" w:rsidRPr="009079F8" w:rsidRDefault="00B34FEA" w:rsidP="00B34FEA">
            <w:pPr>
              <w:pStyle w:val="pqiTabBody"/>
            </w:pPr>
            <w:r w:rsidRPr="009079F8">
              <w:t>n..5,2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h</w:t>
            </w:r>
          </w:p>
        </w:tc>
        <w:tc>
          <w:tcPr>
            <w:tcW w:w="3577" w:type="dxa"/>
            <w:gridSpan w:val="2"/>
          </w:tcPr>
          <w:p w:rsidR="00C11AAF" w:rsidRDefault="00C11AAF" w:rsidP="00F23355">
            <w:pPr>
              <w:pStyle w:val="pqiTabBody"/>
            </w:pPr>
            <w:r w:rsidRPr="009079F8">
              <w:t>Stopień Plato</w:t>
            </w:r>
          </w:p>
          <w:p w:rsidR="00C11AAF" w:rsidRPr="009079F8" w:rsidRDefault="00C11AAF" w:rsidP="00F23355">
            <w:pPr>
              <w:pStyle w:val="pqiTabBody"/>
            </w:pPr>
            <w:r>
              <w:rPr>
                <w:rFonts w:ascii="Courier New" w:hAnsi="Courier New" w:cs="Courier New"/>
                <w:noProof/>
                <w:color w:val="0000FF"/>
              </w:rPr>
              <w:t>DegreePlato</w:t>
            </w:r>
          </w:p>
        </w:tc>
        <w:tc>
          <w:tcPr>
            <w:tcW w:w="391" w:type="dxa"/>
          </w:tcPr>
          <w:p w:rsidR="00C11AAF" w:rsidRPr="009079F8" w:rsidRDefault="00C11AAF" w:rsidP="00F23355">
            <w:pPr>
              <w:pStyle w:val="pqiTabBody"/>
            </w:pPr>
            <w:r w:rsidRPr="009079F8">
              <w:t>D</w:t>
            </w:r>
          </w:p>
        </w:tc>
        <w:tc>
          <w:tcPr>
            <w:tcW w:w="2071" w:type="dxa"/>
            <w:gridSpan w:val="3"/>
          </w:tcPr>
          <w:p w:rsidR="00C11AAF" w:rsidRDefault="00C11AAF" w:rsidP="00F23355">
            <w:pPr>
              <w:pStyle w:val="pqiTabBody"/>
            </w:pPr>
            <w:r w:rsidRPr="009079F8">
              <w:t xml:space="preserve">„R”, jeżeli </w:t>
            </w:r>
            <w:r>
              <w:t>w polu 17b podano wartość „B000”.</w:t>
            </w:r>
          </w:p>
          <w:p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rsidR="00C11AAF" w:rsidRDefault="00C11AAF" w:rsidP="00F23355">
            <w:pPr>
              <w:pStyle w:val="pqiTabBody"/>
            </w:pPr>
            <w:r>
              <w:t>W pozostałych przypadkach nie stosuje się.</w:t>
            </w:r>
          </w:p>
          <w:p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75" w:type="dxa"/>
          </w:tcPr>
          <w:p w:rsidR="00C11AAF" w:rsidRPr="009079F8" w:rsidRDefault="0013652D" w:rsidP="00F23355">
            <w:pPr>
              <w:pStyle w:val="pqiTabBody"/>
            </w:pPr>
            <w:r>
              <w:t>Wartość musi być większa od zera.</w:t>
            </w:r>
          </w:p>
        </w:tc>
        <w:tc>
          <w:tcPr>
            <w:tcW w:w="1877" w:type="dxa"/>
            <w:gridSpan w:val="2"/>
          </w:tcPr>
          <w:p w:rsidR="00C11AAF" w:rsidRPr="009079F8" w:rsidRDefault="00C11AAF" w:rsidP="00F23355">
            <w:pPr>
              <w:pStyle w:val="pqiTabBody"/>
            </w:pPr>
            <w:r w:rsidRPr="009079F8">
              <w:t>n..5,2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i</w:t>
            </w:r>
          </w:p>
        </w:tc>
        <w:tc>
          <w:tcPr>
            <w:tcW w:w="3577" w:type="dxa"/>
            <w:gridSpan w:val="2"/>
          </w:tcPr>
          <w:p w:rsidR="00C11AAF" w:rsidRDefault="00C11AAF" w:rsidP="00F23355">
            <w:pPr>
              <w:pStyle w:val="pqiTabBody"/>
            </w:pPr>
            <w:r>
              <w:t>Znaki akcyzy</w:t>
            </w:r>
          </w:p>
          <w:p w:rsidR="00C11AAF" w:rsidRPr="009079F8" w:rsidRDefault="00C11AAF" w:rsidP="00F23355">
            <w:pPr>
              <w:pStyle w:val="pqiTabBody"/>
            </w:pPr>
            <w:r>
              <w:rPr>
                <w:rFonts w:ascii="Courier New" w:hAnsi="Courier New" w:cs="Courier New"/>
                <w:noProof/>
                <w:color w:val="0000FF"/>
              </w:rPr>
              <w:t>FiscalMark</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877" w:type="dxa"/>
            <w:gridSpan w:val="2"/>
          </w:tcPr>
          <w:p w:rsidR="00C11AAF" w:rsidRPr="009079F8" w:rsidRDefault="00C11AAF" w:rsidP="00F23355">
            <w:pPr>
              <w:pStyle w:val="pqiTabBody"/>
            </w:pPr>
            <w:r w:rsidRPr="009079F8">
              <w:t>an..350</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„R”, jeżeli stosuje się pole tekstowe</w:t>
            </w:r>
            <w:r>
              <w:t xml:space="preserve"> 17i</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j</w:t>
            </w:r>
          </w:p>
        </w:tc>
        <w:tc>
          <w:tcPr>
            <w:tcW w:w="3577" w:type="dxa"/>
            <w:gridSpan w:val="2"/>
          </w:tcPr>
          <w:p w:rsidR="00C11AAF" w:rsidRDefault="00C11AAF" w:rsidP="00F23355">
            <w:pPr>
              <w:pStyle w:val="pqiTabBody"/>
            </w:pPr>
            <w:r>
              <w:t>Znak akcyzy</w:t>
            </w:r>
          </w:p>
          <w:p w:rsidR="00C11AAF" w:rsidRPr="009079F8" w:rsidRDefault="00C11AAF" w:rsidP="00F23355">
            <w:pPr>
              <w:pStyle w:val="pqiTabBody"/>
            </w:pPr>
            <w:r>
              <w:rPr>
                <w:rFonts w:ascii="Courier New" w:hAnsi="Courier New" w:cs="Courier New"/>
                <w:noProof/>
                <w:color w:val="0000FF"/>
              </w:rPr>
              <w:t>FiscalMarkUsedFlag</w:t>
            </w:r>
          </w:p>
        </w:tc>
        <w:tc>
          <w:tcPr>
            <w:tcW w:w="391" w:type="dxa"/>
          </w:tcPr>
          <w:p w:rsidR="00C11AAF" w:rsidRPr="009079F8" w:rsidRDefault="00C11AAF" w:rsidP="00F23355">
            <w:pPr>
              <w:pStyle w:val="pqiTabBody"/>
            </w:pPr>
            <w:r w:rsidRPr="009079F8">
              <w:t>D</w:t>
            </w:r>
          </w:p>
        </w:tc>
        <w:tc>
          <w:tcPr>
            <w:tcW w:w="2071" w:type="dxa"/>
            <w:gridSpan w:val="3"/>
          </w:tcPr>
          <w:p w:rsidR="00C11AAF" w:rsidRDefault="00C11AAF" w:rsidP="00F23355">
            <w:pPr>
              <w:pStyle w:val="pqiTabBody"/>
            </w:pPr>
            <w:r w:rsidRPr="009079F8">
              <w:t xml:space="preserve">„R”, jeżeli </w:t>
            </w:r>
            <w:r>
              <w:t>w polu 17b podano wartość „T200”, „T400”, „T500”.</w:t>
            </w:r>
          </w:p>
          <w:p w:rsidR="00C11AAF" w:rsidRDefault="00C11AAF" w:rsidP="00F23355">
            <w:pPr>
              <w:pStyle w:val="pqiTabBody"/>
            </w:pPr>
            <w:r>
              <w:t xml:space="preserve">Dla pozostałych wartości z pola 17b </w:t>
            </w:r>
            <w:r w:rsidRPr="009079F8">
              <w:t xml:space="preserve">„R”, jeżeli stosuje się </w:t>
            </w:r>
            <w:r>
              <w:t>znaki akcyzy</w:t>
            </w:r>
            <w:r w:rsidRPr="009079F8">
              <w:t>.</w:t>
            </w:r>
          </w:p>
          <w:p w:rsidR="00C11AAF" w:rsidRPr="009079F8" w:rsidRDefault="00C11AAF" w:rsidP="00F23355">
            <w:pPr>
              <w:pStyle w:val="pqiTabBody"/>
            </w:pPr>
            <w:r>
              <w:t>W pozostałych przypadkach nie stosuje się.</w:t>
            </w:r>
          </w:p>
        </w:tc>
        <w:tc>
          <w:tcPr>
            <w:tcW w:w="4575" w:type="dxa"/>
          </w:tcPr>
          <w:p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k</w:t>
            </w:r>
          </w:p>
        </w:tc>
        <w:tc>
          <w:tcPr>
            <w:tcW w:w="3577" w:type="dxa"/>
            <w:gridSpan w:val="2"/>
          </w:tcPr>
          <w:p w:rsidR="00C11AAF" w:rsidRDefault="00C11AAF" w:rsidP="00F23355">
            <w:pPr>
              <w:pStyle w:val="pqiTabBody"/>
            </w:pPr>
            <w:r>
              <w:t>Miejsce</w:t>
            </w:r>
            <w:r w:rsidRPr="009079F8">
              <w:t xml:space="preserve"> pochodzenia</w:t>
            </w:r>
          </w:p>
          <w:p w:rsidR="00C11AAF" w:rsidRPr="009079F8" w:rsidRDefault="00C11AAF" w:rsidP="00F23355">
            <w:pPr>
              <w:pStyle w:val="pqiTabBody"/>
            </w:pPr>
            <w:r>
              <w:rPr>
                <w:rFonts w:ascii="Courier New" w:hAnsi="Courier New" w:cs="Courier New"/>
                <w:noProof/>
                <w:color w:val="0000FF"/>
              </w:rPr>
              <w:t>DesignationOfOrigin</w:t>
            </w:r>
          </w:p>
        </w:tc>
        <w:tc>
          <w:tcPr>
            <w:tcW w:w="391" w:type="dxa"/>
          </w:tcPr>
          <w:p w:rsidR="00C11AAF" w:rsidRPr="009079F8" w:rsidRDefault="00C11AAF" w:rsidP="00F23355">
            <w:pPr>
              <w:pStyle w:val="pqiTabBody"/>
            </w:pPr>
            <w:r>
              <w:t>D</w:t>
            </w:r>
          </w:p>
        </w:tc>
        <w:tc>
          <w:tcPr>
            <w:tcW w:w="2071" w:type="dxa"/>
            <w:gridSpan w:val="3"/>
          </w:tcPr>
          <w:p w:rsidR="00C11AAF" w:rsidRDefault="00C11AAF" w:rsidP="00F23355">
            <w:pPr>
              <w:pStyle w:val="pqiTabBody"/>
            </w:pPr>
            <w:r>
              <w:t>„R” w przypadku gdy w polu 17b wybrano „B000” a w polu 17l podano wartość.</w:t>
            </w:r>
          </w:p>
          <w:p w:rsidR="00C11AAF" w:rsidRPr="009079F8" w:rsidRDefault="00C11AAF" w:rsidP="00F23355">
            <w:pPr>
              <w:pStyle w:val="pqiTabBody"/>
            </w:pPr>
            <w:r>
              <w:t xml:space="preserve">„O” w pozostałych przypadkach. </w:t>
            </w:r>
          </w:p>
        </w:tc>
        <w:tc>
          <w:tcPr>
            <w:tcW w:w="4575" w:type="dxa"/>
          </w:tcPr>
          <w:p w:rsidR="00C11AAF" w:rsidRPr="009079F8" w:rsidRDefault="00C11AAF" w:rsidP="00F23355">
            <w:pPr>
              <w:pStyle w:val="pqiTabBody"/>
            </w:pPr>
            <w:r w:rsidRPr="009079F8">
              <w:t>To pole można zastosować w celu zaświadczenia:</w:t>
            </w:r>
          </w:p>
          <w:p w:rsidR="00C11AAF" w:rsidRPr="009079F8" w:rsidRDefault="0076267F" w:rsidP="00F23355">
            <w:pPr>
              <w:pStyle w:val="pqiTabBody"/>
            </w:pPr>
            <w:r>
              <w:t>1. W</w:t>
            </w:r>
            <w:r w:rsidR="00C11AAF" w:rsidRPr="009079F8">
              <w:t xml:space="preserve"> przypadku niektórych win – odnoszącego się do </w:t>
            </w:r>
            <w:r w:rsidR="00C11AAF" w:rsidRPr="00D06C3A">
              <w:t>chronion</w:t>
            </w:r>
            <w:r w:rsidR="00C11AAF">
              <w:t>ej nazwy</w:t>
            </w:r>
            <w:r w:rsidR="00C11AAF" w:rsidRPr="00D06C3A">
              <w:t xml:space="preserve"> m</w:t>
            </w:r>
            <w:r w:rsidR="00C11AAF">
              <w:t>iejsca pochodzenia lub chronionej nazwy geograficznej</w:t>
            </w:r>
            <w:r w:rsidR="00C11AAF" w:rsidRPr="009079F8">
              <w:t xml:space="preserve"> zgodnie z odpowiednim prawodawstwem wspólnotowym;</w:t>
            </w:r>
          </w:p>
          <w:p w:rsidR="00C11AAF" w:rsidRPr="009079F8" w:rsidRDefault="0076267F" w:rsidP="00F23355">
            <w:pPr>
              <w:pStyle w:val="pqiTabBody"/>
            </w:pPr>
            <w:r>
              <w:t>2. W</w:t>
            </w:r>
            <w:r w:rsidR="00C11AAF" w:rsidRPr="009079F8">
              <w:t xml:space="preserve"> przypadku niektórych napojów </w:t>
            </w:r>
            <w:r w:rsidR="00C11AAF">
              <w:t>alkoholowych – </w:t>
            </w:r>
            <w:r w:rsidR="00C11AAF" w:rsidRPr="009079F8">
              <w:t>odnoszącego się</w:t>
            </w:r>
            <w:r w:rsidR="00C11AAF">
              <w:t xml:space="preserve"> do miejsca produkcji zgodnie z </w:t>
            </w:r>
            <w:r w:rsidR="00C11AAF" w:rsidRPr="009079F8">
              <w:t>odpowiednim prawodawstwem wspólnotowym;</w:t>
            </w:r>
          </w:p>
          <w:p w:rsidR="00C11AAF" w:rsidRPr="009079F8" w:rsidRDefault="0076267F" w:rsidP="00F23355">
            <w:pPr>
              <w:pStyle w:val="pqiTabBody"/>
            </w:pPr>
            <w:r>
              <w:t>3. W</w:t>
            </w:r>
            <w:r w:rsidR="00C11AAF" w:rsidRPr="009079F8">
              <w:t xml:space="preserve"> przypadku piwa warzonego przez niezależny mały browar określony w dyrektywie Rady 92/83/EWG</w:t>
            </w:r>
            <w:r w:rsidR="00C11AAF" w:rsidRPr="009079F8">
              <w:rPr>
                <w:rStyle w:val="Odwoanieprzypisudolnego"/>
              </w:rPr>
              <w:footnoteReference w:id="8"/>
            </w:r>
            <w:r w:rsidR="00C11AAF" w:rsidRPr="009079F8">
              <w:t>, na które browar ten zamierza wnioskować o obniżoną stawkę podatku akcyzoweg</w:t>
            </w:r>
            <w:r w:rsidR="00C11AAF">
              <w:t>o w </w:t>
            </w:r>
            <w:r w:rsidR="00C11AAF" w:rsidRPr="009079F8">
              <w:t xml:space="preserve">państwie członkowskim przeznaczenia. Zaświadczenie należy wyrazić </w:t>
            </w:r>
            <w:r>
              <w:br/>
            </w:r>
            <w:r w:rsidR="00C11AAF" w:rsidRPr="009079F8">
              <w:t xml:space="preserve">w następujący sposób: </w:t>
            </w:r>
            <w:r w:rsidR="00C11AAF" w:rsidRPr="009079F8">
              <w:rPr>
                <w:i/>
              </w:rPr>
              <w:t xml:space="preserve">„Niniejszym zaświadcza się, że opisany </w:t>
            </w:r>
            <w:r w:rsidR="00C11AAF">
              <w:rPr>
                <w:i/>
              </w:rPr>
              <w:t>wyrób</w:t>
            </w:r>
            <w:r w:rsidR="00C11AAF" w:rsidRPr="009079F8">
              <w:rPr>
                <w:i/>
              </w:rPr>
              <w:t xml:space="preserve"> został wytworzony </w:t>
            </w:r>
            <w:r>
              <w:rPr>
                <w:i/>
              </w:rPr>
              <w:br/>
            </w:r>
            <w:r w:rsidR="00C11AAF" w:rsidRPr="009079F8">
              <w:rPr>
                <w:i/>
              </w:rPr>
              <w:t>w niezależnym małym browarze.”</w:t>
            </w:r>
            <w:r w:rsidR="00C11AAF" w:rsidRPr="009079F8">
              <w:t>;</w:t>
            </w:r>
          </w:p>
          <w:p w:rsidR="00C11AAF" w:rsidRPr="009079F8" w:rsidRDefault="0076267F" w:rsidP="00F23355">
            <w:pPr>
              <w:pStyle w:val="pqiTabBody"/>
            </w:pPr>
            <w:r>
              <w:t>4. W</w:t>
            </w:r>
            <w:r w:rsidR="00C11AAF" w:rsidRPr="009079F8">
              <w:t xml:space="preserve"> przypadku alkoholu etylowego destylowanego przez małą gorzelnię określoną </w:t>
            </w:r>
            <w:r>
              <w:br/>
            </w:r>
            <w:r w:rsidR="00C11AAF" w:rsidRPr="009079F8">
              <w:t xml:space="preserve">w dyrektywie Rady 92/83/EWG, na który ta gorzelnia zamierza wnioskować o obniżoną stawkę podatku akcyzowego w państwie członkowskim przeznaczenia. Zaświadczenie należy wyrazić w następujący sposób: </w:t>
            </w:r>
            <w:r w:rsidR="00C11AAF" w:rsidRPr="009079F8">
              <w:rPr>
                <w:i/>
              </w:rPr>
              <w:t xml:space="preserve">„Niniejszym zaświadcza się, że opisany </w:t>
            </w:r>
            <w:r w:rsidR="00C11AAF">
              <w:rPr>
                <w:i/>
              </w:rPr>
              <w:t>wyrób</w:t>
            </w:r>
            <w:r w:rsidR="00C11AAF" w:rsidRPr="009079F8">
              <w:rPr>
                <w:i/>
              </w:rPr>
              <w:t xml:space="preserve"> został wytworzony w małej gorzelni.”</w:t>
            </w:r>
            <w:r w:rsidR="00C11AAF" w:rsidRPr="009079F8">
              <w:t>.</w:t>
            </w:r>
          </w:p>
        </w:tc>
        <w:tc>
          <w:tcPr>
            <w:tcW w:w="1877" w:type="dxa"/>
            <w:gridSpan w:val="2"/>
          </w:tcPr>
          <w:p w:rsidR="00C11AAF" w:rsidRPr="009079F8" w:rsidRDefault="00C11AAF" w:rsidP="00F23355">
            <w:pPr>
              <w:pStyle w:val="pqiTabBody"/>
            </w:pPr>
            <w:r w:rsidRPr="009079F8">
              <w:t>an..350</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„R”, jeżeli stosuje się pole tekstowe</w:t>
            </w:r>
            <w:r>
              <w:t xml:space="preserve"> 17k</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l</w:t>
            </w:r>
          </w:p>
        </w:tc>
        <w:tc>
          <w:tcPr>
            <w:tcW w:w="3577" w:type="dxa"/>
            <w:gridSpan w:val="2"/>
          </w:tcPr>
          <w:p w:rsidR="00C11AAF" w:rsidRDefault="00C11AAF" w:rsidP="00F23355">
            <w:pPr>
              <w:pStyle w:val="pqiTabBody"/>
            </w:pPr>
            <w:r w:rsidRPr="009079F8">
              <w:t>Wielkość producenta</w:t>
            </w:r>
          </w:p>
          <w:p w:rsidR="00C11AAF" w:rsidRPr="009079F8" w:rsidRDefault="00C11AAF" w:rsidP="00F23355">
            <w:pPr>
              <w:pStyle w:val="pqiTabBody"/>
            </w:pPr>
            <w:r>
              <w:rPr>
                <w:rFonts w:ascii="Courier New" w:hAnsi="Courier New" w:cs="Courier New"/>
                <w:noProof/>
                <w:color w:val="0000FF"/>
              </w:rPr>
              <w:t>SizeOfProducer</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2D3282" w:rsidP="00F23355">
            <w:pPr>
              <w:pStyle w:val="pqiTabBody"/>
            </w:pPr>
            <w:r>
              <w:t>Wartość musi być większa od zera.</w:t>
            </w:r>
          </w:p>
        </w:tc>
        <w:tc>
          <w:tcPr>
            <w:tcW w:w="4575" w:type="dxa"/>
          </w:tcPr>
          <w:p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1877" w:type="dxa"/>
            <w:gridSpan w:val="2"/>
          </w:tcPr>
          <w:p w:rsidR="00C11AAF" w:rsidRPr="009079F8" w:rsidRDefault="00C11AAF" w:rsidP="00F23355">
            <w:pPr>
              <w:pStyle w:val="pqiTabBody"/>
            </w:pPr>
            <w:r w:rsidRPr="009079F8">
              <w:t>n..15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m</w:t>
            </w:r>
          </w:p>
        </w:tc>
        <w:tc>
          <w:tcPr>
            <w:tcW w:w="3577" w:type="dxa"/>
            <w:gridSpan w:val="2"/>
          </w:tcPr>
          <w:p w:rsidR="00C11AAF" w:rsidRDefault="00C11AAF" w:rsidP="00F23355">
            <w:pPr>
              <w:pStyle w:val="pqiTabBody"/>
            </w:pPr>
            <w:r w:rsidRPr="009079F8">
              <w:t>Gęstość</w:t>
            </w:r>
          </w:p>
          <w:p w:rsidR="00C11AAF" w:rsidRPr="009079F8" w:rsidRDefault="00C11AAF" w:rsidP="00F23355">
            <w:pPr>
              <w:pStyle w:val="pqiTabBody"/>
            </w:pPr>
            <w:r>
              <w:rPr>
                <w:rFonts w:ascii="Courier New" w:hAnsi="Courier New" w:cs="Courier New"/>
                <w:noProof/>
                <w:color w:val="0000FF"/>
              </w:rPr>
              <w:t>Density</w:t>
            </w:r>
          </w:p>
        </w:tc>
        <w:tc>
          <w:tcPr>
            <w:tcW w:w="391" w:type="dxa"/>
          </w:tcPr>
          <w:p w:rsidR="00C11AAF" w:rsidRPr="009079F8" w:rsidRDefault="00C11AAF" w:rsidP="00F23355">
            <w:pPr>
              <w:pStyle w:val="pqiTabBody"/>
            </w:pPr>
            <w:r w:rsidRPr="009079F8">
              <w:t>C</w:t>
            </w:r>
          </w:p>
        </w:tc>
        <w:tc>
          <w:tcPr>
            <w:tcW w:w="2071" w:type="dxa"/>
            <w:gridSpan w:val="3"/>
          </w:tcPr>
          <w:p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rsidR="00C11AAF" w:rsidRDefault="00C11AAF" w:rsidP="00F23355">
            <w:pPr>
              <w:pStyle w:val="pqiTabBody"/>
            </w:pPr>
            <w:r>
              <w:t>„O” dla wyrobów „O100” i „N100”.</w:t>
            </w:r>
          </w:p>
          <w:p w:rsidR="00C11AAF" w:rsidRPr="009079F8" w:rsidRDefault="00C11AAF" w:rsidP="00F23355">
            <w:pPr>
              <w:pStyle w:val="pqiTabBody"/>
            </w:pPr>
            <w:r>
              <w:t>W pozostałych przypadkach nie stosuje się.</w:t>
            </w:r>
          </w:p>
        </w:tc>
        <w:tc>
          <w:tcPr>
            <w:tcW w:w="4575" w:type="dxa"/>
          </w:tcPr>
          <w:p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877" w:type="dxa"/>
            <w:gridSpan w:val="2"/>
          </w:tcPr>
          <w:p w:rsidR="00C11AAF" w:rsidRPr="009079F8" w:rsidRDefault="00C11AAF" w:rsidP="00F23355">
            <w:pPr>
              <w:pStyle w:val="pqiTabBody"/>
            </w:pPr>
            <w:r w:rsidRPr="009079F8">
              <w:t>n..5,2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n</w:t>
            </w:r>
          </w:p>
        </w:tc>
        <w:tc>
          <w:tcPr>
            <w:tcW w:w="3577" w:type="dxa"/>
            <w:gridSpan w:val="2"/>
          </w:tcPr>
          <w:p w:rsidR="00C11AAF" w:rsidRDefault="00C11AAF" w:rsidP="00F23355">
            <w:pPr>
              <w:pStyle w:val="pqiTabBody"/>
            </w:pPr>
            <w:r>
              <w:t>Opis</w:t>
            </w:r>
            <w:r w:rsidRPr="009079F8">
              <w:t xml:space="preserve"> handlow</w:t>
            </w:r>
            <w:r>
              <w:t>y</w:t>
            </w:r>
          </w:p>
          <w:p w:rsidR="00C11AAF" w:rsidRPr="009079F8" w:rsidRDefault="00C11AAF" w:rsidP="00F23355">
            <w:pPr>
              <w:pStyle w:val="pqiTabBody"/>
            </w:pPr>
            <w:r>
              <w:rPr>
                <w:rFonts w:ascii="Courier New" w:hAnsi="Courier New" w:cs="Courier New"/>
                <w:noProof/>
                <w:color w:val="0000FF"/>
              </w:rPr>
              <w:t>CommercialDescription</w:t>
            </w:r>
          </w:p>
        </w:tc>
        <w:tc>
          <w:tcPr>
            <w:tcW w:w="391" w:type="dxa"/>
          </w:tcPr>
          <w:p w:rsidR="00C11AAF" w:rsidRPr="009079F8" w:rsidRDefault="00C11AAF" w:rsidP="00F23355">
            <w:pPr>
              <w:pStyle w:val="pqiTabBody"/>
            </w:pPr>
            <w:r>
              <w:t>D</w:t>
            </w:r>
          </w:p>
        </w:tc>
        <w:tc>
          <w:tcPr>
            <w:tcW w:w="2071" w:type="dxa"/>
            <w:gridSpan w:val="3"/>
          </w:tcPr>
          <w:p w:rsidR="00C11AAF" w:rsidRDefault="00C11AAF" w:rsidP="00F23355">
            <w:pPr>
              <w:pStyle w:val="pqiTabBody"/>
            </w:pPr>
            <w:r w:rsidRPr="009079F8">
              <w:t>„R” w przypadku przewozu luzem win, o których mowa w pkt 1-9, 15 i 16 załącznika IV do rozporządzenia Rady</w:t>
            </w:r>
            <w:r>
              <w:t xml:space="preserve"> (WE)</w:t>
            </w:r>
            <w:r w:rsidRPr="009079F8">
              <w:t xml:space="preserve"> nr 479/2008</w:t>
            </w:r>
            <w:r w:rsidRPr="009079F8">
              <w:rPr>
                <w:rStyle w:val="Odwoanieprzypisudolnego"/>
              </w:rPr>
              <w:footnoteReference w:id="9"/>
            </w:r>
            <w:r w:rsidRPr="009079F8">
              <w:t xml:space="preserve">, których </w:t>
            </w:r>
            <w:r>
              <w:t>opis</w:t>
            </w:r>
            <w:r w:rsidRPr="009079F8">
              <w:t xml:space="preserve"> handlow</w:t>
            </w:r>
            <w:r>
              <w:t>y</w:t>
            </w:r>
            <w:r w:rsidRPr="009079F8">
              <w:t xml:space="preserve"> 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rsidR="00C11AAF" w:rsidRPr="009079F8" w:rsidRDefault="00C11AAF" w:rsidP="00F23355">
            <w:pPr>
              <w:pStyle w:val="pqiTabBody"/>
            </w:pPr>
            <w:r>
              <w:t>„O” w pozostałych przypadkach.</w:t>
            </w:r>
          </w:p>
        </w:tc>
        <w:tc>
          <w:tcPr>
            <w:tcW w:w="4575" w:type="dxa"/>
          </w:tcPr>
          <w:p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877" w:type="dxa"/>
            <w:gridSpan w:val="2"/>
          </w:tcPr>
          <w:p w:rsidR="00C11AAF" w:rsidRPr="009079F8" w:rsidRDefault="00C11AAF" w:rsidP="00F23355">
            <w:pPr>
              <w:pStyle w:val="pqiTabBody"/>
            </w:pPr>
            <w:r w:rsidRPr="009079F8">
              <w:t>an..350</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„R”, jeżeli stosuje się pole tekstowe</w:t>
            </w:r>
            <w:r>
              <w:t xml:space="preserve"> 17n</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o</w:t>
            </w:r>
          </w:p>
        </w:tc>
        <w:tc>
          <w:tcPr>
            <w:tcW w:w="3577" w:type="dxa"/>
            <w:gridSpan w:val="2"/>
          </w:tcPr>
          <w:p w:rsidR="00C11AAF" w:rsidRDefault="00C11AAF" w:rsidP="00F23355">
            <w:pPr>
              <w:pStyle w:val="pqiTabBody"/>
            </w:pPr>
            <w:r>
              <w:t>Marka</w:t>
            </w:r>
            <w:r w:rsidRPr="009079F8">
              <w:t xml:space="preserve"> wyrobów</w:t>
            </w:r>
          </w:p>
          <w:p w:rsidR="00C11AAF" w:rsidRPr="009079F8" w:rsidRDefault="00C11AAF" w:rsidP="00F23355">
            <w:pPr>
              <w:pStyle w:val="pqiTabBody"/>
            </w:pPr>
            <w:r>
              <w:rPr>
                <w:rFonts w:ascii="Courier New" w:hAnsi="Courier New" w:cs="Courier New"/>
                <w:noProof/>
                <w:color w:val="0000FF"/>
              </w:rPr>
              <w:t>BrandNameOfProducts</w:t>
            </w:r>
          </w:p>
        </w:tc>
        <w:tc>
          <w:tcPr>
            <w:tcW w:w="391" w:type="dxa"/>
          </w:tcPr>
          <w:p w:rsidR="00C11AAF" w:rsidRPr="009079F8" w:rsidRDefault="00C11AAF" w:rsidP="00F23355">
            <w:pPr>
              <w:pStyle w:val="pqiTabBody"/>
            </w:pPr>
            <w:r w:rsidRPr="009079F8">
              <w:t>D</w:t>
            </w:r>
          </w:p>
        </w:tc>
        <w:tc>
          <w:tcPr>
            <w:tcW w:w="2071" w:type="dxa"/>
            <w:gridSpan w:val="3"/>
          </w:tcPr>
          <w:p w:rsidR="00C11AAF" w:rsidRPr="009079F8" w:rsidRDefault="00C11AAF" w:rsidP="00F23355">
            <w:pPr>
              <w:pStyle w:val="pqiTabBody"/>
            </w:pPr>
            <w:r w:rsidRPr="009079F8">
              <w:t>„R” jeżeli wyroby akcyzowe posiadają znak towarowy.</w:t>
            </w:r>
          </w:p>
        </w:tc>
        <w:tc>
          <w:tcPr>
            <w:tcW w:w="4575" w:type="dxa"/>
          </w:tcPr>
          <w:p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877" w:type="dxa"/>
            <w:gridSpan w:val="2"/>
          </w:tcPr>
          <w:p w:rsidR="00C11AAF" w:rsidRPr="009079F8" w:rsidRDefault="00C11AAF" w:rsidP="00F23355">
            <w:pPr>
              <w:pStyle w:val="pqiTabBody"/>
            </w:pPr>
            <w:r w:rsidRPr="009079F8">
              <w:t>an..350</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„R”, jeżeli stosuje się pole tekstowe</w:t>
            </w:r>
            <w:r>
              <w:t xml:space="preserve"> 17o</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p</w:t>
            </w:r>
          </w:p>
        </w:tc>
        <w:tc>
          <w:tcPr>
            <w:tcW w:w="3577" w:type="dxa"/>
            <w:gridSpan w:val="2"/>
          </w:tcPr>
          <w:p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rsidR="00C11AAF" w:rsidRPr="00120C0C"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391" w:type="dxa"/>
          </w:tcPr>
          <w:p w:rsidR="00C11AAF" w:rsidRPr="009079F8" w:rsidRDefault="00C11AAF" w:rsidP="00F23355">
            <w:pPr>
              <w:pStyle w:val="pqiTabBody"/>
            </w:pPr>
            <w:r>
              <w:t>C</w:t>
            </w:r>
          </w:p>
        </w:tc>
        <w:tc>
          <w:tcPr>
            <w:tcW w:w="2071" w:type="dxa"/>
            <w:gridSpan w:val="3"/>
          </w:tcPr>
          <w:p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 polu 17c podano kod CN z przedziału „271019</w:t>
            </w:r>
            <w:r w:rsidRPr="00937CFB">
              <w:t>51</w:t>
            </w:r>
            <w:r>
              <w:t xml:space="preserve"> – 271019</w:t>
            </w:r>
            <w:r w:rsidRPr="00937CFB">
              <w:t>60</w:t>
            </w:r>
            <w:r>
              <w:t>”.</w:t>
            </w:r>
          </w:p>
          <w:p w:rsidR="00C11AAF" w:rsidRPr="009079F8" w:rsidRDefault="00C11AAF" w:rsidP="00F23355">
            <w:pPr>
              <w:pStyle w:val="pqiTabBody"/>
            </w:pPr>
            <w:r>
              <w:t>W pozostałych przypadkach nie stosuje się.</w:t>
            </w:r>
          </w:p>
        </w:tc>
        <w:tc>
          <w:tcPr>
            <w:tcW w:w="4575" w:type="dxa"/>
          </w:tcPr>
          <w:p w:rsidR="00C11AAF" w:rsidRPr="009079F8"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q</w:t>
            </w:r>
          </w:p>
        </w:tc>
        <w:tc>
          <w:tcPr>
            <w:tcW w:w="3577" w:type="dxa"/>
            <w:gridSpan w:val="2"/>
          </w:tcPr>
          <w:p w:rsidR="00C11AAF" w:rsidRDefault="00C11AAF" w:rsidP="00F23355">
            <w:pPr>
              <w:pStyle w:val="pqiTabBody"/>
            </w:pPr>
            <w:r w:rsidRPr="009079F8">
              <w:t>Ilość</w:t>
            </w:r>
            <w:r>
              <w:t xml:space="preserve"> w dodatkowej jednostce miary</w:t>
            </w:r>
          </w:p>
          <w:p w:rsidR="00C11AAF" w:rsidRPr="009079F8" w:rsidRDefault="00C11AAF" w:rsidP="00F23355">
            <w:pPr>
              <w:pStyle w:val="pqiTabBody"/>
            </w:pPr>
            <w:r>
              <w:rPr>
                <w:rFonts w:ascii="Courier New" w:hAnsi="Courier New" w:cs="Courier New"/>
                <w:noProof/>
                <w:color w:val="0000FF"/>
              </w:rPr>
              <w:t>AdditionalQuantity</w:t>
            </w:r>
          </w:p>
        </w:tc>
        <w:tc>
          <w:tcPr>
            <w:tcW w:w="391" w:type="dxa"/>
          </w:tcPr>
          <w:p w:rsidR="00C11AAF" w:rsidRPr="009079F8" w:rsidRDefault="00C11AAF" w:rsidP="00F23355">
            <w:pPr>
              <w:pStyle w:val="pqiTabBody"/>
            </w:pPr>
            <w:r>
              <w:t>C</w:t>
            </w:r>
          </w:p>
        </w:tc>
        <w:tc>
          <w:tcPr>
            <w:tcW w:w="2071" w:type="dxa"/>
            <w:gridSpan w:val="3"/>
          </w:tcPr>
          <w:p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rsidR="00C11AAF" w:rsidRDefault="00C11AAF" w:rsidP="00F23355">
            <w:pPr>
              <w:pStyle w:val="pqiTabBody"/>
            </w:pPr>
            <w:r>
              <w:t xml:space="preserve">- </w:t>
            </w:r>
            <w:r w:rsidRPr="00994DA5">
              <w:t>„E200”, „E300”, „E800”, „E910” lub „E920”</w:t>
            </w:r>
            <w:r>
              <w:t xml:space="preserve">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rsidR="00C11AAF" w:rsidRDefault="00C11AAF" w:rsidP="00F23355">
            <w:pPr>
              <w:pStyle w:val="pqiTabBody"/>
            </w:pPr>
            <w:r>
              <w:t>- „</w:t>
            </w:r>
            <w:r w:rsidRPr="00B6309E">
              <w:t>E470</w:t>
            </w:r>
            <w:r>
              <w:t>”</w:t>
            </w:r>
            <w:r w:rsidRPr="00B6309E">
              <w:t xml:space="preserve"> </w:t>
            </w:r>
            <w:r>
              <w:t>i oleje opałowe podlegają barwieniu i oznaczeniu (w polu 17p wybrano wartość „0”) – wartość w litrach w temp. 15</w:t>
            </w:r>
            <w:r w:rsidRPr="009079F8">
              <w:t>°C</w:t>
            </w:r>
            <w:r>
              <w:t>,</w:t>
            </w:r>
          </w:p>
          <w:p w:rsidR="00C11AAF" w:rsidRDefault="00C11AAF" w:rsidP="00F23355">
            <w:pPr>
              <w:pStyle w:val="pqiTabBody"/>
            </w:pPr>
            <w:r>
              <w:t>- „</w:t>
            </w:r>
            <w:r w:rsidRPr="00B6309E">
              <w:t>E4</w:t>
            </w:r>
            <w:r>
              <w:t>9</w:t>
            </w:r>
            <w:r w:rsidRPr="00B6309E">
              <w:t>0</w:t>
            </w:r>
            <w:r>
              <w:t>”</w:t>
            </w:r>
            <w:r w:rsidRPr="00B6309E">
              <w:t xml:space="preserve"> </w:t>
            </w:r>
            <w:r>
              <w:t>i oleje opałowe nie podlegają barwieniu i oznaczeniu (w polu 17p wybrano wartość „1”) – wartość w kilogramach,</w:t>
            </w:r>
          </w:p>
          <w:p w:rsidR="00C11AAF" w:rsidRDefault="00C11AAF" w:rsidP="00F23355">
            <w:pPr>
              <w:pStyle w:val="pqiTabBody"/>
            </w:pPr>
            <w:r>
              <w:t>- „E600” i w polu 17s wybrano, że paliwo jest w postaci gazowej – wartość w gigadżulach ,</w:t>
            </w:r>
          </w:p>
          <w:p w:rsidR="00C11AAF" w:rsidRDefault="00C11AAF" w:rsidP="00F23355">
            <w:pPr>
              <w:pStyle w:val="pqiTabBody"/>
            </w:pPr>
            <w:r>
              <w:t>- „E600” i w polu 17s wybrano, że paliwo jest w postaci ciekłej – wartość w litrach w temp. 15</w:t>
            </w:r>
            <w:r w:rsidRPr="009079F8">
              <w:t>°C</w:t>
            </w:r>
            <w:r>
              <w:t>,</w:t>
            </w:r>
          </w:p>
          <w:p w:rsidR="00C11AAF" w:rsidRDefault="00C11AAF" w:rsidP="00F23355">
            <w:pPr>
              <w:pStyle w:val="pqiTabBody"/>
            </w:pPr>
            <w:r>
              <w:t xml:space="preserve">- „E700”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rsidR="00C11AAF" w:rsidRDefault="00C11AAF" w:rsidP="00F23355">
            <w:pPr>
              <w:pStyle w:val="pqiTabBody"/>
            </w:pPr>
            <w:r>
              <w:t>- „N200”</w:t>
            </w:r>
            <w:r w:rsidRPr="00B6309E">
              <w:t xml:space="preserve"> </w:t>
            </w:r>
            <w:r>
              <w:t xml:space="preserve">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p>
          <w:p w:rsidR="00C11AAF" w:rsidRPr="009079F8" w:rsidRDefault="00C11AAF" w:rsidP="00F23355">
            <w:pPr>
              <w:pStyle w:val="pqiTabBody"/>
            </w:pPr>
            <w:r>
              <w:t>W pozostałych przypadkach nie stosuje się.</w:t>
            </w:r>
          </w:p>
        </w:tc>
        <w:tc>
          <w:tcPr>
            <w:tcW w:w="4575" w:type="dxa"/>
          </w:tcPr>
          <w:p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877" w:type="dxa"/>
            <w:gridSpan w:val="2"/>
          </w:tcPr>
          <w:p w:rsidR="00C11AAF" w:rsidRPr="009079F8" w:rsidRDefault="00C11AAF" w:rsidP="00F23355">
            <w:pPr>
              <w:pStyle w:val="pqiTabBody"/>
            </w:pPr>
            <w:r w:rsidRPr="009079F8">
              <w:t>n..15,3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Default="00C11AAF" w:rsidP="00F23355">
            <w:pPr>
              <w:pStyle w:val="pqiTabBody"/>
              <w:rPr>
                <w:i/>
              </w:rPr>
            </w:pPr>
            <w:r>
              <w:rPr>
                <w:i/>
              </w:rPr>
              <w:t>r</w:t>
            </w:r>
          </w:p>
        </w:tc>
        <w:tc>
          <w:tcPr>
            <w:tcW w:w="3577" w:type="dxa"/>
            <w:gridSpan w:val="2"/>
          </w:tcPr>
          <w:p w:rsidR="00C11AAF" w:rsidRDefault="00C11AAF" w:rsidP="00F23355">
            <w:pPr>
              <w:pStyle w:val="pqiTabBody"/>
            </w:pPr>
            <w:r w:rsidRPr="00E43EC7">
              <w:t>Maksymalna cena detaliczna za 20 szt. lub za kilogram</w:t>
            </w:r>
          </w:p>
          <w:p w:rsidR="00C11AAF" w:rsidRPr="00E43EC7" w:rsidRDefault="00C11AAF" w:rsidP="00F23355">
            <w:pPr>
              <w:pStyle w:val="pqiTabBody"/>
            </w:pPr>
            <w:r w:rsidRPr="00E43EC7">
              <w:rPr>
                <w:rFonts w:ascii="Courier New" w:hAnsi="Courier New" w:cs="Courier New"/>
                <w:noProof/>
                <w:color w:val="0000FF"/>
              </w:rPr>
              <w:t>MaxRetailPrice</w:t>
            </w:r>
          </w:p>
        </w:tc>
        <w:tc>
          <w:tcPr>
            <w:tcW w:w="391" w:type="dxa"/>
          </w:tcPr>
          <w:p w:rsidR="00C11AAF" w:rsidRDefault="00C11AAF" w:rsidP="00F23355">
            <w:pPr>
              <w:pStyle w:val="pqiTabBody"/>
            </w:pPr>
            <w:r>
              <w:t>C</w:t>
            </w:r>
          </w:p>
        </w:tc>
        <w:tc>
          <w:tcPr>
            <w:tcW w:w="2071" w:type="dxa"/>
            <w:gridSpan w:val="3"/>
          </w:tcPr>
          <w:p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rsidR="00C11AAF" w:rsidRPr="009079F8" w:rsidRDefault="00C11AAF" w:rsidP="00F23355">
            <w:pPr>
              <w:pStyle w:val="pqiTabBody"/>
            </w:pPr>
            <w:r>
              <w:t>W pozostałych przypadkach nie stosuje się.</w:t>
            </w:r>
          </w:p>
        </w:tc>
        <w:tc>
          <w:tcPr>
            <w:tcW w:w="4575" w:type="dxa"/>
          </w:tcPr>
          <w:p w:rsidR="00C11AAF" w:rsidRDefault="00C11AAF" w:rsidP="00F23355">
            <w:pPr>
              <w:pStyle w:val="pqiTabBody"/>
            </w:pPr>
            <w:r>
              <w:t>Należy podać wartość wyrażoną w złotym polskim (PLN).</w:t>
            </w:r>
          </w:p>
        </w:tc>
        <w:tc>
          <w:tcPr>
            <w:tcW w:w="1877" w:type="dxa"/>
            <w:gridSpan w:val="2"/>
          </w:tcPr>
          <w:p w:rsidR="00C11AAF" w:rsidRPr="009079F8" w:rsidRDefault="00C11AAF" w:rsidP="00F23355">
            <w:pPr>
              <w:pStyle w:val="pqiTabBody"/>
            </w:pPr>
            <w:r w:rsidRPr="009079F8">
              <w:t>n..5,2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s</w:t>
            </w:r>
          </w:p>
        </w:tc>
        <w:tc>
          <w:tcPr>
            <w:tcW w:w="3577" w:type="dxa"/>
            <w:gridSpan w:val="2"/>
          </w:tcPr>
          <w:p w:rsidR="00C11AAF" w:rsidRDefault="00C11AAF" w:rsidP="00F23355">
            <w:pPr>
              <w:pStyle w:val="pqiTabBody"/>
            </w:pPr>
            <w:r>
              <w:t>Rodzaj paliwa</w:t>
            </w:r>
          </w:p>
          <w:p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391" w:type="dxa"/>
          </w:tcPr>
          <w:p w:rsidR="00C11AAF" w:rsidRPr="009079F8" w:rsidRDefault="00C11AAF" w:rsidP="00F23355">
            <w:pPr>
              <w:pStyle w:val="pqiTabBody"/>
            </w:pPr>
            <w:r>
              <w:t>C</w:t>
            </w:r>
          </w:p>
        </w:tc>
        <w:tc>
          <w:tcPr>
            <w:tcW w:w="2071" w:type="dxa"/>
            <w:gridSpan w:val="3"/>
          </w:tcPr>
          <w:p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rsidR="00C11AAF" w:rsidRPr="009079F8" w:rsidRDefault="00C11AAF" w:rsidP="00F23355">
            <w:pPr>
              <w:pStyle w:val="pqiTabBody"/>
            </w:pPr>
            <w:r>
              <w:t>W pozostałych przypadkach nie stosuje się.</w:t>
            </w:r>
          </w:p>
        </w:tc>
        <w:tc>
          <w:tcPr>
            <w:tcW w:w="4575" w:type="dxa"/>
          </w:tcPr>
          <w:p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rsidR="00C11AAF" w:rsidRDefault="00C11AAF" w:rsidP="00F23355">
            <w:pPr>
              <w:pStyle w:val="pqiTabBody"/>
            </w:pPr>
            <w:r>
              <w:t>Dla wyrobu akcyzowego:</w:t>
            </w:r>
          </w:p>
          <w:p w:rsidR="00C11AAF" w:rsidRDefault="00C11AAF" w:rsidP="00F23355">
            <w:pPr>
              <w:pStyle w:val="pqiTabBody"/>
            </w:pPr>
            <w:r>
              <w:t xml:space="preserve">- „E600” </w:t>
            </w:r>
            <w:bookmarkStart w:id="140" w:name="OLE_LINK9"/>
            <w:bookmarkStart w:id="141" w:name="OLE_LINK10"/>
            <w:r>
              <w:t>dostępne wartości:</w:t>
            </w:r>
          </w:p>
          <w:p w:rsidR="00C11AAF" w:rsidRDefault="00C11AAF" w:rsidP="00F23355">
            <w:pPr>
              <w:pStyle w:val="pqiTabBody"/>
            </w:pPr>
            <w:r>
              <w:t>„1 – Skroplone”,</w:t>
            </w:r>
          </w:p>
          <w:p w:rsidR="00C11AAF" w:rsidRDefault="00C11AAF" w:rsidP="00F23355">
            <w:pPr>
              <w:pStyle w:val="pqiTabBody"/>
            </w:pPr>
            <w:r>
              <w:t>„2 – Gazowe”,</w:t>
            </w:r>
          </w:p>
          <w:p w:rsidR="00C11AAF" w:rsidRDefault="00C11AAF" w:rsidP="00F23355">
            <w:pPr>
              <w:pStyle w:val="pqiTabBody"/>
            </w:pPr>
            <w:r>
              <w:t>„4 – Ciekłe”.</w:t>
            </w:r>
          </w:p>
          <w:p w:rsidR="00C11AAF" w:rsidRDefault="00C11AAF" w:rsidP="00F23355">
            <w:pPr>
              <w:pStyle w:val="pqiTabBody"/>
            </w:pPr>
            <w:r>
              <w:t xml:space="preserve">- </w:t>
            </w:r>
            <w:r w:rsidRPr="00994DA5">
              <w:t>„E200”, „E300”, „E700”, „E800”, „E910” i „E920”</w:t>
            </w:r>
            <w:r>
              <w:t xml:space="preserve"> dostępne wartości:</w:t>
            </w:r>
          </w:p>
          <w:p w:rsidR="00C11AAF" w:rsidRPr="009079F8" w:rsidRDefault="00C11AAF" w:rsidP="00F23355">
            <w:pPr>
              <w:pStyle w:val="pqiTabBody"/>
            </w:pPr>
            <w:r>
              <w:t>„3 – Silnikowe”.</w:t>
            </w:r>
            <w:bookmarkEnd w:id="140"/>
            <w:bookmarkEnd w:id="141"/>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t</w:t>
            </w:r>
          </w:p>
        </w:tc>
        <w:tc>
          <w:tcPr>
            <w:tcW w:w="3561" w:type="dxa"/>
          </w:tcPr>
          <w:p w:rsidR="00C11AAF" w:rsidRDefault="00C11AAF" w:rsidP="00F23355">
            <w:pPr>
              <w:pStyle w:val="pqiTabBody"/>
            </w:pPr>
            <w:r>
              <w:t>Biokomponenty oraz paliwo spełniają wymagania jakościowe</w:t>
            </w:r>
          </w:p>
          <w:p w:rsidR="00C11AAF"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rsidR="00C11AAF" w:rsidRPr="009079F8" w:rsidRDefault="00C11AAF" w:rsidP="00F23355">
            <w:pPr>
              <w:pStyle w:val="pqiTabBody"/>
            </w:pPr>
            <w:r>
              <w:rPr>
                <w:rFonts w:ascii="Courier New" w:hAnsi="Courier New" w:cs="Courier New"/>
                <w:noProof/>
                <w:color w:val="0000FF"/>
              </w:rPr>
              <w:t>Requirements</w:t>
            </w:r>
          </w:p>
        </w:tc>
        <w:tc>
          <w:tcPr>
            <w:tcW w:w="425" w:type="dxa"/>
            <w:gridSpan w:val="3"/>
          </w:tcPr>
          <w:p w:rsidR="00C11AAF" w:rsidRPr="009079F8" w:rsidRDefault="00C11AAF" w:rsidP="00F23355">
            <w:pPr>
              <w:pStyle w:val="pqiTabBody"/>
            </w:pPr>
            <w:r>
              <w:t>C</w:t>
            </w:r>
          </w:p>
        </w:tc>
        <w:tc>
          <w:tcPr>
            <w:tcW w:w="1985" w:type="dxa"/>
          </w:tcPr>
          <w:p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 „E430”, a kod Cn </w:t>
            </w:r>
            <w:r w:rsidR="0076267F">
              <w:br/>
            </w:r>
            <w:r>
              <w:t>w polu 17c jest „</w:t>
            </w:r>
            <w:r w:rsidRPr="000D3E23">
              <w:t>27102011</w:t>
            </w:r>
            <w:r>
              <w:t>”</w:t>
            </w:r>
            <w:r w:rsidR="00914CD1">
              <w:t xml:space="preserve"> lub „</w:t>
            </w:r>
            <w:r w:rsidR="00914CD1" w:rsidRPr="00914CD1">
              <w:t>27101943</w:t>
            </w:r>
            <w:r w:rsidR="00914CD1">
              <w:t>”</w:t>
            </w:r>
          </w:p>
          <w:p w:rsidR="00C11AAF" w:rsidRPr="009079F8" w:rsidRDefault="00C11AAF" w:rsidP="00F23355">
            <w:pPr>
              <w:pStyle w:val="pqiTabBody"/>
            </w:pPr>
            <w:r>
              <w:t>W pozostałych przypadkach nie stosuje się.</w:t>
            </w:r>
          </w:p>
        </w:tc>
        <w:tc>
          <w:tcPr>
            <w:tcW w:w="4677" w:type="dxa"/>
            <w:gridSpan w:val="3"/>
          </w:tcPr>
          <w:p w:rsidR="00C11AAF" w:rsidRPr="009079F8" w:rsidRDefault="00C11AAF" w:rsidP="00F23355">
            <w:pPr>
              <w:pStyle w:val="pqiTabBody"/>
            </w:pPr>
            <w:r>
              <w:t xml:space="preserve">Należy podać „1” jeżeli biokomponenty oraz paliwo spełniają wymagania jakościowe, </w:t>
            </w:r>
            <w:r w:rsidR="0076267F">
              <w:br/>
            </w:r>
            <w:r>
              <w:t>w przeciwnym wypadku należy podać „0”</w:t>
            </w:r>
          </w:p>
        </w:tc>
        <w:tc>
          <w:tcPr>
            <w:tcW w:w="1843" w:type="dxa"/>
          </w:tcPr>
          <w:p w:rsidR="00C11AAF" w:rsidRPr="009079F8" w:rsidRDefault="00C11AAF" w:rsidP="00F23355">
            <w:pPr>
              <w:pStyle w:val="pqiTabBody"/>
            </w:pPr>
            <w:r w:rsidRPr="009079F8">
              <w:t>n</w:t>
            </w:r>
            <w:r>
              <w:t>1</w:t>
            </w:r>
          </w:p>
        </w:tc>
      </w:tr>
      <w:tr w:rsidR="002C6C45" w:rsidRPr="009079F8" w:rsidTr="00F23355">
        <w:tc>
          <w:tcPr>
            <w:tcW w:w="394" w:type="dxa"/>
          </w:tcPr>
          <w:p w:rsidR="002C6C45" w:rsidRPr="009079F8" w:rsidRDefault="002C6C45" w:rsidP="00F23355">
            <w:pPr>
              <w:pStyle w:val="pqiTabBody"/>
              <w:rPr>
                <w:b/>
              </w:rPr>
            </w:pPr>
          </w:p>
        </w:tc>
        <w:tc>
          <w:tcPr>
            <w:tcW w:w="406" w:type="dxa"/>
          </w:tcPr>
          <w:p w:rsidR="002C6C45" w:rsidRDefault="002C6C45" w:rsidP="00F23355">
            <w:pPr>
              <w:pStyle w:val="pqiTabBody"/>
              <w:rPr>
                <w:i/>
              </w:rPr>
            </w:pPr>
            <w:r>
              <w:rPr>
                <w:i/>
              </w:rPr>
              <w:t>u</w:t>
            </w:r>
          </w:p>
        </w:tc>
        <w:tc>
          <w:tcPr>
            <w:tcW w:w="3561" w:type="dxa"/>
          </w:tcPr>
          <w:p w:rsidR="002C6C45" w:rsidRDefault="002C6C45" w:rsidP="00F23355">
            <w:pPr>
              <w:pStyle w:val="pqiTabBody"/>
            </w:pPr>
            <w:r>
              <w:t>Wyrób objęty zerową stawką podatku akcyzowego</w:t>
            </w:r>
          </w:p>
          <w:p w:rsidR="002C6C45" w:rsidRDefault="002C6C45" w:rsidP="00F23355">
            <w:pPr>
              <w:pStyle w:val="pqiTabBody"/>
            </w:pPr>
            <w:r w:rsidRPr="00B6539E">
              <w:rPr>
                <w:rFonts w:ascii="Courier New" w:hAnsi="Courier New" w:cs="Courier New"/>
                <w:noProof/>
                <w:color w:val="0000FF"/>
              </w:rPr>
              <w:t>ZeroRatedExciseTax</w:t>
            </w:r>
          </w:p>
        </w:tc>
        <w:tc>
          <w:tcPr>
            <w:tcW w:w="425" w:type="dxa"/>
            <w:gridSpan w:val="3"/>
          </w:tcPr>
          <w:p w:rsidR="002C6C45" w:rsidRDefault="00E60935" w:rsidP="00F23355">
            <w:pPr>
              <w:pStyle w:val="pqiTabBody"/>
            </w:pPr>
            <w:r>
              <w:t>C</w:t>
            </w:r>
          </w:p>
        </w:tc>
        <w:tc>
          <w:tcPr>
            <w:tcW w:w="1985" w:type="dxa"/>
          </w:tcPr>
          <w:p w:rsidR="00C13877" w:rsidRPr="009079F8" w:rsidRDefault="00E60935" w:rsidP="00E60935">
            <w:pPr>
              <w:pStyle w:val="pqiTabBody"/>
            </w:pPr>
            <w:r>
              <w:t>„R”, jeżeli kategoria wyrobu akcyzowego w polu 17b jest równa „E”, a kod CN przyjmuje wartości określone w kolumnie F, w pozostałych wypadkach nie stosuje się.</w:t>
            </w:r>
          </w:p>
        </w:tc>
        <w:tc>
          <w:tcPr>
            <w:tcW w:w="4677" w:type="dxa"/>
            <w:gridSpan w:val="3"/>
          </w:tcPr>
          <w:p w:rsidR="002C6C45" w:rsidRDefault="002C6C45" w:rsidP="00F23355">
            <w:pPr>
              <w:pStyle w:val="pqiTabBody"/>
            </w:pPr>
            <w:r>
              <w:t>Należy podać „1”, jeżeli wyrób objęty jest zerową stawką podatku akcyzowego</w:t>
            </w:r>
            <w:r w:rsidR="00716E23">
              <w:t>, w przeciwnym razie należy podać „0”.</w:t>
            </w:r>
          </w:p>
          <w:p w:rsidR="00E60935" w:rsidRDefault="00E60935" w:rsidP="00F23355">
            <w:pPr>
              <w:pStyle w:val="pqiTabBody"/>
            </w:pPr>
          </w:p>
          <w:p w:rsidR="00E60935" w:rsidRDefault="00E60935" w:rsidP="00E60935">
            <w:pPr>
              <w:rPr>
                <w:color w:val="1F497D"/>
              </w:rPr>
            </w:pPr>
            <w:r>
              <w:t>Wartości kodów CN:</w:t>
            </w:r>
            <w:r>
              <w:br/>
            </w:r>
            <w:r>
              <w:rPr>
                <w:color w:val="1F497D"/>
              </w:rPr>
              <w:t>2705</w:t>
            </w:r>
          </w:p>
          <w:p w:rsidR="00E60935" w:rsidRDefault="00E60935" w:rsidP="00E60935">
            <w:pPr>
              <w:rPr>
                <w:color w:val="1F497D"/>
              </w:rPr>
            </w:pPr>
            <w:r>
              <w:rPr>
                <w:color w:val="1F497D"/>
              </w:rPr>
              <w:t>2706</w:t>
            </w:r>
          </w:p>
          <w:p w:rsidR="00E60935" w:rsidRDefault="00E60935" w:rsidP="00E60935">
            <w:pPr>
              <w:rPr>
                <w:color w:val="1F497D"/>
              </w:rPr>
            </w:pPr>
            <w:r>
              <w:rPr>
                <w:color w:val="1F497D"/>
              </w:rPr>
              <w:t>2707</w:t>
            </w:r>
          </w:p>
          <w:p w:rsidR="00E60935" w:rsidRDefault="00E60935" w:rsidP="00E60935">
            <w:pPr>
              <w:rPr>
                <w:color w:val="1F497D"/>
              </w:rPr>
            </w:pPr>
            <w:r>
              <w:rPr>
                <w:color w:val="1F497D"/>
              </w:rPr>
              <w:t>2708</w:t>
            </w:r>
          </w:p>
          <w:p w:rsidR="00E60935" w:rsidRDefault="00E60935" w:rsidP="00E60935">
            <w:pPr>
              <w:rPr>
                <w:color w:val="1F497D"/>
              </w:rPr>
            </w:pPr>
            <w:r>
              <w:rPr>
                <w:color w:val="1F497D"/>
              </w:rPr>
              <w:t>2709</w:t>
            </w:r>
          </w:p>
          <w:p w:rsidR="00E60935" w:rsidRDefault="00E60935" w:rsidP="00E60935">
            <w:pPr>
              <w:rPr>
                <w:color w:val="1F497D"/>
              </w:rPr>
            </w:pPr>
            <w:r>
              <w:rPr>
                <w:color w:val="1F497D"/>
              </w:rPr>
              <w:t>2710: 1211, 1215, 1221, 1225, 1251, 1259, 1290, 1911, 1915, 1929, 1931, 1951, 1955, 1962, 1964, 1968, 1985, ex1999, 2031, 2035, 2039, 9100, 9900</w:t>
            </w:r>
          </w:p>
          <w:p w:rsidR="00E60935" w:rsidRDefault="00E60935" w:rsidP="00E60935">
            <w:pPr>
              <w:rPr>
                <w:color w:val="1F497D"/>
              </w:rPr>
            </w:pPr>
            <w:r>
              <w:rPr>
                <w:color w:val="1F497D"/>
              </w:rPr>
              <w:t>2711</w:t>
            </w:r>
          </w:p>
          <w:p w:rsidR="00E60935" w:rsidRDefault="00E60935" w:rsidP="00E60935">
            <w:pPr>
              <w:rPr>
                <w:color w:val="1F497D"/>
              </w:rPr>
            </w:pPr>
            <w:r>
              <w:rPr>
                <w:color w:val="1F497D"/>
              </w:rPr>
              <w:t>2712</w:t>
            </w:r>
          </w:p>
          <w:p w:rsidR="00E60935" w:rsidRDefault="00E60935" w:rsidP="00E60935">
            <w:pPr>
              <w:rPr>
                <w:color w:val="1F497D"/>
              </w:rPr>
            </w:pPr>
            <w:r>
              <w:rPr>
                <w:color w:val="1F497D"/>
              </w:rPr>
              <w:t>2713</w:t>
            </w:r>
          </w:p>
          <w:p w:rsidR="00E60935" w:rsidRDefault="00E60935" w:rsidP="00E60935">
            <w:pPr>
              <w:rPr>
                <w:color w:val="1F497D"/>
              </w:rPr>
            </w:pPr>
            <w:r>
              <w:rPr>
                <w:color w:val="1F497D"/>
              </w:rPr>
              <w:t>2714</w:t>
            </w:r>
          </w:p>
          <w:p w:rsidR="00E60935" w:rsidRDefault="00E60935" w:rsidP="00E60935">
            <w:pPr>
              <w:rPr>
                <w:color w:val="1F497D"/>
              </w:rPr>
            </w:pPr>
            <w:r>
              <w:rPr>
                <w:color w:val="1F497D"/>
              </w:rPr>
              <w:t>2715</w:t>
            </w:r>
          </w:p>
          <w:p w:rsidR="00E60935" w:rsidRDefault="00E60935" w:rsidP="00E60935">
            <w:pPr>
              <w:rPr>
                <w:color w:val="1F497D"/>
              </w:rPr>
            </w:pPr>
            <w:r>
              <w:rPr>
                <w:color w:val="1F497D"/>
              </w:rPr>
              <w:t>2901</w:t>
            </w:r>
          </w:p>
          <w:p w:rsidR="00E60935" w:rsidRDefault="00E60935" w:rsidP="00E60935">
            <w:pPr>
              <w:rPr>
                <w:color w:val="1F497D"/>
              </w:rPr>
            </w:pPr>
            <w:r>
              <w:rPr>
                <w:color w:val="1F497D"/>
              </w:rPr>
              <w:t>2902</w:t>
            </w:r>
          </w:p>
          <w:p w:rsidR="00E60935" w:rsidRDefault="00E60935" w:rsidP="00E60935">
            <w:pPr>
              <w:rPr>
                <w:color w:val="1F497D"/>
              </w:rPr>
            </w:pPr>
            <w:r>
              <w:rPr>
                <w:color w:val="1F497D"/>
              </w:rPr>
              <w:t>3403</w:t>
            </w:r>
          </w:p>
          <w:p w:rsidR="00E60935" w:rsidRDefault="00E60935" w:rsidP="00E60935">
            <w:pPr>
              <w:rPr>
                <w:color w:val="1F497D"/>
              </w:rPr>
            </w:pPr>
            <w:r>
              <w:rPr>
                <w:color w:val="1F497D"/>
              </w:rPr>
              <w:t>3811</w:t>
            </w:r>
          </w:p>
          <w:p w:rsidR="00E60935" w:rsidRPr="00E60935" w:rsidRDefault="00E60935" w:rsidP="00E60935">
            <w:pPr>
              <w:rPr>
                <w:color w:val="1F497D"/>
              </w:rPr>
            </w:pPr>
            <w:r>
              <w:rPr>
                <w:color w:val="1F497D"/>
              </w:rPr>
              <w:t>3817</w:t>
            </w:r>
          </w:p>
        </w:tc>
        <w:tc>
          <w:tcPr>
            <w:tcW w:w="1843" w:type="dxa"/>
          </w:tcPr>
          <w:p w:rsidR="002C6C45" w:rsidRPr="009079F8" w:rsidRDefault="002C6C45" w:rsidP="00F23355">
            <w:pPr>
              <w:pStyle w:val="pqiTabBody"/>
            </w:pPr>
            <w:r w:rsidRPr="009079F8">
              <w:t>n</w:t>
            </w:r>
            <w:r>
              <w:t>1</w:t>
            </w:r>
          </w:p>
        </w:tc>
      </w:tr>
    </w:tbl>
    <w:p w:rsidR="00C11AAF" w:rsidRDefault="00C11AAF" w:rsidP="00C11AAF">
      <w:pPr>
        <w:pStyle w:val="pqiChpHeadNum2"/>
        <w:tabs>
          <w:tab w:val="left" w:pos="7513"/>
        </w:tabs>
      </w:pPr>
      <w:r>
        <w:br w:type="page"/>
      </w:r>
      <w:bookmarkStart w:id="142" w:name="_Toc379453963"/>
      <w:bookmarkStart w:id="143" w:name="_Toc29984714"/>
      <w:r>
        <w:t>PL815 – Projekt e-AD</w:t>
      </w:r>
      <w:bookmarkEnd w:id="142"/>
      <w:bookmarkEnd w:id="143"/>
    </w:p>
    <w:tbl>
      <w:tblPr>
        <w:tblW w:w="137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3"/>
        <w:gridCol w:w="524"/>
        <w:gridCol w:w="10"/>
        <w:gridCol w:w="12"/>
        <w:gridCol w:w="4710"/>
        <w:gridCol w:w="567"/>
        <w:gridCol w:w="2085"/>
        <w:gridCol w:w="38"/>
        <w:gridCol w:w="4511"/>
        <w:gridCol w:w="18"/>
        <w:gridCol w:w="15"/>
        <w:gridCol w:w="843"/>
        <w:gridCol w:w="38"/>
      </w:tblGrid>
      <w:tr w:rsidR="00C11AAF" w:rsidRPr="009079F8" w:rsidTr="005E51E6">
        <w:trPr>
          <w:gridAfter w:val="1"/>
          <w:wAfter w:w="38" w:type="dxa"/>
          <w:tblHeader/>
        </w:trPr>
        <w:tc>
          <w:tcPr>
            <w:tcW w:w="423" w:type="dxa"/>
            <w:shd w:val="clear" w:color="auto" w:fill="F3F3F3"/>
            <w:vAlign w:val="center"/>
          </w:tcPr>
          <w:p w:rsidR="00C11AAF" w:rsidRPr="009079F8" w:rsidRDefault="00C11AAF" w:rsidP="00F23355">
            <w:pPr>
              <w:pStyle w:val="pqiTabBody"/>
            </w:pPr>
            <w:r>
              <w:br w:type="page"/>
            </w:r>
            <w:r>
              <w:br w:type="page"/>
            </w:r>
            <w:r w:rsidRPr="009079F8">
              <w:t>A</w:t>
            </w:r>
          </w:p>
        </w:tc>
        <w:tc>
          <w:tcPr>
            <w:tcW w:w="534" w:type="dxa"/>
            <w:gridSpan w:val="2"/>
            <w:shd w:val="clear" w:color="auto" w:fill="F3F3F3"/>
            <w:vAlign w:val="center"/>
          </w:tcPr>
          <w:p w:rsidR="00C11AAF" w:rsidRPr="009079F8" w:rsidRDefault="00C11AAF" w:rsidP="00F23355">
            <w:pPr>
              <w:pStyle w:val="pqiTabBody"/>
            </w:pPr>
            <w:r w:rsidRPr="009079F8">
              <w:t>B</w:t>
            </w:r>
          </w:p>
        </w:tc>
        <w:tc>
          <w:tcPr>
            <w:tcW w:w="4722" w:type="dxa"/>
            <w:gridSpan w:val="2"/>
            <w:shd w:val="clear" w:color="auto" w:fill="F3F3F3"/>
            <w:vAlign w:val="center"/>
          </w:tcPr>
          <w:p w:rsidR="00C11AAF" w:rsidRPr="009079F8" w:rsidRDefault="00C11AAF" w:rsidP="00F23355">
            <w:pPr>
              <w:pStyle w:val="pqiTabBody"/>
            </w:pPr>
            <w:r w:rsidRPr="009079F8">
              <w:t>C</w:t>
            </w:r>
          </w:p>
        </w:tc>
        <w:tc>
          <w:tcPr>
            <w:tcW w:w="567" w:type="dxa"/>
            <w:shd w:val="clear" w:color="auto" w:fill="F3F3F3"/>
            <w:vAlign w:val="center"/>
          </w:tcPr>
          <w:p w:rsidR="00C11AAF" w:rsidRPr="009079F8" w:rsidRDefault="00C11AAF" w:rsidP="00F23355">
            <w:pPr>
              <w:pStyle w:val="pqiTabBody"/>
            </w:pPr>
            <w:r w:rsidRPr="009079F8">
              <w:t>D</w:t>
            </w:r>
          </w:p>
        </w:tc>
        <w:tc>
          <w:tcPr>
            <w:tcW w:w="2085" w:type="dxa"/>
            <w:shd w:val="clear" w:color="auto" w:fill="F3F3F3"/>
            <w:vAlign w:val="center"/>
          </w:tcPr>
          <w:p w:rsidR="00C11AAF" w:rsidRPr="009079F8" w:rsidRDefault="00C11AAF" w:rsidP="00F23355">
            <w:pPr>
              <w:pStyle w:val="pqiTabBody"/>
            </w:pPr>
            <w:r w:rsidRPr="009079F8">
              <w:t>E</w:t>
            </w:r>
          </w:p>
        </w:tc>
        <w:tc>
          <w:tcPr>
            <w:tcW w:w="4549" w:type="dxa"/>
            <w:gridSpan w:val="2"/>
            <w:shd w:val="clear" w:color="auto" w:fill="F3F3F3"/>
            <w:vAlign w:val="center"/>
          </w:tcPr>
          <w:p w:rsidR="00C11AAF" w:rsidRPr="009079F8" w:rsidRDefault="00C11AAF" w:rsidP="00F23355">
            <w:pPr>
              <w:pStyle w:val="pqiTabBody"/>
            </w:pPr>
            <w:r w:rsidRPr="009079F8">
              <w:t>F</w:t>
            </w:r>
          </w:p>
        </w:tc>
        <w:tc>
          <w:tcPr>
            <w:tcW w:w="876" w:type="dxa"/>
            <w:gridSpan w:val="3"/>
            <w:shd w:val="clear" w:color="auto" w:fill="F3F3F3"/>
            <w:vAlign w:val="center"/>
          </w:tcPr>
          <w:p w:rsidR="00C11AAF" w:rsidRPr="009079F8" w:rsidRDefault="00C11AAF" w:rsidP="00F23355">
            <w:pPr>
              <w:pStyle w:val="pqiTabBody"/>
            </w:pPr>
            <w:r w:rsidRPr="009079F8">
              <w:t>G</w:t>
            </w:r>
          </w:p>
        </w:tc>
      </w:tr>
      <w:tr w:rsidR="00C11AAF" w:rsidRPr="00B452F4" w:rsidTr="00A14E32">
        <w:tc>
          <w:tcPr>
            <w:tcW w:w="13794" w:type="dxa"/>
            <w:gridSpan w:val="13"/>
          </w:tcPr>
          <w:p w:rsidR="00C11AAF" w:rsidRPr="00602413" w:rsidRDefault="00C11AAF" w:rsidP="00F23355">
            <w:pPr>
              <w:pStyle w:val="pqiTabHead"/>
              <w:rPr>
                <w:lang w:val="en-US"/>
              </w:rPr>
            </w:pPr>
            <w:r w:rsidRPr="00602413">
              <w:rPr>
                <w:lang w:val="en-US"/>
              </w:rPr>
              <w:t>PL815 – PL_EAD_SUB – Projekt e-AD.</w:t>
            </w:r>
          </w:p>
        </w:tc>
      </w:tr>
      <w:tr w:rsidR="00C11AAF" w:rsidRPr="009079F8" w:rsidTr="00C90B31">
        <w:trPr>
          <w:gridAfter w:val="1"/>
          <w:wAfter w:w="38" w:type="dxa"/>
        </w:trPr>
        <w:tc>
          <w:tcPr>
            <w:tcW w:w="969" w:type="dxa"/>
            <w:gridSpan w:val="4"/>
          </w:tcPr>
          <w:p w:rsidR="00C11AAF" w:rsidRPr="00602413" w:rsidRDefault="00C11AAF" w:rsidP="00F23355">
            <w:pPr>
              <w:pStyle w:val="pqiTabBody"/>
              <w:rPr>
                <w:b/>
                <w:i/>
                <w:lang w:val="en-US"/>
              </w:rPr>
            </w:pPr>
          </w:p>
        </w:tc>
        <w:tc>
          <w:tcPr>
            <w:tcW w:w="4710"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/Header</w:t>
            </w:r>
          </w:p>
        </w:tc>
        <w:tc>
          <w:tcPr>
            <w:tcW w:w="567" w:type="dxa"/>
          </w:tcPr>
          <w:p w:rsidR="00C11AAF" w:rsidRPr="00C15AD5" w:rsidRDefault="00C11AAF" w:rsidP="00F23355">
            <w:pPr>
              <w:pStyle w:val="pqiTabBody"/>
              <w:rPr>
                <w:b/>
              </w:rPr>
            </w:pPr>
            <w:r w:rsidRPr="00C15AD5">
              <w:rPr>
                <w:b/>
              </w:rPr>
              <w:t>R</w:t>
            </w:r>
          </w:p>
        </w:tc>
        <w:tc>
          <w:tcPr>
            <w:tcW w:w="2085" w:type="dxa"/>
          </w:tcPr>
          <w:p w:rsidR="00C11AAF" w:rsidRPr="00C15AD5" w:rsidRDefault="00C11AAF" w:rsidP="00F23355">
            <w:pPr>
              <w:pStyle w:val="pqiTabBody"/>
              <w:rPr>
                <w:b/>
              </w:rPr>
            </w:pPr>
          </w:p>
        </w:tc>
        <w:tc>
          <w:tcPr>
            <w:tcW w:w="4549" w:type="dxa"/>
            <w:gridSpan w:val="2"/>
          </w:tcPr>
          <w:p w:rsidR="00C11AAF" w:rsidRPr="00C15AD5" w:rsidRDefault="00C11AAF" w:rsidP="00F23355">
            <w:pPr>
              <w:pStyle w:val="pqiTabBody"/>
              <w:rPr>
                <w:b/>
              </w:rPr>
            </w:pPr>
          </w:p>
        </w:tc>
        <w:tc>
          <w:tcPr>
            <w:tcW w:w="876" w:type="dxa"/>
            <w:gridSpan w:val="3"/>
          </w:tcPr>
          <w:p w:rsidR="00C11AAF" w:rsidRPr="00C15AD5" w:rsidRDefault="00C11AAF" w:rsidP="00F23355">
            <w:pPr>
              <w:pStyle w:val="pqiTabBody"/>
              <w:rPr>
                <w:b/>
              </w:rPr>
            </w:pPr>
            <w:r w:rsidRPr="00C15AD5">
              <w:rPr>
                <w:b/>
              </w:rPr>
              <w:t>1x</w:t>
            </w:r>
          </w:p>
        </w:tc>
      </w:tr>
      <w:tr w:rsidR="00C11AAF" w:rsidRPr="009079F8" w:rsidTr="00A14E32">
        <w:tc>
          <w:tcPr>
            <w:tcW w:w="13794" w:type="dxa"/>
            <w:gridSpan w:val="13"/>
          </w:tcPr>
          <w:p w:rsidR="00C11AAF" w:rsidRDefault="00C11AAF" w:rsidP="00F23355">
            <w:pPr>
              <w:pStyle w:val="pqiTabBody"/>
            </w:pPr>
            <w:r>
              <w:t>Wszystkie elementy począwszy od poniższego zawarte są w elemencie:</w:t>
            </w:r>
          </w:p>
          <w:p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SubmittedDraftOfEAD</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1</w:t>
            </w:r>
          </w:p>
        </w:tc>
        <w:tc>
          <w:tcPr>
            <w:tcW w:w="4710" w:type="dxa"/>
          </w:tcPr>
          <w:p w:rsidR="00C11AAF" w:rsidRPr="002D2E54" w:rsidRDefault="00C11AAF" w:rsidP="00F23355">
            <w:pPr>
              <w:pStyle w:val="pqiTabHead"/>
              <w:rPr>
                <w:lang w:val="en-US"/>
              </w:rPr>
            </w:pPr>
            <w:r w:rsidRPr="002D2E54">
              <w:rPr>
                <w:lang w:val="en-US"/>
              </w:rPr>
              <w:t>Nagłówek dokumentu e-AD</w:t>
            </w:r>
          </w:p>
          <w:p w:rsidR="00C11AAF"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Kod rodzaju miejsca przeznaczenia</w:t>
            </w:r>
          </w:p>
          <w:p w:rsidR="00C11AAF" w:rsidRPr="009079F8" w:rsidRDefault="00C11AAF" w:rsidP="00F23355">
            <w:pPr>
              <w:pStyle w:val="pqiTabBody"/>
            </w:pPr>
            <w:r>
              <w:rPr>
                <w:rFonts w:ascii="Courier New" w:hAnsi="Courier New" w:cs="Courier New"/>
                <w:noProof/>
                <w:color w:val="0000FF"/>
              </w:rPr>
              <w:t>DestinationTypeCode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rsidR="00C11AAF" w:rsidRPr="009079F8" w:rsidRDefault="00C11AAF" w:rsidP="00F23355">
            <w:pPr>
              <w:pStyle w:val="pqiTabBody"/>
            </w:pPr>
            <w:r>
              <w:rPr>
                <w:lang w:eastAsia="en-GB"/>
              </w:rPr>
              <w:t>W przypadku gdy w polu 12a jest wartość „</w:t>
            </w:r>
            <w:r>
              <w:t>2 – Zgłoszenie w przypadku wywozu z odprawą uproszczoną w miejscu</w:t>
            </w:r>
            <w:r>
              <w:rPr>
                <w:lang w:eastAsia="en-GB"/>
              </w:rPr>
              <w:t xml:space="preserve">” musi przyjmować wartość „6 – </w:t>
            </w:r>
            <w:r w:rsidRPr="00F963E2">
              <w:t>Wywóz</w:t>
            </w:r>
            <w:r>
              <w:rPr>
                <w:lang w:eastAsia="en-GB"/>
              </w:rPr>
              <w:t>”.</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Czas przewozu</w:t>
            </w:r>
          </w:p>
          <w:p w:rsidR="00C11AAF" w:rsidRPr="009079F8" w:rsidRDefault="00C11AAF" w:rsidP="00F23355">
            <w:pPr>
              <w:pStyle w:val="pqiTabBody"/>
            </w:pPr>
            <w:r>
              <w:rPr>
                <w:rFonts w:ascii="Courier New" w:hAnsi="Courier New" w:cs="Courier New"/>
                <w:noProof/>
                <w:color w:val="0000FF"/>
              </w:rPr>
              <w:t>JourneyTime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rsidR="00AF52F5"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858" w:type="dxa"/>
            <w:gridSpan w:val="2"/>
          </w:tcPr>
          <w:p w:rsidR="00C11AAF" w:rsidRPr="009079F8" w:rsidRDefault="00C11AAF" w:rsidP="00F23355">
            <w:pPr>
              <w:pStyle w:val="pqiTabBody"/>
            </w:pPr>
            <w:r w:rsidRPr="009079F8">
              <w:t>an3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Organizacja przewozu</w:t>
            </w:r>
          </w:p>
          <w:p w:rsidR="00C11AAF" w:rsidRPr="009079F8" w:rsidRDefault="00C11AAF" w:rsidP="00F23355">
            <w:pPr>
              <w:pStyle w:val="pqiTabBody"/>
            </w:pPr>
            <w:r>
              <w:rPr>
                <w:rFonts w:ascii="Courier New" w:hAnsi="Courier New" w:cs="Courier New"/>
                <w:noProof/>
                <w:color w:val="0000FF"/>
              </w:rPr>
              <w:t>TransportArrangement</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858" w:type="dxa"/>
            <w:gridSpan w:val="2"/>
          </w:tcPr>
          <w:p w:rsidR="00C11AAF" w:rsidRPr="009079F8" w:rsidRDefault="00C11AAF" w:rsidP="00F23355">
            <w:pPr>
              <w:pStyle w:val="pqiTabBody"/>
            </w:pPr>
            <w:r w:rsidRPr="009079F8">
              <w:t>n1</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2</w:t>
            </w:r>
          </w:p>
        </w:tc>
        <w:tc>
          <w:tcPr>
            <w:tcW w:w="4710" w:type="dxa"/>
          </w:tcPr>
          <w:p w:rsidR="00C11AAF" w:rsidRDefault="00C11AAF" w:rsidP="00F23355">
            <w:pPr>
              <w:pStyle w:val="pqiTabHead"/>
            </w:pPr>
            <w:r w:rsidRPr="009079F8">
              <w:t>PODMIOT wysyłający</w:t>
            </w:r>
          </w:p>
          <w:p w:rsidR="00C11AAF" w:rsidRPr="009079F8" w:rsidRDefault="00C11AAF" w:rsidP="00F23355">
            <w:pPr>
              <w:pStyle w:val="pqiTabHead"/>
            </w:pPr>
            <w:r>
              <w:rPr>
                <w:rFonts w:ascii="Courier New" w:hAnsi="Courier New" w:cs="Courier New"/>
                <w:noProof/>
                <w:color w:val="0000FF"/>
              </w:rPr>
              <w:t>ConsignorTrader</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akcyzow</w:t>
            </w:r>
            <w:r>
              <w:t>y</w:t>
            </w:r>
            <w:r w:rsidRPr="009079F8">
              <w:t xml:space="preserve"> podmiotu</w:t>
            </w:r>
          </w:p>
          <w:p w:rsidR="00C11AAF" w:rsidRPr="009079F8" w:rsidRDefault="00C11AAF" w:rsidP="00F23355">
            <w:pPr>
              <w:pStyle w:val="pqiTabBody"/>
            </w:pPr>
            <w:r>
              <w:rPr>
                <w:rFonts w:ascii="Courier New" w:hAnsi="Courier New" w:cs="Courier New"/>
                <w:noProof/>
                <w:color w:val="0000FF"/>
              </w:rPr>
              <w:t>TraderExciseNumber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858" w:type="dxa"/>
            <w:gridSpan w:val="2"/>
          </w:tcPr>
          <w:p w:rsidR="00C11AAF" w:rsidRPr="009079F8" w:rsidRDefault="00C11AAF" w:rsidP="00F23355">
            <w:pPr>
              <w:pStyle w:val="pqiTabBody"/>
            </w:pPr>
            <w:r w:rsidRPr="009079F8">
              <w:t>an13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Nazwa podmiotu</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3</w:t>
            </w:r>
          </w:p>
        </w:tc>
        <w:tc>
          <w:tcPr>
            <w:tcW w:w="4710" w:type="dxa"/>
          </w:tcPr>
          <w:p w:rsidR="00C11AAF" w:rsidRDefault="00C11AAF" w:rsidP="00F23355">
            <w:pPr>
              <w:pStyle w:val="pqiTabHead"/>
            </w:pPr>
            <w:r w:rsidRPr="009079F8">
              <w:t>PODMIOT</w:t>
            </w:r>
            <w:r>
              <w:t xml:space="preserve"> </w:t>
            </w:r>
            <w:r w:rsidRPr="009079F8">
              <w:t>– miejsce wysyłki</w:t>
            </w:r>
          </w:p>
          <w:p w:rsidR="00C11AAF" w:rsidRPr="009079F8" w:rsidRDefault="00C11AAF" w:rsidP="00F23355">
            <w:pPr>
              <w:pStyle w:val="pqiTabHead"/>
            </w:pPr>
            <w:r>
              <w:rPr>
                <w:rFonts w:ascii="Courier New" w:hAnsi="Courier New" w:cs="Courier New"/>
                <w:noProof/>
                <w:color w:val="0000FF"/>
              </w:rPr>
              <w:t>PlaceOfDispatchTrader</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rsidR="00C11AAF" w:rsidRPr="009079F8" w:rsidRDefault="00C11AAF" w:rsidP="00F23355">
            <w:pPr>
              <w:pStyle w:val="pqiTabHead"/>
            </w:pPr>
            <w:r>
              <w:t>- W pozostałych przypadkach nie stosuje się.</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rsidR="00C11AAF" w:rsidRPr="009079F8" w:rsidRDefault="00C11AAF" w:rsidP="00F23355">
            <w:pPr>
              <w:pStyle w:val="pqiTabBody"/>
            </w:pPr>
            <w:r>
              <w:t>W pozostałych przypadkach nie stosuje się.</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składu podatkowego</w:t>
            </w:r>
          </w:p>
          <w:p w:rsidR="00C11AAF" w:rsidRPr="009079F8" w:rsidRDefault="00C11AAF" w:rsidP="00F23355">
            <w:pPr>
              <w:pStyle w:val="pqiTabBody"/>
            </w:pPr>
            <w:r>
              <w:rPr>
                <w:rFonts w:ascii="Courier New" w:hAnsi="Courier New" w:cs="Courier New"/>
                <w:noProof/>
                <w:color w:val="0000FF"/>
              </w:rPr>
              <w:t>ReferenceOfTaxWarehouse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858" w:type="dxa"/>
            <w:gridSpan w:val="2"/>
          </w:tcPr>
          <w:p w:rsidR="00C11AAF" w:rsidRPr="009079F8" w:rsidRDefault="00C11AAF" w:rsidP="00F23355">
            <w:pPr>
              <w:pStyle w:val="pqiTabBody"/>
            </w:pPr>
            <w:r w:rsidRPr="009079F8">
              <w:t>an13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O</w:t>
            </w:r>
          </w:p>
        </w:tc>
        <w:tc>
          <w:tcPr>
            <w:tcW w:w="2123" w:type="dxa"/>
            <w:gridSpan w:val="2"/>
            <w:vMerge w:val="restart"/>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4</w:t>
            </w:r>
          </w:p>
        </w:tc>
        <w:tc>
          <w:tcPr>
            <w:tcW w:w="4710" w:type="dxa"/>
          </w:tcPr>
          <w:p w:rsidR="00C11AAF" w:rsidRPr="009079F8" w:rsidRDefault="00C11AAF" w:rsidP="00F23355">
            <w:pPr>
              <w:pStyle w:val="pqiTabHead"/>
            </w:pPr>
            <w:r w:rsidRPr="009079F8">
              <w:t>URZĄD wysyłki – przywóz</w:t>
            </w:r>
          </w:p>
          <w:p w:rsidR="00C11AAF" w:rsidRPr="009079F8" w:rsidRDefault="00C11AAF" w:rsidP="00F23355">
            <w:pPr>
              <w:pStyle w:val="pqiTabHead"/>
            </w:pPr>
            <w:r>
              <w:rPr>
                <w:rFonts w:ascii="Courier New" w:hAnsi="Courier New" w:cs="Courier New"/>
                <w:noProof/>
                <w:color w:val="0000FF"/>
              </w:rPr>
              <w:t>DispatchImportOffice</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rsidR="00C11AAF" w:rsidRPr="009079F8" w:rsidRDefault="00C11AAF" w:rsidP="00F23355">
            <w:pPr>
              <w:pStyle w:val="pqiTabHead"/>
            </w:pPr>
            <w:r>
              <w:t>- W pozostałych przypadkach nie stosuje się..</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392174">
            <w:pPr>
              <w:pStyle w:val="pqiTabBody"/>
            </w:pPr>
            <w:r w:rsidRPr="009079F8">
              <w:t>Należy podać kod urzędu celnego przywozu.</w:t>
            </w:r>
          </w:p>
        </w:tc>
        <w:tc>
          <w:tcPr>
            <w:tcW w:w="858" w:type="dxa"/>
            <w:gridSpan w:val="2"/>
          </w:tcPr>
          <w:p w:rsidR="00C11AAF" w:rsidRPr="009079F8" w:rsidRDefault="00C11AAF" w:rsidP="00F23355">
            <w:pPr>
              <w:pStyle w:val="pqiTabBody"/>
            </w:pPr>
            <w:r w:rsidRPr="009079F8">
              <w:t>an8</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5</w:t>
            </w:r>
          </w:p>
        </w:tc>
        <w:tc>
          <w:tcPr>
            <w:tcW w:w="4710" w:type="dxa"/>
          </w:tcPr>
          <w:p w:rsidR="00C11AAF" w:rsidRDefault="00C11AAF" w:rsidP="00F23355">
            <w:pPr>
              <w:pStyle w:val="pqiTabHead"/>
            </w:pPr>
            <w:r w:rsidRPr="009079F8">
              <w:t xml:space="preserve">PODMIOT </w:t>
            </w:r>
            <w:r>
              <w:t>O</w:t>
            </w:r>
            <w:r w:rsidRPr="009079F8">
              <w:t>dbi</w:t>
            </w:r>
            <w:r>
              <w:t>e</w:t>
            </w:r>
            <w:r w:rsidRPr="009079F8">
              <w:t>r</w:t>
            </w:r>
            <w:r>
              <w:t>ający</w:t>
            </w:r>
          </w:p>
          <w:p w:rsidR="00C11AAF" w:rsidRPr="009079F8" w:rsidRDefault="00C11AAF" w:rsidP="00F23355">
            <w:pPr>
              <w:pStyle w:val="pqiTabHead"/>
            </w:pPr>
            <w:r>
              <w:rPr>
                <w:rFonts w:ascii="Courier New" w:hAnsi="Courier New" w:cs="Courier New"/>
                <w:noProof/>
                <w:color w:val="0000FF"/>
              </w:rPr>
              <w:t>ConsigneeTrader</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„R”</w:t>
            </w:r>
            <w:r>
              <w:t xml:space="preserve">, </w:t>
            </w:r>
            <w:r w:rsidRPr="009079F8">
              <w:t xml:space="preserve">jeżeli kod rodzaju </w:t>
            </w:r>
            <w:r>
              <w:t xml:space="preserve">komunikatu w polu 12a jest inny niż „2” i kod </w:t>
            </w:r>
            <w:r w:rsidRPr="009079F8">
              <w:t>rodzaj</w:t>
            </w:r>
            <w:r>
              <w:t>u miejsca przeznaczenia w polu 1</w:t>
            </w:r>
            <w:r w:rsidRPr="009079F8">
              <w:t>a</w:t>
            </w:r>
            <w:r w:rsidRPr="009079F8" w:rsidDel="00CD2092">
              <w:t xml:space="preserve"> </w:t>
            </w:r>
            <w:r w:rsidRPr="009079F8">
              <w:t xml:space="preserve">ma wartość </w:t>
            </w:r>
            <w:r>
              <w:t>inną niż „8”</w:t>
            </w:r>
            <w:r w:rsidRPr="009079F8">
              <w:t>.</w:t>
            </w:r>
          </w:p>
          <w:p w:rsidR="00C11AAF" w:rsidRPr="009079F8" w:rsidRDefault="00C11AAF" w:rsidP="00F23355">
            <w:pPr>
              <w:pStyle w:val="pqiTabHead"/>
            </w:pPr>
            <w:r>
              <w:t>W pozostałych przypadkach nie stosuje się.</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 xml:space="preserve">„R”, jeżeli stosuje się </w:t>
            </w:r>
            <w:r>
              <w:t>element 5</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Identyfikacja podmiotu</w:t>
            </w:r>
          </w:p>
          <w:p w:rsidR="00C11AAF" w:rsidRPr="009079F8" w:rsidRDefault="00C11AAF" w:rsidP="00F23355">
            <w:pPr>
              <w:pStyle w:val="pqiTabBody"/>
            </w:pPr>
            <w:r>
              <w:rPr>
                <w:rFonts w:ascii="Courier New" w:hAnsi="Courier New" w:cs="Courier New"/>
                <w:noProof/>
                <w:color w:val="0000FF"/>
              </w:rPr>
              <w:t>Traderid</w:t>
            </w:r>
          </w:p>
        </w:tc>
        <w:tc>
          <w:tcPr>
            <w:tcW w:w="567" w:type="dxa"/>
          </w:tcPr>
          <w:p w:rsidR="00C11AAF" w:rsidRPr="009079F8" w:rsidRDefault="00C11AAF" w:rsidP="00F23355">
            <w:pPr>
              <w:pStyle w:val="pqiTabBody"/>
            </w:pPr>
            <w:r w:rsidRPr="009079F8">
              <w:t>C</w:t>
            </w:r>
          </w:p>
        </w:tc>
        <w:tc>
          <w:tcPr>
            <w:tcW w:w="2123" w:type="dxa"/>
            <w:gridSpan w:val="2"/>
          </w:tcPr>
          <w:p w:rsidR="00C11AAF" w:rsidRPr="009079F8" w:rsidRDefault="00C11AAF" w:rsidP="00F23355">
            <w:pPr>
              <w:pStyle w:val="pqiTabBody"/>
            </w:pPr>
            <w:r w:rsidRPr="009079F8">
              <w:t>- „R” w przypadku kodu rodzaju miejsca przeznaczenia 1, 2, 3 i 4</w:t>
            </w:r>
          </w:p>
          <w:p w:rsidR="00C11AAF" w:rsidRPr="009079F8" w:rsidRDefault="00C11AAF" w:rsidP="00F23355">
            <w:pPr>
              <w:pStyle w:val="pqiTabBody"/>
            </w:pPr>
            <w:r w:rsidRPr="009079F8">
              <w:t>- „O” w przypadku kodu rodzaju miejsca przeznaczenia 6</w:t>
            </w:r>
          </w:p>
          <w:p w:rsidR="00C11AAF" w:rsidRPr="009079F8" w:rsidRDefault="00C11AAF" w:rsidP="00F23355">
            <w:pPr>
              <w:pStyle w:val="pqiTabBody"/>
            </w:pPr>
            <w:r w:rsidRPr="009079F8">
              <w:t xml:space="preserve">- Nie stosuje się </w:t>
            </w:r>
            <w:r w:rsidR="0076267F">
              <w:br/>
            </w:r>
            <w:r w:rsidRPr="009079F8">
              <w:t>w przypadku kodu rodzaju miejsca przeznaczenia 5.</w:t>
            </w:r>
          </w:p>
          <w:p w:rsidR="00C11AAF" w:rsidRPr="009079F8" w:rsidRDefault="00C11AAF" w:rsidP="00F23355">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rsidR="00C11AAF" w:rsidRPr="009079F8" w:rsidRDefault="00C11AAF" w:rsidP="00F23355">
            <w:pPr>
              <w:pStyle w:val="pqiTabBody"/>
            </w:pPr>
            <w:r w:rsidRPr="009079F8">
              <w:t>W przypadku kodu rodzaju przeznaczenia:</w:t>
            </w:r>
          </w:p>
          <w:p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76267F">
              <w:br/>
            </w:r>
            <w:r w:rsidRPr="009079F8">
              <w:t>w urzędzie wywozu.</w:t>
            </w:r>
          </w:p>
        </w:tc>
        <w:tc>
          <w:tcPr>
            <w:tcW w:w="858" w:type="dxa"/>
            <w:gridSpan w:val="2"/>
          </w:tcPr>
          <w:p w:rsidR="00C11AAF" w:rsidRPr="009079F8" w:rsidRDefault="00C11AAF" w:rsidP="00F23355">
            <w:pPr>
              <w:pStyle w:val="pqiTabBody"/>
            </w:pPr>
            <w:r w:rsidRPr="009079F8">
              <w:t>an..16</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225FDA" w:rsidP="00225FDA">
            <w:pPr>
              <w:pStyle w:val="pqiTabBody"/>
              <w:rPr>
                <w:i/>
              </w:rPr>
            </w:pPr>
            <w:r>
              <w:rPr>
                <w:i/>
              </w:rPr>
              <w:t>b</w:t>
            </w:r>
          </w:p>
        </w:tc>
        <w:tc>
          <w:tcPr>
            <w:tcW w:w="4722" w:type="dxa"/>
            <w:gridSpan w:val="2"/>
          </w:tcPr>
          <w:p w:rsidR="00C11AAF" w:rsidRDefault="00C11AAF" w:rsidP="00F23355">
            <w:pPr>
              <w:pStyle w:val="pqiTabBody"/>
            </w:pPr>
            <w:r w:rsidRPr="009079F8">
              <w:t xml:space="preserve">Nazwa podmiotu </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225FDA" w:rsidP="00225FDA">
            <w:pPr>
              <w:pStyle w:val="pqiTabBody"/>
              <w:rPr>
                <w:i/>
              </w:rPr>
            </w:pPr>
            <w:r>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225FDA" w:rsidP="00225FDA">
            <w:pPr>
              <w:pStyle w:val="pqiTabBody"/>
              <w:rPr>
                <w:i/>
              </w:rPr>
            </w:pPr>
            <w:r>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225FDA" w:rsidP="00225FDA">
            <w:pPr>
              <w:pStyle w:val="pqiTabBody"/>
              <w:rPr>
                <w:i/>
              </w:rPr>
            </w:pPr>
            <w:r>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225FDA" w:rsidP="00225FDA">
            <w:pPr>
              <w:pStyle w:val="pqiTabBody"/>
              <w:rPr>
                <w:i/>
              </w:rPr>
            </w:pPr>
            <w:r>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225FDA" w:rsidRPr="00447A40" w:rsidTr="005E51E6">
        <w:trPr>
          <w:gridAfter w:val="1"/>
          <w:wAfter w:w="38" w:type="dxa"/>
        </w:trPr>
        <w:tc>
          <w:tcPr>
            <w:tcW w:w="423" w:type="dxa"/>
          </w:tcPr>
          <w:p w:rsidR="00225FDA" w:rsidRPr="009079F8" w:rsidRDefault="00225FDA" w:rsidP="00B824BD">
            <w:pPr>
              <w:pStyle w:val="pqiTabBody"/>
              <w:rPr>
                <w:b/>
              </w:rPr>
            </w:pPr>
          </w:p>
        </w:tc>
        <w:tc>
          <w:tcPr>
            <w:tcW w:w="534" w:type="dxa"/>
            <w:gridSpan w:val="2"/>
          </w:tcPr>
          <w:p w:rsidR="00225FDA" w:rsidRPr="009079F8" w:rsidRDefault="00225FDA" w:rsidP="00B824BD">
            <w:pPr>
              <w:pStyle w:val="pqiTabBody"/>
              <w:rPr>
                <w:i/>
              </w:rPr>
            </w:pPr>
            <w:r>
              <w:rPr>
                <w:i/>
              </w:rPr>
              <w:t>g</w:t>
            </w:r>
          </w:p>
        </w:tc>
        <w:tc>
          <w:tcPr>
            <w:tcW w:w="4722" w:type="dxa"/>
            <w:gridSpan w:val="2"/>
          </w:tcPr>
          <w:p w:rsidR="00225FDA" w:rsidRDefault="00225FDA" w:rsidP="00B824BD">
            <w:pPr>
              <w:pStyle w:val="pqiTabBody"/>
            </w:pPr>
            <w:r>
              <w:t>Identyfikacja podmiotu – numer EORI</w:t>
            </w:r>
          </w:p>
          <w:p w:rsidR="00225FDA" w:rsidRPr="009079F8" w:rsidRDefault="00225FDA" w:rsidP="00B824BD">
            <w:pPr>
              <w:pStyle w:val="pqiTabBody"/>
            </w:pPr>
            <w:r>
              <w:rPr>
                <w:rFonts w:ascii="Courier New" w:hAnsi="Courier New" w:cs="Courier New"/>
                <w:noProof/>
                <w:color w:val="0000FF"/>
              </w:rPr>
              <w:t>EoriNumber</w:t>
            </w:r>
          </w:p>
        </w:tc>
        <w:tc>
          <w:tcPr>
            <w:tcW w:w="567" w:type="dxa"/>
          </w:tcPr>
          <w:p w:rsidR="00225FDA" w:rsidRPr="009079F8" w:rsidRDefault="00225FDA" w:rsidP="00B824BD">
            <w:pPr>
              <w:pStyle w:val="pqiTabBody"/>
            </w:pPr>
            <w:r>
              <w:t>C</w:t>
            </w:r>
          </w:p>
        </w:tc>
        <w:tc>
          <w:tcPr>
            <w:tcW w:w="2123" w:type="dxa"/>
            <w:gridSpan w:val="2"/>
          </w:tcPr>
          <w:p w:rsidR="00225FDA" w:rsidRPr="009079F8" w:rsidRDefault="00225FDA" w:rsidP="00B824BD">
            <w:pPr>
              <w:pStyle w:val="pqiTabBody"/>
            </w:pPr>
            <w:r>
              <w:t>„O” jeśli kod rodzaju miejsca przeznaczenia: 6, w przeciwnym razie nie stosuje się</w:t>
            </w:r>
          </w:p>
        </w:tc>
        <w:tc>
          <w:tcPr>
            <w:tcW w:w="4529" w:type="dxa"/>
            <w:gridSpan w:val="2"/>
          </w:tcPr>
          <w:p w:rsidR="00225FDA" w:rsidRPr="009079F8" w:rsidRDefault="00225FDA" w:rsidP="00B824BD">
            <w:pPr>
              <w:pStyle w:val="pqiTabBody"/>
            </w:pPr>
          </w:p>
        </w:tc>
        <w:tc>
          <w:tcPr>
            <w:tcW w:w="858" w:type="dxa"/>
            <w:gridSpan w:val="2"/>
          </w:tcPr>
          <w:p w:rsidR="00225FDA" w:rsidRPr="00447A40" w:rsidRDefault="00225FDA" w:rsidP="00B824BD">
            <w:pPr>
              <w:pStyle w:val="pqiTabBody"/>
              <w:rPr>
                <w:lang w:val="en-US"/>
              </w:rPr>
            </w:pPr>
            <w:r w:rsidRPr="00447A40">
              <w:rPr>
                <w:lang w:val="en-US"/>
              </w:rPr>
              <w:t>an..17</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6</w:t>
            </w:r>
          </w:p>
        </w:tc>
        <w:tc>
          <w:tcPr>
            <w:tcW w:w="4710" w:type="dxa"/>
          </w:tcPr>
          <w:p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rsidR="00C11AAF" w:rsidRPr="009079F8" w:rsidRDefault="00C11AAF" w:rsidP="00F23355">
            <w:pPr>
              <w:pStyle w:val="pqiTabHead"/>
            </w:pPr>
            <w:r>
              <w:rPr>
                <w:rFonts w:ascii="Courier New" w:hAnsi="Courier New" w:cs="Courier New"/>
                <w:noProof/>
                <w:color w:val="0000FF"/>
              </w:rPr>
              <w:t>ComplementConsigneeTrader</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„R” dla kodu rodzaju miejsca przeznaczenia 5.</w:t>
            </w:r>
          </w:p>
          <w:p w:rsidR="00C11AAF" w:rsidRPr="009079F8" w:rsidRDefault="00C11AAF" w:rsidP="00F23355">
            <w:pPr>
              <w:pStyle w:val="pqiTabHead"/>
            </w:pPr>
            <w:r>
              <w:t>Dla pozostałych kodów</w:t>
            </w:r>
            <w:r w:rsidRPr="009079F8">
              <w:t xml:space="preserve"> rodzaju miejsca przeznaczenia</w:t>
            </w:r>
            <w:r>
              <w:t xml:space="preserve"> nie stosuje się.</w:t>
            </w:r>
          </w:p>
          <w:p w:rsidR="00C11AAF" w:rsidRPr="009079F8" w:rsidRDefault="00C11AAF" w:rsidP="00F23355">
            <w:pPr>
              <w:pStyle w:val="pqiTabHead"/>
            </w:pPr>
            <w:r w:rsidRPr="009079F8">
              <w:t>(Zob. kody rodzaj</w:t>
            </w:r>
            <w:r>
              <w:t>u miejsca przeznaczenia w polu 1</w:t>
            </w:r>
            <w:r w:rsidRPr="009079F8">
              <w:t>a)</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Kod państwa członkowskiego</w:t>
            </w:r>
          </w:p>
          <w:p w:rsidR="00C11AAF" w:rsidRPr="009079F8" w:rsidRDefault="00C11AAF" w:rsidP="00F23355">
            <w:pPr>
              <w:pStyle w:val="pqiTabBody"/>
            </w:pPr>
            <w:r>
              <w:rPr>
                <w:rFonts w:ascii="Courier New" w:hAnsi="Courier New" w:cs="Courier New"/>
                <w:noProof/>
                <w:color w:val="0000FF"/>
              </w:rPr>
              <w:t>MemberStateCode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Pr>
                <w:lang w:eastAsia="en-GB"/>
              </w:rPr>
              <w:t>Wartość ze słownika „</w:t>
            </w:r>
            <w:r>
              <w:t>Państwa członkowskie (Member states)</w:t>
            </w:r>
            <w:r>
              <w:rPr>
                <w:lang w:eastAsia="en-GB"/>
              </w:rP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 xml:space="preserve">Numer </w:t>
            </w:r>
            <w:r>
              <w:t>S</w:t>
            </w:r>
            <w:r w:rsidRPr="009079F8">
              <w:t>eryjny świadectwa zwolnienia</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rsidR="00C11AAF" w:rsidRPr="009079F8" w:rsidRDefault="00C11AAF" w:rsidP="00F23355">
            <w:pPr>
              <w:pStyle w:val="pqiTabBody"/>
            </w:pPr>
            <w:r>
              <w:rPr>
                <w:rFonts w:ascii="Courier New" w:hAnsi="Courier New" w:cs="Courier New"/>
                <w:noProof/>
                <w:color w:val="0000FF"/>
              </w:rPr>
              <w:t>Exemption</w:t>
            </w:r>
          </w:p>
        </w:tc>
        <w:tc>
          <w:tcPr>
            <w:tcW w:w="567" w:type="dxa"/>
          </w:tcPr>
          <w:p w:rsidR="00C11AAF" w:rsidRPr="009079F8" w:rsidRDefault="00C11AAF" w:rsidP="00F23355">
            <w:pPr>
              <w:pStyle w:val="pqiTabBody"/>
            </w:pPr>
            <w:r w:rsidRPr="009079F8">
              <w:t>D</w:t>
            </w:r>
          </w:p>
        </w:tc>
        <w:tc>
          <w:tcPr>
            <w:tcW w:w="2123" w:type="dxa"/>
            <w:gridSpan w:val="2"/>
          </w:tcPr>
          <w:p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t>
            </w:r>
            <w:r w:rsidR="0076267F">
              <w:br/>
            </w:r>
            <w:r w:rsidRPr="009079F8">
              <w:t>w rozporządzeniu Komisji (EWG) 31/96 z dnia 10 stycznia 1996 r. w sprawie świadectwa zwolnienia z podatku akcyzowego</w:t>
            </w:r>
            <w:r w:rsidRPr="009079F8">
              <w:rPr>
                <w:rStyle w:val="Odwoanieprzypisudolnego"/>
              </w:rPr>
              <w:footnoteReference w:id="10"/>
            </w:r>
            <w:r w:rsidRPr="009079F8">
              <w:t>.</w:t>
            </w: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an..255</w:t>
            </w:r>
            <w:r w:rsidRPr="009079F8">
              <w:tab/>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7</w:t>
            </w:r>
          </w:p>
        </w:tc>
        <w:tc>
          <w:tcPr>
            <w:tcW w:w="4710" w:type="dxa"/>
          </w:tcPr>
          <w:p w:rsidR="00C11AAF" w:rsidRDefault="00C11AAF" w:rsidP="00F23355">
            <w:pPr>
              <w:pStyle w:val="pqiTabHead"/>
            </w:pPr>
            <w:r w:rsidRPr="009079F8">
              <w:t xml:space="preserve">PODMIOT </w:t>
            </w:r>
            <w:r>
              <w:t>M</w:t>
            </w:r>
            <w:r w:rsidRPr="009079F8">
              <w:t xml:space="preserve">iejsce </w:t>
            </w:r>
            <w:r>
              <w:t>D</w:t>
            </w:r>
            <w:r w:rsidRPr="009079F8">
              <w:t>ostawy</w:t>
            </w:r>
          </w:p>
          <w:p w:rsidR="00C11AAF" w:rsidRPr="009079F8" w:rsidRDefault="00C11AAF" w:rsidP="00F23355">
            <w:pPr>
              <w:pStyle w:val="pqiTabHead"/>
            </w:pPr>
            <w:r>
              <w:rPr>
                <w:rFonts w:ascii="Courier New" w:hAnsi="Courier New" w:cs="Courier New"/>
                <w:noProof/>
                <w:color w:val="0000FF"/>
              </w:rPr>
              <w:t>DeliveryPlaceTrader</w:t>
            </w:r>
          </w:p>
        </w:tc>
        <w:tc>
          <w:tcPr>
            <w:tcW w:w="567" w:type="dxa"/>
          </w:tcPr>
          <w:p w:rsidR="00C11AAF" w:rsidRPr="009079F8" w:rsidRDefault="00C11AAF" w:rsidP="00F23355">
            <w:pPr>
              <w:pStyle w:val="pqiTabHead"/>
            </w:pPr>
            <w:r>
              <w:t>D</w:t>
            </w:r>
          </w:p>
        </w:tc>
        <w:tc>
          <w:tcPr>
            <w:tcW w:w="2123" w:type="dxa"/>
            <w:gridSpan w:val="2"/>
          </w:tcPr>
          <w:p w:rsidR="00C11AAF" w:rsidRPr="009079F8" w:rsidRDefault="00C11AAF" w:rsidP="00F23355">
            <w:pPr>
              <w:pStyle w:val="pqiTabHead"/>
            </w:pPr>
            <w:r w:rsidRPr="009079F8">
              <w:t>- „R” w przypadku kodu rodzaju miejsca przeznaczenia 1 i 4</w:t>
            </w:r>
          </w:p>
          <w:p w:rsidR="00C11AAF" w:rsidRPr="00AC4339" w:rsidRDefault="00C11AAF" w:rsidP="00F23355">
            <w:pPr>
              <w:pStyle w:val="pqiTabHead"/>
            </w:pPr>
            <w:r w:rsidRPr="009079F8">
              <w:t xml:space="preserve">- „O” w przypadku kodu </w:t>
            </w:r>
            <w:r w:rsidRPr="00AC4339">
              <w:t xml:space="preserve">rodzaju miejsca przeznaczenia , 3 </w:t>
            </w:r>
            <w:r w:rsidR="0076267F">
              <w:br/>
            </w:r>
            <w:r w:rsidRPr="00AC4339">
              <w:t>i 5.</w:t>
            </w:r>
          </w:p>
          <w:p w:rsidR="00C11AAF" w:rsidRPr="00E40C4B" w:rsidRDefault="00C11AAF" w:rsidP="00F23355">
            <w:pPr>
              <w:pStyle w:val="pqiTabBody"/>
              <w:rPr>
                <w:b/>
              </w:rPr>
            </w:pPr>
            <w:r w:rsidRPr="00E40C4B">
              <w:rPr>
                <w:b/>
              </w:rPr>
              <w:t>- Dla pozostałych kodów rodzaju miejsca przeznaczenia nie stosuje się.</w:t>
            </w:r>
          </w:p>
          <w:p w:rsidR="00C11AAF" w:rsidRPr="009079F8" w:rsidRDefault="00C11AAF" w:rsidP="00F23355">
            <w:pPr>
              <w:pStyle w:val="pqiTabHead"/>
            </w:pPr>
            <w:r w:rsidRPr="00AC4339">
              <w:t>(Zob. kody</w:t>
            </w:r>
            <w:r w:rsidRPr="009079F8">
              <w:t xml:space="preserve"> rodzaju miejsca przeznaczenia </w:t>
            </w:r>
            <w:r w:rsidR="0076267F">
              <w:br/>
            </w:r>
            <w:r w:rsidRPr="009079F8">
              <w:t>w po</w:t>
            </w:r>
            <w:r>
              <w:t>lu 1</w:t>
            </w:r>
            <w:r w:rsidRPr="009079F8">
              <w:t>a)</w:t>
            </w:r>
          </w:p>
        </w:tc>
        <w:tc>
          <w:tcPr>
            <w:tcW w:w="4529" w:type="dxa"/>
            <w:gridSpan w:val="2"/>
          </w:tcPr>
          <w:p w:rsidR="00C11AAF" w:rsidRPr="009079F8" w:rsidRDefault="00C11AAF" w:rsidP="00F23355">
            <w:pPr>
              <w:pStyle w:val="pqiTabHead"/>
            </w:pPr>
            <w:r w:rsidRPr="009079F8">
              <w:t>Należy podać rzeczywiste miejsce dostawy wyrobów akcyzowych.</w:t>
            </w:r>
          </w:p>
        </w:tc>
        <w:tc>
          <w:tcPr>
            <w:tcW w:w="858" w:type="dxa"/>
            <w:gridSpan w:val="2"/>
          </w:tcPr>
          <w:p w:rsidR="00C11AAF" w:rsidRPr="009079F8" w:rsidRDefault="00C11AAF" w:rsidP="00F23355">
            <w:pPr>
              <w:pStyle w:val="pqiTabHead"/>
            </w:pPr>
            <w:r>
              <w:t>1x</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rsidR="00C11AAF" w:rsidRPr="009079F8" w:rsidRDefault="00C11AAF" w:rsidP="00F23355">
            <w:pPr>
              <w:pStyle w:val="pqiTabBody"/>
            </w:pPr>
            <w:r>
              <w:t>W pozostałych przypadkach nie stosuje się.</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 xml:space="preserve">Identyfikacja podmiotu </w:t>
            </w:r>
          </w:p>
          <w:p w:rsidR="00C11AAF" w:rsidRPr="009079F8" w:rsidRDefault="00C11AAF" w:rsidP="00F23355">
            <w:pPr>
              <w:pStyle w:val="pqiTabBody"/>
            </w:pPr>
            <w:r>
              <w:rPr>
                <w:rFonts w:ascii="Courier New" w:hAnsi="Courier New" w:cs="Courier New"/>
                <w:noProof/>
                <w:color w:val="0000FF"/>
              </w:rPr>
              <w:t>Traderid</w:t>
            </w:r>
          </w:p>
        </w:tc>
        <w:tc>
          <w:tcPr>
            <w:tcW w:w="567" w:type="dxa"/>
          </w:tcPr>
          <w:p w:rsidR="00C11AAF" w:rsidRPr="009079F8" w:rsidRDefault="00C11AAF" w:rsidP="00F23355">
            <w:pPr>
              <w:pStyle w:val="pqiTabBody"/>
            </w:pPr>
            <w:r w:rsidRPr="009079F8">
              <w:t>C</w:t>
            </w:r>
          </w:p>
        </w:tc>
        <w:tc>
          <w:tcPr>
            <w:tcW w:w="2123" w:type="dxa"/>
            <w:gridSpan w:val="2"/>
          </w:tcPr>
          <w:p w:rsidR="00C11AAF" w:rsidRPr="009079F8" w:rsidRDefault="00C11AAF" w:rsidP="00F23355">
            <w:pPr>
              <w:pStyle w:val="pqiTabBody"/>
            </w:pPr>
            <w:r w:rsidRPr="009079F8">
              <w:t>- „R” w przypadku kodu rodzaju przeznaczenia 1</w:t>
            </w:r>
          </w:p>
          <w:p w:rsidR="00C11AAF" w:rsidRDefault="00C11AAF" w:rsidP="00F23355">
            <w:pPr>
              <w:pStyle w:val="pqiTabBody"/>
            </w:pPr>
            <w:r w:rsidRPr="009079F8">
              <w:t xml:space="preserve">- „O” w przypadku kodu rodzaju miejsca przeznaczenia 2, 3 </w:t>
            </w:r>
            <w:r w:rsidR="0076267F">
              <w:br/>
            </w:r>
            <w:r w:rsidRPr="009079F8">
              <w:t>i 5.</w:t>
            </w:r>
          </w:p>
          <w:p w:rsidR="00C11AAF" w:rsidRPr="009079F8" w:rsidRDefault="00C11AAF" w:rsidP="00F23355">
            <w:pPr>
              <w:pStyle w:val="pqiTabBody"/>
            </w:pPr>
            <w:r>
              <w:t xml:space="preserve">- </w:t>
            </w:r>
            <w:r w:rsidRPr="00D723DC">
              <w:t>Nie stosuje się dla ko przypadku kodu rodzaju miejsca przeznaczenia 4.</w:t>
            </w:r>
          </w:p>
          <w:p w:rsidR="00C11AAF" w:rsidRPr="009079F8" w:rsidRDefault="00C11AAF" w:rsidP="00F23355">
            <w:pPr>
              <w:pStyle w:val="pqiTabBody"/>
            </w:pPr>
            <w:r w:rsidRPr="009079F8">
              <w:rPr>
                <w:i/>
              </w:rPr>
              <w:t xml:space="preserve">(Zob. kody rodzaju miejsca przeznaczenia </w:t>
            </w:r>
            <w:r w:rsidR="0076267F">
              <w:rPr>
                <w:i/>
              </w:rPr>
              <w:br/>
            </w:r>
            <w:r w:rsidRPr="009079F8">
              <w:rPr>
                <w:i/>
              </w:rPr>
              <w:t xml:space="preserve">w polu </w:t>
            </w:r>
            <w:r>
              <w:rPr>
                <w:i/>
              </w:rPr>
              <w:t>1</w:t>
            </w:r>
            <w:r w:rsidRPr="009079F8">
              <w:rPr>
                <w:i/>
              </w:rPr>
              <w:t>a)</w:t>
            </w:r>
          </w:p>
        </w:tc>
        <w:tc>
          <w:tcPr>
            <w:tcW w:w="4529" w:type="dxa"/>
            <w:gridSpan w:val="2"/>
          </w:tcPr>
          <w:p w:rsidR="00C11AAF" w:rsidRPr="009079F8" w:rsidRDefault="00C11AAF" w:rsidP="00F23355">
            <w:pPr>
              <w:pStyle w:val="pqiTabBody"/>
            </w:pPr>
            <w:r w:rsidRPr="009079F8">
              <w:t>W przypadku kodu rodzaju przeznaczenia:</w:t>
            </w:r>
          </w:p>
          <w:p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rsidR="00C11AAF" w:rsidRPr="009079F8" w:rsidRDefault="00C11AAF" w:rsidP="00F23355">
            <w:pPr>
              <w:pStyle w:val="pqiTabBody"/>
            </w:pPr>
            <w:r w:rsidRPr="009079F8">
              <w:t>2, 3 i 5: należy podać numer identyfikacyjny VAT lub inny numer identyfikacyjny.</w:t>
            </w:r>
          </w:p>
        </w:tc>
        <w:tc>
          <w:tcPr>
            <w:tcW w:w="858" w:type="dxa"/>
            <w:gridSpan w:val="2"/>
          </w:tcPr>
          <w:p w:rsidR="00C11AAF" w:rsidRPr="009079F8" w:rsidRDefault="00C11AAF" w:rsidP="00F23355">
            <w:pPr>
              <w:pStyle w:val="pqiTabBody"/>
            </w:pPr>
            <w:r w:rsidRPr="009079F8">
              <w:t>an..16</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Nazwa podmiotu</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C</w:t>
            </w:r>
          </w:p>
        </w:tc>
        <w:tc>
          <w:tcPr>
            <w:tcW w:w="2123" w:type="dxa"/>
            <w:gridSpan w:val="2"/>
          </w:tcPr>
          <w:p w:rsidR="00C11AAF" w:rsidRPr="009079F8" w:rsidRDefault="00C11AAF" w:rsidP="00F23355">
            <w:pPr>
              <w:pStyle w:val="pqiTabBody"/>
            </w:pPr>
            <w:r w:rsidRPr="009079F8">
              <w:t>- „R” w przypadku kodu rodzaju miejsca przeznaczenia 1, 2, 3 i 5</w:t>
            </w:r>
          </w:p>
          <w:p w:rsidR="00C11AAF" w:rsidRPr="009079F8" w:rsidRDefault="00C11AAF" w:rsidP="00F23355">
            <w:pPr>
              <w:pStyle w:val="pqiTabBody"/>
            </w:pPr>
            <w:r w:rsidRPr="009079F8">
              <w:t>- „O” w przypadku kodu rodzaju miejsca przeznaczenia 4.</w:t>
            </w:r>
          </w:p>
          <w:p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C</w:t>
            </w:r>
          </w:p>
        </w:tc>
        <w:tc>
          <w:tcPr>
            <w:tcW w:w="2123" w:type="dxa"/>
            <w:gridSpan w:val="2"/>
            <w:vMerge w:val="restart"/>
          </w:tcPr>
          <w:p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rsidR="00C11AAF" w:rsidRPr="009079F8" w:rsidRDefault="00C11AAF" w:rsidP="00F23355">
            <w:pPr>
              <w:pStyle w:val="pqiTabBody"/>
            </w:pPr>
            <w:r w:rsidRPr="009079F8">
              <w:t>- „R” w przypadku kodu rodzaju miejsca przeznaczenia 2, 3, 4 i 5</w:t>
            </w:r>
          </w:p>
          <w:p w:rsidR="00C11AAF" w:rsidRPr="009079F8" w:rsidRDefault="00C11AAF" w:rsidP="00F23355">
            <w:pPr>
              <w:pStyle w:val="pqiTabBody"/>
            </w:pPr>
            <w:r w:rsidRPr="009079F8">
              <w:t>- „O” w przypadku kodu rodzaju miejsca przeznaczenia 1.</w:t>
            </w:r>
          </w:p>
          <w:p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C</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C</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8</w:t>
            </w:r>
          </w:p>
        </w:tc>
        <w:tc>
          <w:tcPr>
            <w:tcW w:w="4710" w:type="dxa"/>
          </w:tcPr>
          <w:p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rsidR="00C11AAF" w:rsidRPr="009079F8" w:rsidRDefault="00C11AAF" w:rsidP="00F23355">
            <w:pPr>
              <w:pStyle w:val="pqiTabHead"/>
            </w:pPr>
            <w:r>
              <w:rPr>
                <w:rFonts w:ascii="Courier New" w:hAnsi="Courier New" w:cs="Courier New"/>
                <w:noProof/>
                <w:color w:val="0000FF"/>
              </w:rPr>
              <w:t>DeliveryPlaceCustomsOffice</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„R” w przypadku wywozu (kod rodzaju miejsca przeznaczenia 6).</w:t>
            </w:r>
          </w:p>
          <w:p w:rsidR="00C11AAF" w:rsidRPr="009079F8" w:rsidRDefault="00C11AAF" w:rsidP="00F23355">
            <w:pPr>
              <w:pStyle w:val="pqiTabHead"/>
            </w:pPr>
            <w:r>
              <w:t>Dla pozostałych kodów</w:t>
            </w:r>
            <w:r w:rsidRPr="009079F8">
              <w:t xml:space="preserve"> rodzaju miejsca przeznaczenia</w:t>
            </w:r>
            <w:r>
              <w:t xml:space="preserve"> nie stosuje się.</w:t>
            </w:r>
          </w:p>
          <w:p w:rsidR="00C11AAF" w:rsidRPr="009079F8" w:rsidRDefault="00C11AAF" w:rsidP="00F23355">
            <w:pPr>
              <w:pStyle w:val="pqiTabHead"/>
            </w:pPr>
            <w:r w:rsidRPr="009079F8">
              <w:t>(Zob. kody rodzaj</w:t>
            </w:r>
            <w:r>
              <w:t>u miejsca przeznaczenia w polu 1</w:t>
            </w:r>
            <w:r w:rsidRPr="009079F8">
              <w:t>a)</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11"/>
            </w:r>
            <w:r w:rsidRPr="009079F8">
              <w:t>.</w:t>
            </w:r>
          </w:p>
        </w:tc>
        <w:tc>
          <w:tcPr>
            <w:tcW w:w="858" w:type="dxa"/>
            <w:gridSpan w:val="2"/>
          </w:tcPr>
          <w:p w:rsidR="00C11AAF" w:rsidRPr="009079F8" w:rsidRDefault="00C11AAF" w:rsidP="00F23355">
            <w:pPr>
              <w:pStyle w:val="pqiTabBody"/>
            </w:pPr>
            <w:r w:rsidRPr="009079F8">
              <w:t>an8</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9</w:t>
            </w:r>
          </w:p>
        </w:tc>
        <w:tc>
          <w:tcPr>
            <w:tcW w:w="4710" w:type="dxa"/>
          </w:tcPr>
          <w:p w:rsidR="00C11AAF" w:rsidRPr="009079F8" w:rsidRDefault="00C11AAF" w:rsidP="00F23355">
            <w:pPr>
              <w:pStyle w:val="pqiTabHead"/>
            </w:pPr>
            <w:r>
              <w:t>Projekt</w:t>
            </w:r>
            <w:r w:rsidRPr="009079F8">
              <w:t xml:space="preserve"> e-AD</w:t>
            </w:r>
          </w:p>
          <w:p w:rsidR="00C11AAF" w:rsidRPr="009079F8" w:rsidRDefault="00C11AAF" w:rsidP="00F23355">
            <w:pPr>
              <w:pStyle w:val="pqiTabHead"/>
            </w:pPr>
            <w:r>
              <w:rPr>
                <w:rFonts w:ascii="Courier New" w:hAnsi="Courier New" w:cs="Courier New"/>
                <w:noProof/>
                <w:color w:val="0000FF"/>
              </w:rPr>
              <w:t>EadDraft</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Lokalny numer referencyjny</w:t>
            </w:r>
          </w:p>
          <w:p w:rsidR="00C11AAF" w:rsidRPr="009079F8" w:rsidRDefault="00C11AAF" w:rsidP="00F23355">
            <w:pPr>
              <w:pStyle w:val="pqiTabBody"/>
            </w:pPr>
            <w:r>
              <w:rPr>
                <w:rFonts w:ascii="Courier New" w:hAnsi="Courier New" w:cs="Courier New"/>
                <w:noProof/>
                <w:color w:val="0000FF"/>
              </w:rPr>
              <w:t>LocalReferenceNumber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858" w:type="dxa"/>
            <w:gridSpan w:val="2"/>
          </w:tcPr>
          <w:p w:rsidR="00C11AAF" w:rsidRPr="009079F8" w:rsidRDefault="00C11AAF" w:rsidP="00F23355">
            <w:pPr>
              <w:pStyle w:val="pqiTabBody"/>
            </w:pPr>
            <w:r w:rsidRPr="009079F8">
              <w:t>n2</w:t>
            </w:r>
            <w:r>
              <w:t>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b</w:t>
            </w:r>
          </w:p>
        </w:tc>
        <w:tc>
          <w:tcPr>
            <w:tcW w:w="4722" w:type="dxa"/>
            <w:gridSpan w:val="2"/>
          </w:tcPr>
          <w:p w:rsidR="00C11AAF" w:rsidRDefault="00C11AAF" w:rsidP="00F23355">
            <w:pPr>
              <w:pStyle w:val="pqiTabBody"/>
            </w:pPr>
            <w:r w:rsidRPr="009079F8">
              <w:t>Numer faktury</w:t>
            </w:r>
          </w:p>
          <w:p w:rsidR="00C11AAF" w:rsidRPr="009079F8" w:rsidRDefault="00C11AAF" w:rsidP="00F23355">
            <w:pPr>
              <w:pStyle w:val="pqiTabBody"/>
            </w:pPr>
            <w:r>
              <w:rPr>
                <w:rFonts w:ascii="Courier New" w:hAnsi="Courier New" w:cs="Courier New"/>
                <w:noProof/>
                <w:color w:val="0000FF"/>
              </w:rPr>
              <w:t>InvoiceNumber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858" w:type="dxa"/>
            <w:gridSpan w:val="2"/>
          </w:tcPr>
          <w:p w:rsidR="00C11AAF" w:rsidRPr="009079F8" w:rsidRDefault="00C11AAF" w:rsidP="00F23355">
            <w:pPr>
              <w:pStyle w:val="pqiTabBody"/>
            </w:pPr>
            <w:r w:rsidRPr="009079F8">
              <w:t>an..35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Data faktury</w:t>
            </w:r>
          </w:p>
          <w:p w:rsidR="00C11AAF" w:rsidRPr="009079F8" w:rsidRDefault="00C11AAF" w:rsidP="00F23355">
            <w:pPr>
              <w:pStyle w:val="pqiTabBody"/>
            </w:pPr>
            <w:r>
              <w:rPr>
                <w:rFonts w:ascii="Courier New" w:hAnsi="Courier New" w:cs="Courier New"/>
                <w:noProof/>
                <w:color w:val="0000FF"/>
              </w:rPr>
              <w:t>InvoiceDate</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858" w:type="dxa"/>
            <w:gridSpan w:val="2"/>
          </w:tcPr>
          <w:p w:rsidR="00C11AAF" w:rsidRPr="009079F8" w:rsidRDefault="00C11AAF" w:rsidP="00F23355">
            <w:pPr>
              <w:pStyle w:val="pqiTabBody"/>
            </w:pPr>
            <w:r>
              <w:t>d</w:t>
            </w:r>
            <w:r w:rsidRPr="009079F8">
              <w:t>ate</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 xml:space="preserve">Kod rodzaju miejsca </w:t>
            </w:r>
            <w:r>
              <w:t>pochodzenia rozpoczęcia przemieszczenia</w:t>
            </w:r>
          </w:p>
          <w:p w:rsidR="00C11AAF" w:rsidRPr="009079F8" w:rsidRDefault="00C11AAF" w:rsidP="00F23355">
            <w:pPr>
              <w:pStyle w:val="pqiTabBody"/>
            </w:pPr>
            <w:r>
              <w:rPr>
                <w:rFonts w:ascii="Courier New" w:hAnsi="Courier New" w:cs="Courier New"/>
                <w:noProof/>
                <w:color w:val="0000FF"/>
              </w:rPr>
              <w:t>OriginTypeCode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Data wysyłki</w:t>
            </w:r>
          </w:p>
          <w:p w:rsidR="00C11AAF" w:rsidRPr="009079F8" w:rsidRDefault="00C11AAF" w:rsidP="00F23355">
            <w:pPr>
              <w:pStyle w:val="pqiTabBody"/>
            </w:pPr>
            <w:r>
              <w:rPr>
                <w:rFonts w:ascii="Courier New" w:hAnsi="Courier New" w:cs="Courier New"/>
                <w:noProof/>
                <w:color w:val="0000FF"/>
              </w:rPr>
              <w:t>DateOfDispatch</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Data rozpoczęcia przemieszczenia zgodnie </w:t>
            </w:r>
            <w:r w:rsidR="0076267F">
              <w:br/>
            </w:r>
            <w:r w:rsidRPr="009079F8">
              <w:t xml:space="preserve">z art. 20 ust. 1 dyrektywy 2008/118/WE. Ta data nie może być późniejsza niż 7 dni po dniu </w:t>
            </w:r>
            <w:r>
              <w:t xml:space="preserve">przyjęcia projektu </w:t>
            </w:r>
            <w:r w:rsidRPr="009079F8">
              <w:t>e-AD</w:t>
            </w:r>
            <w:r>
              <w:t xml:space="preserve"> przez EMCS PL 2(gdy </w:t>
            </w:r>
            <w:r w:rsidR="0076267F">
              <w:br/>
            </w:r>
            <w:r>
              <w:t>w polu 12b jest wartość 0 lub pole to nie jest wypełnione)</w:t>
            </w:r>
            <w:r w:rsidRPr="009079F8">
              <w:t>. Data wysyłki może być przeszłą datą w przypadku, o którym mowa w art. 26 dyrektywy 2008/118/WE</w:t>
            </w:r>
            <w:r>
              <w:t xml:space="preserve"> (gdy w polu 12b jest wartość 1)</w:t>
            </w:r>
            <w:r w:rsidRPr="009079F8">
              <w:t>.</w:t>
            </w:r>
          </w:p>
        </w:tc>
        <w:tc>
          <w:tcPr>
            <w:tcW w:w="858" w:type="dxa"/>
            <w:gridSpan w:val="2"/>
          </w:tcPr>
          <w:p w:rsidR="00C11AAF" w:rsidRPr="009079F8" w:rsidRDefault="00C11AAF" w:rsidP="00F23355">
            <w:pPr>
              <w:pStyle w:val="pqiTabBody"/>
            </w:pPr>
            <w:r>
              <w:t>d</w:t>
            </w:r>
            <w:r w:rsidRPr="009079F8">
              <w:t>ate</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Czas wysyłki</w:t>
            </w:r>
          </w:p>
          <w:p w:rsidR="00C11AAF" w:rsidRPr="009079F8" w:rsidRDefault="00C11AAF" w:rsidP="00F23355">
            <w:pPr>
              <w:pStyle w:val="pqiTabBody"/>
            </w:pPr>
            <w:r>
              <w:rPr>
                <w:rFonts w:ascii="Courier New" w:hAnsi="Courier New" w:cs="Courier New"/>
                <w:noProof/>
                <w:color w:val="0000FF"/>
              </w:rPr>
              <w:t>TimeOfDispatch</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Czas rozpoczęcia przemieszczenia zgodnie </w:t>
            </w:r>
            <w:r w:rsidR="0076267F">
              <w:br/>
            </w:r>
            <w:r w:rsidRPr="009079F8">
              <w:t>z art. 20 ust. 1 dyrektywy 2008/118/WE.</w:t>
            </w:r>
          </w:p>
        </w:tc>
        <w:tc>
          <w:tcPr>
            <w:tcW w:w="858" w:type="dxa"/>
            <w:gridSpan w:val="2"/>
          </w:tcPr>
          <w:p w:rsidR="00C11AAF" w:rsidRPr="009079F8" w:rsidRDefault="00C11AAF" w:rsidP="00F23355">
            <w:pPr>
              <w:pStyle w:val="pqiTabBody"/>
            </w:pPr>
            <w:r>
              <w:t>t</w:t>
            </w:r>
            <w:r w:rsidRPr="009079F8">
              <w:t>ime</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t>9</w:t>
            </w:r>
            <w:r w:rsidRPr="009079F8">
              <w:t>.1</w:t>
            </w:r>
          </w:p>
        </w:tc>
        <w:tc>
          <w:tcPr>
            <w:tcW w:w="4710" w:type="dxa"/>
          </w:tcPr>
          <w:p w:rsidR="00C11AAF" w:rsidRDefault="00C11AAF" w:rsidP="00F23355">
            <w:pPr>
              <w:pStyle w:val="pqiTabHead"/>
            </w:pPr>
            <w:r w:rsidRPr="009079F8">
              <w:t>SAD PRZYWOZU</w:t>
            </w:r>
          </w:p>
          <w:p w:rsidR="00C11AAF" w:rsidRPr="009079F8" w:rsidRDefault="00C11AAF" w:rsidP="00F23355">
            <w:pPr>
              <w:pStyle w:val="pqiTabHead"/>
            </w:pPr>
            <w:r>
              <w:rPr>
                <w:rFonts w:ascii="Courier New" w:hAnsi="Courier New" w:cs="Courier New"/>
                <w:noProof/>
                <w:color w:val="0000FF"/>
              </w:rPr>
              <w:t>ImportSad</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rsidR="00C11AAF" w:rsidRPr="009079F8" w:rsidRDefault="00C11AAF" w:rsidP="00F23355">
            <w:pPr>
              <w:pStyle w:val="pqiTabHead"/>
            </w:pPr>
            <w:r>
              <w:t>- W pozostałych przypadkach nie stosuje się.</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rsidRPr="009079F8">
              <w:t>9</w:t>
            </w:r>
            <w:r>
              <w:t>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dokumentu SAD przywozu</w:t>
            </w:r>
          </w:p>
          <w:p w:rsidR="00C11AAF" w:rsidRPr="009079F8" w:rsidRDefault="00C11AAF" w:rsidP="00F23355">
            <w:pPr>
              <w:pStyle w:val="pqiTabBody"/>
            </w:pPr>
            <w:r>
              <w:rPr>
                <w:rFonts w:ascii="Courier New" w:hAnsi="Courier New" w:cs="Courier New"/>
                <w:noProof/>
                <w:color w:val="0000FF"/>
              </w:rPr>
              <w:t>ImportSadNumber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zatwierdzeniu projektu dokumentu e-AD.</w:t>
            </w:r>
          </w:p>
        </w:tc>
        <w:tc>
          <w:tcPr>
            <w:tcW w:w="4529" w:type="dxa"/>
            <w:gridSpan w:val="2"/>
          </w:tcPr>
          <w:p w:rsidR="00C11AAF" w:rsidRPr="009079F8" w:rsidRDefault="00C11AAF"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858" w:type="dxa"/>
            <w:gridSpan w:val="2"/>
          </w:tcPr>
          <w:p w:rsidR="00C11AAF" w:rsidRPr="009079F8" w:rsidRDefault="00C11AAF" w:rsidP="00F23355">
            <w:pPr>
              <w:pStyle w:val="pqiTabBody"/>
            </w:pPr>
            <w:r>
              <w:t>a</w:t>
            </w:r>
            <w:r w:rsidRPr="009079F8">
              <w:t>n..21</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w:t>
            </w:r>
            <w:r>
              <w:t>0</w:t>
            </w:r>
          </w:p>
        </w:tc>
        <w:tc>
          <w:tcPr>
            <w:tcW w:w="4710" w:type="dxa"/>
          </w:tcPr>
          <w:p w:rsidR="00C11AAF" w:rsidRDefault="00C11AAF" w:rsidP="00F23355">
            <w:pPr>
              <w:pStyle w:val="pqiTabHead"/>
            </w:pPr>
            <w:r w:rsidRPr="009079F8">
              <w:t xml:space="preserve">URZĄD – właściwy </w:t>
            </w:r>
            <w:r>
              <w:t>urząd w </w:t>
            </w:r>
            <w:r w:rsidRPr="009079F8">
              <w:t>miejscu wysyłki</w:t>
            </w:r>
          </w:p>
          <w:p w:rsidR="00C11AAF" w:rsidRDefault="00C11AAF"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rsidR="00C11AAF" w:rsidRPr="009079F8" w:rsidRDefault="00C11AAF" w:rsidP="00F23355">
            <w:pPr>
              <w:pStyle w:val="pqiTabHead"/>
            </w:pPr>
            <w:r>
              <w:rPr>
                <w:rFonts w:ascii="Courier New" w:hAnsi="Courier New" w:cs="Courier New"/>
                <w:noProof/>
                <w:color w:val="0000FF"/>
              </w:rPr>
              <w:t>Office</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D6109C" w:rsidRDefault="00C11AAF" w:rsidP="00F23355">
            <w:pPr>
              <w:pStyle w:val="pqiTabHead"/>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Należy podać kod urzędu właściwych organów w państwie członkowskim wysyłki odpowiedzialnego za kontrolę akcyzy w miejscu wysyłki</w:t>
            </w:r>
            <w:r>
              <w:t>.</w:t>
            </w:r>
          </w:p>
        </w:tc>
        <w:tc>
          <w:tcPr>
            <w:tcW w:w="858" w:type="dxa"/>
            <w:gridSpan w:val="2"/>
          </w:tcPr>
          <w:p w:rsidR="00C11AAF" w:rsidRPr="009079F8" w:rsidRDefault="00C11AAF" w:rsidP="00F23355">
            <w:pPr>
              <w:pStyle w:val="pqiTabBody"/>
            </w:pPr>
            <w:r w:rsidRPr="009079F8">
              <w:t>an8</w:t>
            </w:r>
          </w:p>
        </w:tc>
      </w:tr>
      <w:tr w:rsidR="00D06C59" w:rsidRPr="009079F8" w:rsidTr="00C90B31">
        <w:trPr>
          <w:gridAfter w:val="1"/>
          <w:wAfter w:w="38" w:type="dxa"/>
        </w:trPr>
        <w:tc>
          <w:tcPr>
            <w:tcW w:w="969" w:type="dxa"/>
            <w:gridSpan w:val="4"/>
          </w:tcPr>
          <w:p w:rsidR="00D06C59" w:rsidRPr="009079F8" w:rsidRDefault="00D06C59" w:rsidP="00F23355">
            <w:pPr>
              <w:pStyle w:val="pqiTabHead"/>
              <w:rPr>
                <w:i/>
              </w:rPr>
            </w:pPr>
            <w:r w:rsidRPr="009079F8">
              <w:t>1</w:t>
            </w:r>
            <w:r>
              <w:t>1</w:t>
            </w:r>
          </w:p>
        </w:tc>
        <w:tc>
          <w:tcPr>
            <w:tcW w:w="4710" w:type="dxa"/>
          </w:tcPr>
          <w:p w:rsidR="00D06C59" w:rsidRDefault="00D06C59" w:rsidP="00F23355">
            <w:pPr>
              <w:pStyle w:val="pqiTabHead"/>
            </w:pPr>
            <w:r w:rsidRPr="009079F8">
              <w:t>GWARANCJA DOTYCZĄCA PRZEMIESZCZENIA</w:t>
            </w:r>
          </w:p>
          <w:p w:rsidR="00D06C59" w:rsidRPr="009079F8" w:rsidRDefault="00D06C59" w:rsidP="00F23355">
            <w:pPr>
              <w:pStyle w:val="pqiTabHead"/>
            </w:pPr>
            <w:r>
              <w:rPr>
                <w:rFonts w:ascii="Courier New" w:hAnsi="Courier New" w:cs="Courier New"/>
                <w:noProof/>
                <w:color w:val="0000FF"/>
              </w:rPr>
              <w:t>MovementGuarantee</w:t>
            </w:r>
          </w:p>
        </w:tc>
        <w:tc>
          <w:tcPr>
            <w:tcW w:w="567" w:type="dxa"/>
          </w:tcPr>
          <w:p w:rsidR="00D06C59" w:rsidRPr="009079F8" w:rsidRDefault="00D06C59" w:rsidP="00F23355">
            <w:pPr>
              <w:pStyle w:val="pqiTabHead"/>
            </w:pPr>
            <w:r w:rsidRPr="00BF64A9">
              <w:rPr>
                <w:b w:val="0"/>
              </w:rPr>
              <w:t>C</w:t>
            </w:r>
          </w:p>
        </w:tc>
        <w:tc>
          <w:tcPr>
            <w:tcW w:w="2123" w:type="dxa"/>
            <w:gridSpan w:val="2"/>
          </w:tcPr>
          <w:p w:rsidR="00D06C59" w:rsidRDefault="00D06C59" w:rsidP="008451D0">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1A10AC">
              <w:rPr>
                <w:b w:val="0"/>
              </w:rPr>
              <w:t xml:space="preserve">występuje i </w:t>
            </w:r>
            <w:r>
              <w:rPr>
                <w:b w:val="0"/>
              </w:rPr>
              <w:t xml:space="preserve">ma wartość 1. </w:t>
            </w:r>
          </w:p>
          <w:p w:rsidR="00D06C59" w:rsidRPr="009079F8" w:rsidRDefault="00D06C59" w:rsidP="00F23355">
            <w:pPr>
              <w:pStyle w:val="pqiTabHead"/>
            </w:pPr>
            <w:r>
              <w:rPr>
                <w:b w:val="0"/>
              </w:rPr>
              <w:t>„R” w przeciwnym wypadku.</w:t>
            </w:r>
          </w:p>
        </w:tc>
        <w:tc>
          <w:tcPr>
            <w:tcW w:w="4529" w:type="dxa"/>
            <w:gridSpan w:val="2"/>
          </w:tcPr>
          <w:p w:rsidR="00D06C59" w:rsidRPr="009079F8" w:rsidRDefault="00D06C59" w:rsidP="00F23355">
            <w:pPr>
              <w:pStyle w:val="pqiTabHead"/>
            </w:pPr>
          </w:p>
        </w:tc>
        <w:tc>
          <w:tcPr>
            <w:tcW w:w="858" w:type="dxa"/>
            <w:gridSpan w:val="2"/>
          </w:tcPr>
          <w:p w:rsidR="00D06C59" w:rsidRPr="009079F8" w:rsidRDefault="00D06C59" w:rsidP="00F23355">
            <w:pPr>
              <w:pStyle w:val="pqiTabHead"/>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46" w:type="dxa"/>
            <w:gridSpan w:val="3"/>
          </w:tcPr>
          <w:p w:rsidR="00C11AAF" w:rsidRPr="009079F8" w:rsidRDefault="00C11AAF" w:rsidP="00F23355">
            <w:pPr>
              <w:pStyle w:val="pqiTabBody"/>
              <w:rPr>
                <w:i/>
              </w:rPr>
            </w:pPr>
            <w:r w:rsidRPr="009079F8">
              <w:rPr>
                <w:i/>
              </w:rPr>
              <w:t>a</w:t>
            </w:r>
          </w:p>
        </w:tc>
        <w:tc>
          <w:tcPr>
            <w:tcW w:w="4710" w:type="dxa"/>
          </w:tcPr>
          <w:p w:rsidR="00C11AAF" w:rsidRDefault="00C11AAF" w:rsidP="00F23355">
            <w:pPr>
              <w:pStyle w:val="pqiTabBody"/>
            </w:pPr>
            <w:r w:rsidRPr="009079F8">
              <w:t>Kod rodzaju gwaranta</w:t>
            </w:r>
          </w:p>
          <w:p w:rsidR="00C11AAF" w:rsidRPr="009079F8" w:rsidRDefault="00C11AAF" w:rsidP="00F23355">
            <w:pPr>
              <w:pStyle w:val="pqiTabBody"/>
            </w:pPr>
            <w:r>
              <w:rPr>
                <w:rFonts w:ascii="Courier New" w:hAnsi="Courier New" w:cs="Courier New"/>
                <w:noProof/>
                <w:color w:val="0000FF"/>
              </w:rPr>
              <w:t>GuarantorTypeCode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858" w:type="dxa"/>
            <w:gridSpan w:val="2"/>
          </w:tcPr>
          <w:p w:rsidR="00C11AAF" w:rsidRPr="009079F8" w:rsidRDefault="00C11AAF" w:rsidP="00F23355">
            <w:pPr>
              <w:pStyle w:val="pqiTabBody"/>
            </w:pPr>
            <w:r w:rsidRPr="009079F8">
              <w:t>n..4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b</w:t>
            </w:r>
          </w:p>
        </w:tc>
        <w:tc>
          <w:tcPr>
            <w:tcW w:w="4722" w:type="dxa"/>
            <w:gridSpan w:val="2"/>
          </w:tcPr>
          <w:p w:rsidR="00C11AAF" w:rsidRDefault="00C11AAF" w:rsidP="00F23355">
            <w:pPr>
              <w:pStyle w:val="pqiTabBody"/>
            </w:pPr>
            <w:r>
              <w:t>Numer GRN zabezpieczenia</w:t>
            </w:r>
          </w:p>
          <w:p w:rsidR="00C11AAF"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rPr>
                <w:lang w:eastAsia="en-GB"/>
              </w:rPr>
              <w:t xml:space="preserve">Gdy </w:t>
            </w:r>
            <w:r w:rsidRPr="009079F8">
              <w:t xml:space="preserve">kod rodzaju miejsca </w:t>
            </w:r>
            <w:r>
              <w:t>pochodzenia rozpoczęcia przemieszczenia</w:t>
            </w:r>
            <w:r w:rsidRPr="009079F8">
              <w:t xml:space="preserve"> w polu </w:t>
            </w:r>
            <w:r>
              <w:rPr>
                <w:i/>
              </w:rPr>
              <w:t>9d</w:t>
            </w:r>
            <w:r>
              <w:t xml:space="preserve"> ma wartość „1</w:t>
            </w:r>
            <w:r w:rsidRPr="009079F8">
              <w:t>”</w:t>
            </w:r>
            <w:r>
              <w:t xml:space="preserve"> to może być użyte dowolny rodzaj zabezpieczenia, który jest zgodny z kodem przemieszczenia w polu 12c oraz gdy są zgodne  pozostałe parametry.</w:t>
            </w:r>
          </w:p>
          <w:p w:rsidR="00C11AAF" w:rsidRDefault="00C11AAF" w:rsidP="00F23355">
            <w:pPr>
              <w:pStyle w:val="pqiTabBody"/>
            </w:pPr>
            <w:r>
              <w:rPr>
                <w:lang w:eastAsia="en-GB"/>
              </w:rPr>
              <w:t xml:space="preserve">Gdy </w:t>
            </w:r>
            <w:r w:rsidRPr="009079F8">
              <w:t>kod rodzaju miejsca</w:t>
            </w:r>
            <w:r>
              <w:t xml:space="preserve"> pochodzenia</w:t>
            </w:r>
            <w:r w:rsidRPr="009079F8">
              <w:t xml:space="preserve"> </w:t>
            </w:r>
            <w:r>
              <w:t>rozpoczęcia przemieszczenia</w:t>
            </w:r>
            <w:r w:rsidRPr="009079F8">
              <w:t xml:space="preserve"> w polu </w:t>
            </w:r>
            <w:r>
              <w:rPr>
                <w:i/>
              </w:rPr>
              <w:t>9d</w:t>
            </w:r>
            <w:r w:rsidRPr="009079F8">
              <w:t xml:space="preserve"> ma wartość „2”</w:t>
            </w:r>
            <w:r>
              <w:t xml:space="preserve"> to może być użyte:</w:t>
            </w:r>
          </w:p>
          <w:p w:rsidR="00C11AAF" w:rsidRDefault="00C11AAF" w:rsidP="00F23355">
            <w:pPr>
              <w:pStyle w:val="pqiTabBody"/>
            </w:pPr>
            <w:r>
              <w:t xml:space="preserve">- zabezpieczenie ryczałtowe 30% (9 znak numeru GRN ma wartość „Y”), ale wyłącznie przez jego Dysponenta (tj. zarejestrowanego wysyłającego) tzn. gdy TIN Wysyłającego i TIN Dysponenta są jednakowe, albo </w:t>
            </w:r>
          </w:p>
          <w:p w:rsidR="00C11AAF" w:rsidRDefault="00C11AAF" w:rsidP="00F23355">
            <w:pPr>
              <w:pStyle w:val="pqiTabBody"/>
            </w:pPr>
            <w:r>
              <w:t>- zabezpieczenie generalne (9 znak numeru GRN ma wartość „G”), którego Dysponentem może być Wysyłający (tj. zarejestrowany wysyłający) lub przewoźnik/spedytor (w polu 11a powinna być wartość „2”, a 10 znak numeru GRN powinien mieć wartość „T”)</w:t>
            </w:r>
            <w:r w:rsidRPr="009079F8">
              <w:t>.</w:t>
            </w:r>
          </w:p>
        </w:tc>
        <w:tc>
          <w:tcPr>
            <w:tcW w:w="858" w:type="dxa"/>
            <w:gridSpan w:val="2"/>
          </w:tcPr>
          <w:p w:rsidR="00C11AAF" w:rsidRPr="009079F8" w:rsidRDefault="00C11AAF" w:rsidP="00F23355">
            <w:pPr>
              <w:pStyle w:val="pqiTabBody"/>
            </w:pPr>
            <w:r>
              <w:t>an17</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c</w:t>
            </w:r>
          </w:p>
        </w:tc>
        <w:tc>
          <w:tcPr>
            <w:tcW w:w="4722" w:type="dxa"/>
            <w:gridSpan w:val="2"/>
          </w:tcPr>
          <w:p w:rsidR="00C11AAF" w:rsidRDefault="00C11AAF" w:rsidP="00F23355">
            <w:pPr>
              <w:pStyle w:val="pqiTabBody"/>
            </w:pPr>
            <w:r>
              <w:t>Kod dostępu do zabezpieczenia</w:t>
            </w:r>
          </w:p>
          <w:p w:rsidR="00C11AAF"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rPr>
                <w:lang w:eastAsia="en-GB"/>
              </w:rPr>
            </w:pPr>
          </w:p>
        </w:tc>
        <w:tc>
          <w:tcPr>
            <w:tcW w:w="858" w:type="dxa"/>
            <w:gridSpan w:val="2"/>
          </w:tcPr>
          <w:p w:rsidR="00C11AAF" w:rsidRPr="009079F8" w:rsidRDefault="00C11AAF" w:rsidP="00F23355">
            <w:pPr>
              <w:pStyle w:val="pqiTabBody"/>
            </w:pPr>
            <w:r>
              <w:t>n4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Del="00F47D90" w:rsidRDefault="00C11AAF" w:rsidP="00F23355">
            <w:pPr>
              <w:pStyle w:val="pqiTabBody"/>
              <w:rPr>
                <w:i/>
              </w:rPr>
            </w:pPr>
            <w:r>
              <w:rPr>
                <w:i/>
              </w:rPr>
              <w:t>d</w:t>
            </w:r>
          </w:p>
        </w:tc>
        <w:tc>
          <w:tcPr>
            <w:tcW w:w="4722" w:type="dxa"/>
            <w:gridSpan w:val="2"/>
          </w:tcPr>
          <w:p w:rsidR="00C11AAF" w:rsidRDefault="00C11AAF" w:rsidP="00F23355">
            <w:pPr>
              <w:pStyle w:val="pqiTabBody"/>
            </w:pPr>
            <w:r>
              <w:t>TIN podmiotu Wysyłającego</w:t>
            </w:r>
          </w:p>
          <w:p w:rsidR="00C11AAF" w:rsidDel="00F47D90" w:rsidRDefault="00C11AAF" w:rsidP="00F23355">
            <w:pPr>
              <w:pStyle w:val="pqiTabBody"/>
            </w:pPr>
            <w:r>
              <w:rPr>
                <w:rFonts w:ascii="Courier New" w:hAnsi="Courier New" w:cs="Courier New"/>
                <w:noProof/>
                <w:color w:val="0000FF"/>
              </w:rPr>
              <w:t>Consignor</w:t>
            </w:r>
            <w:r w:rsidRPr="00F47D90">
              <w:rPr>
                <w:rFonts w:ascii="Courier New" w:hAnsi="Courier New" w:cs="Courier New"/>
                <w:noProof/>
                <w:color w:val="0000FF"/>
              </w:rPr>
              <w:t>TIN</w:t>
            </w:r>
          </w:p>
        </w:tc>
        <w:tc>
          <w:tcPr>
            <w:tcW w:w="567" w:type="dxa"/>
          </w:tcPr>
          <w:p w:rsidR="00C11AAF"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rPr>
                <w:lang w:eastAsia="en-GB"/>
              </w:rPr>
            </w:pPr>
            <w:r>
              <w:rPr>
                <w:lang w:eastAsia="en-GB"/>
              </w:rPr>
              <w:t>Numer NIP Wysyłającego (same cyfry) poprzedzony kodem PL.</w:t>
            </w:r>
          </w:p>
        </w:tc>
        <w:tc>
          <w:tcPr>
            <w:tcW w:w="858" w:type="dxa"/>
            <w:gridSpan w:val="2"/>
          </w:tcPr>
          <w:p w:rsidR="00C11AAF" w:rsidDel="00F47D90" w:rsidRDefault="00C11AAF" w:rsidP="00F23355">
            <w:pPr>
              <w:pStyle w:val="pqiTabBody"/>
            </w:pPr>
            <w:r>
              <w:t>an12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e</w:t>
            </w:r>
          </w:p>
        </w:tc>
        <w:tc>
          <w:tcPr>
            <w:tcW w:w="4722" w:type="dxa"/>
            <w:gridSpan w:val="2"/>
          </w:tcPr>
          <w:p w:rsidR="00C11AAF" w:rsidRDefault="00C11AAF" w:rsidP="00F23355">
            <w:pPr>
              <w:pStyle w:val="pqiTabBody"/>
            </w:pPr>
            <w:r>
              <w:t>TIN dysponenta zabezpieczenia</w:t>
            </w:r>
          </w:p>
          <w:p w:rsidR="00C11AAF" w:rsidRPr="00F47D90" w:rsidRDefault="00C11AAF" w:rsidP="00F23355">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rPr>
                <w:lang w:eastAsia="en-GB"/>
              </w:rPr>
            </w:pPr>
            <w:r>
              <w:rPr>
                <w:lang w:eastAsia="en-GB"/>
              </w:rPr>
              <w:t>Numer NIP gwaranta (same cyfry) poprzedzony kodem PL.</w:t>
            </w:r>
          </w:p>
        </w:tc>
        <w:tc>
          <w:tcPr>
            <w:tcW w:w="858" w:type="dxa"/>
            <w:gridSpan w:val="2"/>
          </w:tcPr>
          <w:p w:rsidR="00C11AAF" w:rsidRPr="009079F8" w:rsidRDefault="00C11AAF" w:rsidP="00F23355">
            <w:pPr>
              <w:pStyle w:val="pqiTabBody"/>
            </w:pPr>
            <w:r>
              <w:t>an12</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w:t>
            </w:r>
            <w:r>
              <w:t>1.1</w:t>
            </w:r>
          </w:p>
        </w:tc>
        <w:tc>
          <w:tcPr>
            <w:tcW w:w="4710" w:type="dxa"/>
          </w:tcPr>
          <w:p w:rsidR="00C11AAF" w:rsidRDefault="00C11AAF" w:rsidP="00F23355">
            <w:pPr>
              <w:pStyle w:val="pqiTabHead"/>
            </w:pPr>
            <w:r w:rsidRPr="009079F8">
              <w:t>PODMIOT Gwarant</w:t>
            </w:r>
          </w:p>
          <w:p w:rsidR="00C11AAF" w:rsidRPr="009079F8" w:rsidRDefault="00C11AAF" w:rsidP="00F23355">
            <w:pPr>
              <w:pStyle w:val="pqiTabHead"/>
            </w:pPr>
            <w:r>
              <w:rPr>
                <w:rFonts w:ascii="Courier New" w:hAnsi="Courier New" w:cs="Courier New"/>
                <w:noProof/>
                <w:color w:val="0000FF"/>
              </w:rPr>
              <w:t>GuarantorTrader</w:t>
            </w:r>
          </w:p>
        </w:tc>
        <w:tc>
          <w:tcPr>
            <w:tcW w:w="567" w:type="dxa"/>
          </w:tcPr>
          <w:p w:rsidR="00C11AAF" w:rsidRPr="009079F8" w:rsidRDefault="00C11AAF" w:rsidP="00F23355">
            <w:pPr>
              <w:pStyle w:val="pqiTabHead"/>
            </w:pPr>
            <w:r w:rsidRPr="009079F8">
              <w:t>C</w:t>
            </w:r>
          </w:p>
        </w:tc>
        <w:tc>
          <w:tcPr>
            <w:tcW w:w="2123" w:type="dxa"/>
            <w:gridSpan w:val="2"/>
          </w:tcPr>
          <w:p w:rsidR="00C11AAF" w:rsidRDefault="00C11AAF" w:rsidP="00F23355">
            <w:pPr>
              <w:pStyle w:val="pqiTabHead"/>
            </w:pPr>
            <w:r w:rsidRPr="009079F8">
              <w:t>„R”, jeżeli ma zastosowanie jeden z następujących kodów rodzaju gwaranta</w:t>
            </w:r>
            <w:r>
              <w:t xml:space="preserve"> z pola 11a</w:t>
            </w:r>
            <w:r w:rsidRPr="009079F8">
              <w:t>: 2, 3, 12, 13, 23, 24, 34, 123, 124, 134, 234 lub 1234.</w:t>
            </w:r>
          </w:p>
          <w:p w:rsidR="00C11AAF" w:rsidRPr="00FE24B5" w:rsidRDefault="00C11AAF" w:rsidP="00F23355">
            <w:pPr>
              <w:pStyle w:val="pqiTabHead"/>
            </w:pPr>
            <w:r>
              <w:t>W pozostałych przypadkach nie stosuje się.</w:t>
            </w:r>
          </w:p>
        </w:tc>
        <w:tc>
          <w:tcPr>
            <w:tcW w:w="4529" w:type="dxa"/>
            <w:gridSpan w:val="2"/>
          </w:tcPr>
          <w:p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rsidR="00C11AAF" w:rsidRDefault="00C11AAF" w:rsidP="00F23355">
            <w:pPr>
              <w:pStyle w:val="pqiTabHead"/>
            </w:pPr>
            <w:r>
              <w:t>Zależnie od wartości pola 11a ilość elementów 11.1 ma wynosić:</w:t>
            </w:r>
          </w:p>
          <w:p w:rsidR="00C11AAF" w:rsidRDefault="00C11AAF" w:rsidP="00F23355">
            <w:pPr>
              <w:pStyle w:val="pqiTabHead"/>
            </w:pPr>
            <w:r>
              <w:t>- 0, gdy wybrano kod rodzaju gwaranta 1, 4, 14</w:t>
            </w:r>
          </w:p>
          <w:p w:rsidR="00C11AAF" w:rsidRPr="001536A8" w:rsidRDefault="00C11AAF" w:rsidP="00F23355">
            <w:pPr>
              <w:pStyle w:val="pqiTabHead"/>
            </w:pPr>
            <w:r>
              <w:t xml:space="preserve">- 1, gdy wybrano kod rodzaju gwaranta </w:t>
            </w:r>
            <w:r w:rsidRPr="001536A8">
              <w:t>2, 3, 12, 13, 24, 34, 124, 134</w:t>
            </w:r>
          </w:p>
          <w:p w:rsidR="00C11AAF" w:rsidRPr="001536A8" w:rsidRDefault="00C11AAF" w:rsidP="00F23355">
            <w:pPr>
              <w:pStyle w:val="pqiTabHead"/>
            </w:pPr>
            <w:r>
              <w:t>- 2, gdy wybrano kod rodzaju gwaranta 23, 123, 234,</w:t>
            </w:r>
            <w:r w:rsidRPr="001536A8">
              <w:t>1234</w:t>
            </w:r>
          </w:p>
        </w:tc>
        <w:tc>
          <w:tcPr>
            <w:tcW w:w="858" w:type="dxa"/>
            <w:gridSpan w:val="2"/>
          </w:tcPr>
          <w:p w:rsidR="00C11AAF" w:rsidRPr="009079F8" w:rsidRDefault="00C11AAF" w:rsidP="00F23355">
            <w:pPr>
              <w:pStyle w:val="pqiTabHead"/>
            </w:pPr>
            <w:r w:rsidRPr="009079F8">
              <w:t>2X</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rsidR="00C11AAF" w:rsidRPr="009079F8" w:rsidRDefault="00C11AAF" w:rsidP="00F23355">
            <w:pPr>
              <w:pStyle w:val="pqiTabBody"/>
            </w:pPr>
            <w:r>
              <w:t>W pozostałych przypadkach nie stosuje się.</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67" w:type="dxa"/>
          </w:tcPr>
          <w:p w:rsidR="00C11AAF" w:rsidRPr="009079F8" w:rsidRDefault="00C11AAF" w:rsidP="00F23355">
            <w:pPr>
              <w:pStyle w:val="pqiTabBody"/>
            </w:pPr>
            <w:r w:rsidRPr="009079F8">
              <w:t>O</w:t>
            </w:r>
          </w:p>
        </w:tc>
        <w:tc>
          <w:tcPr>
            <w:tcW w:w="2123" w:type="dxa"/>
            <w:gridSpan w:val="2"/>
            <w:shd w:val="clear" w:color="auto" w:fill="auto"/>
          </w:tcPr>
          <w:p w:rsidR="00C11AAF" w:rsidRPr="009079F8" w:rsidRDefault="00C11AAF" w:rsidP="00F23355">
            <w:pPr>
              <w:pStyle w:val="pqiTabBody"/>
            </w:pPr>
          </w:p>
        </w:tc>
        <w:tc>
          <w:tcPr>
            <w:tcW w:w="4529" w:type="dxa"/>
            <w:gridSpan w:val="2"/>
          </w:tcPr>
          <w:p w:rsidR="00C11AAF" w:rsidRPr="009079F8" w:rsidRDefault="00C11AAF" w:rsidP="00C11AAF">
            <w:pPr>
              <w:pStyle w:val="pqiTabBody"/>
            </w:pPr>
            <w:r w:rsidRPr="009079F8">
              <w:t xml:space="preserve">Należy podać ważny numer </w:t>
            </w:r>
            <w:r>
              <w:t>akcyzowy</w:t>
            </w:r>
            <w:r w:rsidRPr="009079F8">
              <w:t xml:space="preserve"> lub numer identyfikacyjny VAT przewoźnika lub właściciela wyrobów akcyzowych.</w:t>
            </w:r>
          </w:p>
        </w:tc>
        <w:tc>
          <w:tcPr>
            <w:tcW w:w="858" w:type="dxa"/>
            <w:gridSpan w:val="2"/>
          </w:tcPr>
          <w:p w:rsidR="00C11AAF" w:rsidRPr="009079F8" w:rsidRDefault="00C11AAF" w:rsidP="00F23355">
            <w:pPr>
              <w:pStyle w:val="pqiTabBody"/>
            </w:pPr>
            <w:r w:rsidRPr="009079F8">
              <w:t>an13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567" w:type="dxa"/>
          </w:tcPr>
          <w:p w:rsidR="00C11AAF" w:rsidRPr="009079F8" w:rsidRDefault="00C11AAF" w:rsidP="00F23355">
            <w:pPr>
              <w:pStyle w:val="pqiTabBody"/>
            </w:pPr>
            <w:r>
              <w:t>R</w:t>
            </w:r>
          </w:p>
        </w:tc>
        <w:tc>
          <w:tcPr>
            <w:tcW w:w="2123" w:type="dxa"/>
            <w:gridSpan w:val="2"/>
            <w:shd w:val="clear" w:color="auto" w:fill="auto"/>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w:t>
            </w:r>
            <w:r>
              <w:t>14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C</w:t>
            </w:r>
          </w:p>
        </w:tc>
        <w:tc>
          <w:tcPr>
            <w:tcW w:w="2123" w:type="dxa"/>
            <w:gridSpan w:val="2"/>
            <w:vMerge w:val="restart"/>
          </w:tcPr>
          <w:p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C</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C</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g</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C</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rsidRPr="009079F8">
              <w:t>1</w:t>
            </w:r>
            <w:r>
              <w:t>2</w:t>
            </w:r>
          </w:p>
        </w:tc>
        <w:tc>
          <w:tcPr>
            <w:tcW w:w="4710" w:type="dxa"/>
          </w:tcPr>
          <w:p w:rsidR="00C11AAF" w:rsidRPr="002D2E54" w:rsidRDefault="00C11AAF" w:rsidP="00F23355">
            <w:pPr>
              <w:pStyle w:val="pqiTabHead"/>
              <w:rPr>
                <w:lang w:val="en-US"/>
              </w:rPr>
            </w:pPr>
            <w:r w:rsidRPr="002D2E54">
              <w:rPr>
                <w:lang w:val="en-US"/>
              </w:rPr>
              <w:t>Cecha dokumentu e-AD</w:t>
            </w:r>
          </w:p>
          <w:p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 xml:space="preserve">Kod rodzaju </w:t>
            </w:r>
            <w:r>
              <w:t>komunikatu</w:t>
            </w:r>
          </w:p>
          <w:p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t xml:space="preserve">Możliwe wartości są następujące: </w:t>
            </w:r>
          </w:p>
          <w:p w:rsidR="00C11AAF" w:rsidRDefault="00C11AAF" w:rsidP="00F23355">
            <w:pPr>
              <w:pStyle w:val="pqiTabBody"/>
            </w:pPr>
            <w:r>
              <w:t xml:space="preserve">1 = Standardowe zgłoszenie (stosowane we wszystkich przypadkach poza przypadkami, </w:t>
            </w:r>
            <w:r w:rsidR="0076267F">
              <w:br/>
            </w:r>
            <w:r>
              <w:t xml:space="preserve">w których zgłoszenie dotyczy wywozu z odprawą uproszczoną w miejscu) </w:t>
            </w:r>
          </w:p>
          <w:p w:rsidR="00C11AAF" w:rsidRDefault="00C11AAF" w:rsidP="00F23355">
            <w:pPr>
              <w:pStyle w:val="pqiTabBody"/>
            </w:pPr>
            <w:r>
              <w:t>2 = Zgłoszenie w przypadku wywozu z odprawą uproszczoną w miejscu (zastosowanie art. 283 rozporządzenia Komisji (EWG) nr 2454/93 (</w:t>
            </w:r>
            <w:r>
              <w:rPr>
                <w:rStyle w:val="Odwoanieprzypisudolnego"/>
              </w:rPr>
              <w:footnoteReference w:id="12"/>
            </w:r>
            <w:r>
              <w:t xml:space="preserve">)) </w:t>
            </w:r>
          </w:p>
          <w:p w:rsidR="00C11AAF" w:rsidRPr="009079F8" w:rsidRDefault="00C11AAF" w:rsidP="00F23355">
            <w:pPr>
              <w:pStyle w:val="pqiTabBody"/>
            </w:pPr>
            <w:r>
              <w:t xml:space="preserve">Rodzaj komunikatu nie może występować </w:t>
            </w:r>
            <w:r w:rsidR="0076267F">
              <w:br/>
            </w:r>
            <w:r>
              <w:t>w dokumencie e-AD, do którego został przypisany ARC, ani w dokumencie w formie papierowej, o którym mowa w art. 8 ust.1 niniejszego rozporządzenia.</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t>Znacznik zgłoszenia w trybie odroczonym</w:t>
            </w:r>
          </w:p>
          <w:p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rPr>
                <w:lang w:eastAsia="en-GB"/>
              </w:rPr>
              <w:t xml:space="preserve">„R” w przypadku zgłoszenia dokumentu e-AD dotyczącego przemieszczenia, które rozpoczęło się </w:t>
            </w:r>
            <w:r w:rsidRPr="009079F8">
              <w:t>na podstawie dokumentu w formie papierowej, o którym mowa w art. 8 ust. 1.</w:t>
            </w:r>
          </w:p>
        </w:tc>
        <w:tc>
          <w:tcPr>
            <w:tcW w:w="4529" w:type="dxa"/>
            <w:gridSpan w:val="2"/>
          </w:tcPr>
          <w:p w:rsidR="00C11AAF" w:rsidRPr="009079F8" w:rsidRDefault="00C11AAF" w:rsidP="00F23355">
            <w:r w:rsidRPr="009079F8">
              <w:t>Możliwe wartości:</w:t>
            </w:r>
          </w:p>
          <w:p w:rsidR="00C11AAF" w:rsidRPr="009079F8" w:rsidRDefault="00C11AAF" w:rsidP="00F23355">
            <w:r w:rsidRPr="009079F8">
              <w:t>0 = fałszywe</w:t>
            </w:r>
          </w:p>
          <w:p w:rsidR="00C11AAF" w:rsidRPr="009079F8" w:rsidRDefault="00C11AAF" w:rsidP="00F23355">
            <w:r w:rsidRPr="009079F8">
              <w:t>1 = prawdziwe.</w:t>
            </w:r>
          </w:p>
          <w:p w:rsidR="00C11AAF" w:rsidRPr="009079F8" w:rsidRDefault="00C11AAF" w:rsidP="00F23355">
            <w:r w:rsidRPr="009079F8">
              <w:t>Wartość „</w:t>
            </w:r>
            <w:r>
              <w:t>0</w:t>
            </w:r>
            <w:r w:rsidRPr="009079F8">
              <w:t>” jest wartością domyślną.</w:t>
            </w:r>
          </w:p>
        </w:tc>
        <w:tc>
          <w:tcPr>
            <w:tcW w:w="858" w:type="dxa"/>
            <w:gridSpan w:val="2"/>
          </w:tcPr>
          <w:p w:rsidR="00C11AAF" w:rsidRDefault="00C11AAF" w:rsidP="00F23355">
            <w:pPr>
              <w:pStyle w:val="pqiTabBody"/>
            </w:pPr>
            <w:r>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c</w:t>
            </w:r>
          </w:p>
        </w:tc>
        <w:tc>
          <w:tcPr>
            <w:tcW w:w="4722" w:type="dxa"/>
            <w:gridSpan w:val="2"/>
          </w:tcPr>
          <w:p w:rsidR="00C11AAF" w:rsidRDefault="00C11AAF" w:rsidP="00F23355">
            <w:pPr>
              <w:pStyle w:val="pqiTabBody"/>
            </w:pPr>
            <w:r>
              <w:t>Kod przemieszczenia</w:t>
            </w:r>
          </w:p>
          <w:p w:rsidR="00C11AAF" w:rsidRPr="002D2E54" w:rsidRDefault="00C11AAF" w:rsidP="00F23355">
            <w:pPr>
              <w:pStyle w:val="pqiTabBody"/>
              <w:rPr>
                <w:rFonts w:ascii="Courier New" w:hAnsi="Courier New" w:cs="Courier New"/>
                <w:noProof/>
                <w:color w:val="0000FF"/>
              </w:rPr>
            </w:pPr>
            <w:r>
              <w:rPr>
                <w:rFonts w:ascii="Courier New" w:hAnsi="Courier New" w:cs="Courier New"/>
                <w:noProof/>
                <w:color w:val="0000FF"/>
              </w:rPr>
              <w:t>MovementCode</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t xml:space="preserve">Możliwe wartości są następujące: </w:t>
            </w:r>
          </w:p>
          <w:p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rsidR="00C11AAF" w:rsidRDefault="00C11AAF" w:rsidP="00F23355">
            <w:pPr>
              <w:pStyle w:val="pqiTabBody"/>
            </w:pPr>
            <w:r>
              <w:t xml:space="preserve">R = </w:t>
            </w:r>
            <w:r w:rsidRPr="00374064">
              <w:t>przemieszczani</w:t>
            </w:r>
            <w:r>
              <w:t>e</w:t>
            </w:r>
            <w:r w:rsidRPr="00374064">
              <w:t xml:space="preserve"> rurociągiem ropopochodnych wyrobów akcyzowych pomiędzy składami podatkowymi</w:t>
            </w:r>
            <w:r>
              <w:t>.</w:t>
            </w:r>
          </w:p>
          <w:p w:rsidR="00C11AAF" w:rsidRDefault="00C11AAF" w:rsidP="00F23355">
            <w:pPr>
              <w:pStyle w:val="pqiTabBody"/>
            </w:pPr>
            <w:r>
              <w:t>K = przemieszczenie na terytorium Polski inne niż A i R.</w:t>
            </w:r>
          </w:p>
          <w:p w:rsidR="00C11AAF" w:rsidRDefault="00C11AAF" w:rsidP="00F23355">
            <w:pPr>
              <w:pStyle w:val="pqiTabBody"/>
            </w:pPr>
            <w:r>
              <w:t>U = przemieszczenie na terytorium UE inne niż R.</w:t>
            </w:r>
          </w:p>
          <w:p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rsidR="00C11AAF" w:rsidRDefault="00C11AAF" w:rsidP="00F23355">
            <w:pPr>
              <w:pStyle w:val="pqiTabBody"/>
            </w:pPr>
            <w:r>
              <w:t xml:space="preserve">- </w:t>
            </w:r>
            <w:r w:rsidRPr="00136D76">
              <w:t xml:space="preserve">„S400” lub </w:t>
            </w:r>
          </w:p>
          <w:p w:rsidR="00C11AAF" w:rsidRDefault="00C11AAF" w:rsidP="00F23355">
            <w:pPr>
              <w:pStyle w:val="pqiTabBody"/>
            </w:pPr>
            <w:r>
              <w:t xml:space="preserve">- </w:t>
            </w:r>
            <w:r w:rsidRPr="00136D76">
              <w:t>„S500”</w:t>
            </w:r>
          </w:p>
          <w:p w:rsidR="00C11AAF" w:rsidRPr="00136D76" w:rsidRDefault="00C11AAF" w:rsidP="00F23355">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„E600”, „E700”,</w:t>
            </w:r>
            <w:r w:rsidR="00803B63" w:rsidRPr="00136D76">
              <w:t xml:space="preserve"> </w:t>
            </w:r>
            <w:r w:rsidR="00803B63">
              <w:t>„E91</w:t>
            </w:r>
            <w:r w:rsidR="00803B63" w:rsidRPr="00136D76">
              <w:t>0”,</w:t>
            </w:r>
            <w:r w:rsidRPr="00136D76">
              <w:t xml:space="preserve"> „E920”,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rsidR="0076267F">
              <w:br/>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 xml:space="preserve">mszą być tym samym podmiotem (posiadają ten sam numer akcyzowy), a składy podatkowe muszą </w:t>
            </w:r>
            <w:r w:rsidRPr="00136D76">
              <w:t>znajd</w:t>
            </w:r>
            <w:r>
              <w:t>ować</w:t>
            </w:r>
            <w:r w:rsidRPr="00136D76">
              <w:t xml:space="preserve"> się na terytorium </w:t>
            </w:r>
            <w:r>
              <w:t>Polski.</w:t>
            </w:r>
          </w:p>
          <w:p w:rsidR="00C11AAF" w:rsidRDefault="00C11AAF" w:rsidP="00F23355">
            <w:pPr>
              <w:pStyle w:val="pqiTabBody"/>
            </w:pPr>
            <w:r w:rsidRPr="00136D76">
              <w:t xml:space="preserve">Wartość „K” może być wybrana gdy wysyłający 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rsidR="00C11AAF" w:rsidRPr="00624C42" w:rsidRDefault="00C11AAF" w:rsidP="00F23355">
            <w:pPr>
              <w:pStyle w:val="pqiTabBody"/>
              <w:rPr>
                <w:rFonts w:eastAsia="Calibri"/>
              </w:rPr>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858" w:type="dxa"/>
            <w:gridSpan w:val="2"/>
          </w:tcPr>
          <w:p w:rsidR="00C11AAF" w:rsidRPr="009079F8" w:rsidRDefault="00C11AAF" w:rsidP="00F23355">
            <w:pPr>
              <w:pStyle w:val="pqiTabBody"/>
            </w:pPr>
            <w:r>
              <w:t>a1</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13</w:t>
            </w:r>
          </w:p>
        </w:tc>
        <w:tc>
          <w:tcPr>
            <w:tcW w:w="4710" w:type="dxa"/>
          </w:tcPr>
          <w:p w:rsidR="00C11AAF" w:rsidRDefault="00C11AAF" w:rsidP="00F23355">
            <w:pPr>
              <w:pStyle w:val="pqiTabHead"/>
            </w:pPr>
            <w:r>
              <w:t>TRANSPORT</w:t>
            </w:r>
          </w:p>
          <w:p w:rsidR="00C11AAF" w:rsidRPr="009079F8" w:rsidRDefault="00C11AAF" w:rsidP="00F23355">
            <w:pPr>
              <w:pStyle w:val="pqiTabHead"/>
            </w:pPr>
            <w:r>
              <w:rPr>
                <w:rFonts w:ascii="Courier New" w:hAnsi="Courier New" w:cs="Courier New"/>
                <w:noProof/>
                <w:color w:val="0000FF"/>
              </w:rPr>
              <w:t>TransportMode</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Kod rodzaju transportu</w:t>
            </w:r>
          </w:p>
          <w:p w:rsidR="00C11AAF" w:rsidRPr="009079F8" w:rsidRDefault="00C11AAF" w:rsidP="00F23355">
            <w:pPr>
              <w:pStyle w:val="pqiTabBody"/>
            </w:pPr>
            <w:r>
              <w:rPr>
                <w:rFonts w:ascii="Courier New" w:hAnsi="Courier New" w:cs="Courier New"/>
                <w:noProof/>
                <w:color w:val="0000FF"/>
              </w:rPr>
              <w:t>TransportModeCode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t>Wartość ze słownika „Ko</w:t>
            </w:r>
            <w:r w:rsidRPr="0042743A">
              <w:t>dy rodzaju transportu (Transport modes)</w:t>
            </w:r>
            <w:r>
              <w:t>”.</w:t>
            </w:r>
          </w:p>
          <w:p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rsidR="00C11AAF" w:rsidRPr="0042743A" w:rsidRDefault="00C11AAF" w:rsidP="00F23355">
            <w:pPr>
              <w:pStyle w:val="pqiTabBody"/>
              <w:rPr>
                <w:lang w:eastAsia="en-GB"/>
              </w:rPr>
            </w:pPr>
            <w:r>
              <w:rPr>
                <w:lang w:eastAsia="en-GB"/>
              </w:rPr>
              <w:t>W przypadku gdy w polu 12c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858" w:type="dxa"/>
            <w:gridSpan w:val="2"/>
          </w:tcPr>
          <w:p w:rsidR="00C11AAF" w:rsidRPr="009079F8" w:rsidRDefault="00C11AAF" w:rsidP="00F23355">
            <w:pPr>
              <w:pStyle w:val="pqiTabBody"/>
            </w:pPr>
            <w:r w:rsidRPr="009079F8">
              <w:t>n..2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b</w:t>
            </w:r>
          </w:p>
        </w:tc>
        <w:tc>
          <w:tcPr>
            <w:tcW w:w="4722" w:type="dxa"/>
            <w:gridSpan w:val="2"/>
          </w:tcPr>
          <w:p w:rsidR="00C11AAF" w:rsidRDefault="00C11AAF" w:rsidP="00F23355">
            <w:pPr>
              <w:pStyle w:val="pqiTabBody"/>
            </w:pPr>
            <w:r w:rsidRPr="009079F8">
              <w:t>Dodatkowe informacje</w:t>
            </w:r>
          </w:p>
          <w:p w:rsidR="00C11AAF" w:rsidRPr="009079F8" w:rsidRDefault="00C11AAF" w:rsidP="00F23355">
            <w:pPr>
              <w:pStyle w:val="pqiTabBody"/>
            </w:pPr>
            <w:r>
              <w:rPr>
                <w:rFonts w:ascii="Courier New" w:hAnsi="Courier New" w:cs="Courier New"/>
                <w:noProof/>
                <w:color w:val="0000FF"/>
              </w:rPr>
              <w:t>ComplementaryInformation</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t>„R” gdy w polu 13a wybrano wartość „0 – Inne”.</w:t>
            </w:r>
          </w:p>
          <w:p w:rsidR="00C11AAF" w:rsidRPr="009079F8" w:rsidRDefault="00C11AAF" w:rsidP="00F23355">
            <w:pPr>
              <w:pStyle w:val="pqiTabBody"/>
            </w:pPr>
            <w:r>
              <w:t>W pozostałych przypadkach ”O”.</w:t>
            </w:r>
          </w:p>
        </w:tc>
        <w:tc>
          <w:tcPr>
            <w:tcW w:w="4529" w:type="dxa"/>
            <w:gridSpan w:val="2"/>
          </w:tcPr>
          <w:p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13b</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14</w:t>
            </w:r>
          </w:p>
        </w:tc>
        <w:tc>
          <w:tcPr>
            <w:tcW w:w="4710" w:type="dxa"/>
          </w:tcPr>
          <w:p w:rsidR="00C11AAF" w:rsidRDefault="00C11AAF" w:rsidP="00F23355">
            <w:pPr>
              <w:pStyle w:val="pqiTabHead"/>
            </w:pPr>
            <w:r w:rsidRPr="009079F8">
              <w:t xml:space="preserve">PODMIOT </w:t>
            </w:r>
            <w:r>
              <w:t>Organizator transportu</w:t>
            </w:r>
          </w:p>
          <w:p w:rsidR="00C11AAF" w:rsidRPr="009079F8" w:rsidRDefault="00C11AAF" w:rsidP="00F23355">
            <w:pPr>
              <w:pStyle w:val="pqiTabHead"/>
            </w:pPr>
            <w:bookmarkStart w:id="144" w:name="OLE_LINK1"/>
            <w:bookmarkStart w:id="145" w:name="OLE_LINK2"/>
            <w:r>
              <w:rPr>
                <w:rFonts w:ascii="Courier New" w:hAnsi="Courier New" w:cs="Courier New"/>
                <w:noProof/>
                <w:color w:val="0000FF"/>
              </w:rPr>
              <w:t>TransportArrangerTrader</w:t>
            </w:r>
            <w:bookmarkEnd w:id="144"/>
            <w:bookmarkEnd w:id="145"/>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rsidR="00C11AAF" w:rsidRPr="009079F8" w:rsidRDefault="00C11AAF" w:rsidP="00F23355">
            <w:pPr>
              <w:pStyle w:val="pqiTabHead"/>
            </w:pPr>
            <w:r>
              <w:t>W pozostałych przypadkach nie stosuje się.</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 xml:space="preserve">„R”, jeżeli stosuje się </w:t>
            </w:r>
            <w:r>
              <w:t>element 14</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w:t>
            </w:r>
            <w:r>
              <w:t>14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15</w:t>
            </w:r>
          </w:p>
        </w:tc>
        <w:tc>
          <w:tcPr>
            <w:tcW w:w="4710" w:type="dxa"/>
          </w:tcPr>
          <w:p w:rsidR="00C11AAF" w:rsidRDefault="00C11AAF" w:rsidP="00F23355">
            <w:pPr>
              <w:pStyle w:val="pqiTabHead"/>
            </w:pPr>
            <w:r w:rsidRPr="009079F8">
              <w:t xml:space="preserve">PODMIOT </w:t>
            </w:r>
            <w:r>
              <w:t>P</w:t>
            </w:r>
            <w:r w:rsidRPr="009079F8">
              <w:t xml:space="preserve">ierwszy </w:t>
            </w:r>
            <w:r>
              <w:t>P</w:t>
            </w:r>
            <w:r w:rsidRPr="009079F8">
              <w:t>rzewoźnik</w:t>
            </w:r>
          </w:p>
          <w:p w:rsidR="00C11AAF" w:rsidRPr="009079F8" w:rsidRDefault="00C11AAF" w:rsidP="00F23355">
            <w:pPr>
              <w:pStyle w:val="pqiTabHead"/>
            </w:pPr>
            <w:r>
              <w:rPr>
                <w:rFonts w:ascii="Courier New" w:hAnsi="Courier New" w:cs="Courier New"/>
                <w:noProof/>
                <w:color w:val="0000FF"/>
              </w:rPr>
              <w:t>FirstTransporterTrader</w:t>
            </w:r>
          </w:p>
        </w:tc>
        <w:tc>
          <w:tcPr>
            <w:tcW w:w="567" w:type="dxa"/>
          </w:tcPr>
          <w:p w:rsidR="00C11AAF" w:rsidRPr="009079F8" w:rsidRDefault="00C11AAF" w:rsidP="00F23355">
            <w:pPr>
              <w:pStyle w:val="pqiTabHead"/>
            </w:pPr>
            <w:r>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858" w:type="dxa"/>
            <w:gridSpan w:val="2"/>
          </w:tcPr>
          <w:p w:rsidR="00C11AAF" w:rsidRPr="009079F8" w:rsidRDefault="00C11AAF" w:rsidP="00F23355">
            <w:pPr>
              <w:pStyle w:val="pqiTabHead"/>
            </w:pP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w:t>
            </w:r>
            <w:r>
              <w:t>14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16</w:t>
            </w:r>
          </w:p>
        </w:tc>
        <w:tc>
          <w:tcPr>
            <w:tcW w:w="4710" w:type="dxa"/>
          </w:tcPr>
          <w:p w:rsidR="00C11AAF" w:rsidRDefault="00C11AAF" w:rsidP="00F23355">
            <w:pPr>
              <w:pStyle w:val="pqiTabHead"/>
            </w:pPr>
            <w:r w:rsidRPr="009079F8">
              <w:t xml:space="preserve">SZCZEGÓŁY </w:t>
            </w:r>
            <w:r>
              <w:t>DOTYCZĄCE TRANSPORTU</w:t>
            </w:r>
          </w:p>
          <w:p w:rsidR="00C11AAF" w:rsidRPr="009079F8" w:rsidRDefault="00C11AAF" w:rsidP="00F23355">
            <w:pPr>
              <w:pStyle w:val="pqiTabHead"/>
            </w:pPr>
            <w:r>
              <w:rPr>
                <w:rFonts w:ascii="Courier New" w:hAnsi="Courier New" w:cs="Courier New"/>
                <w:noProof/>
                <w:color w:val="0000FF"/>
              </w:rPr>
              <w:t>TransportDetails</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rsidRPr="009079F8">
              <w:t>99X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Kod jednostki transportowej</w:t>
            </w:r>
          </w:p>
          <w:p w:rsidR="00C11AAF" w:rsidRPr="009079F8" w:rsidRDefault="00C11AAF" w:rsidP="00F23355">
            <w:pPr>
              <w:pStyle w:val="pqiTabBody"/>
            </w:pPr>
            <w:r>
              <w:rPr>
                <w:rFonts w:ascii="Courier New" w:hAnsi="Courier New" w:cs="Courier New"/>
                <w:noProof/>
                <w:color w:val="0000FF"/>
              </w:rPr>
              <w:t>TransportUnitCode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858" w:type="dxa"/>
            <w:gridSpan w:val="2"/>
          </w:tcPr>
          <w:p w:rsidR="00C11AAF" w:rsidRPr="009079F8" w:rsidRDefault="00C11AAF" w:rsidP="00F23355">
            <w:pPr>
              <w:pStyle w:val="pqiTabBody"/>
            </w:pPr>
            <w:r w:rsidRPr="009079F8">
              <w:t>n..2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Oznaczenie jednostek transportowych</w:t>
            </w:r>
          </w:p>
          <w:p w:rsidR="00C11AAF" w:rsidRPr="009079F8" w:rsidRDefault="00C11AAF" w:rsidP="00F23355">
            <w:pPr>
              <w:pStyle w:val="pqiTabBody"/>
            </w:pPr>
            <w:r>
              <w:rPr>
                <w:rFonts w:ascii="Courier New" w:hAnsi="Courier New" w:cs="Courier New"/>
                <w:noProof/>
                <w:color w:val="0000FF"/>
              </w:rPr>
              <w:t>IdentityOfTransportUnits</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t>„R” jeśli w polu 16a wybrano kod jednostki transportowej różny od „5 – Stałe instalacje przesyłowe”.</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pPr>
              <w:pStyle w:val="pqiTabBody"/>
            </w:pPr>
            <w:r w:rsidRPr="009079F8">
              <w:t>Należy wpisać numer rejestracyjny jednostki transportowej (jednostek transportowych).</w:t>
            </w:r>
          </w:p>
        </w:tc>
        <w:tc>
          <w:tcPr>
            <w:tcW w:w="858" w:type="dxa"/>
            <w:gridSpan w:val="2"/>
          </w:tcPr>
          <w:p w:rsidR="00C11AAF" w:rsidRPr="009079F8" w:rsidRDefault="00C11AAF" w:rsidP="00F23355">
            <w:pPr>
              <w:pStyle w:val="pqiTabBody"/>
            </w:pPr>
            <w:r w:rsidRPr="009079F8">
              <w:t>an..35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Oznaczenie pieczęci handlowej</w:t>
            </w:r>
            <w:r>
              <w:t xml:space="preserve"> (zabezpieczenia urzędowego) </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rsidR="00C11AAF" w:rsidRPr="009079F8" w:rsidRDefault="00C11AAF" w:rsidP="00F23355">
            <w:pPr>
              <w:pStyle w:val="pqiTabBody"/>
            </w:pPr>
            <w:r>
              <w:rPr>
                <w:rFonts w:ascii="Courier New" w:hAnsi="Courier New" w:cs="Courier New"/>
                <w:noProof/>
                <w:color w:val="0000FF"/>
              </w:rPr>
              <w:t>Identification</w:t>
            </w:r>
          </w:p>
        </w:tc>
        <w:tc>
          <w:tcPr>
            <w:tcW w:w="567" w:type="dxa"/>
          </w:tcPr>
          <w:p w:rsidR="00C11AAF" w:rsidRPr="009079F8" w:rsidRDefault="00C11AAF" w:rsidP="00F23355">
            <w:pPr>
              <w:pStyle w:val="pqiTabBody"/>
            </w:pPr>
            <w:r w:rsidRPr="009079F8">
              <w:t>D</w:t>
            </w:r>
          </w:p>
        </w:tc>
        <w:tc>
          <w:tcPr>
            <w:tcW w:w="2123" w:type="dxa"/>
            <w:gridSpan w:val="2"/>
          </w:tcPr>
          <w:p w:rsidR="00C11AAF" w:rsidRPr="009079F8" w:rsidRDefault="00C11AAF" w:rsidP="00F23355">
            <w:pPr>
              <w:pStyle w:val="pqiTabBody"/>
            </w:pPr>
            <w:r w:rsidRPr="009079F8">
              <w:t>„R”, jeżeli stosuje się pieczęci handlowe</w:t>
            </w:r>
            <w:r>
              <w:t xml:space="preserve"> (zabezpieczenia urzędowe)</w:t>
            </w:r>
            <w:r w:rsidRPr="009079F8">
              <w:t>.</w:t>
            </w:r>
          </w:p>
        </w:tc>
        <w:tc>
          <w:tcPr>
            <w:tcW w:w="4529" w:type="dxa"/>
            <w:gridSpan w:val="2"/>
          </w:tcPr>
          <w:p w:rsidR="00C11AAF" w:rsidRPr="009079F8" w:rsidRDefault="00C11AAF"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858" w:type="dxa"/>
            <w:gridSpan w:val="2"/>
          </w:tcPr>
          <w:p w:rsidR="00C11AAF" w:rsidRPr="009079F8" w:rsidRDefault="00C11AAF" w:rsidP="00F23355">
            <w:pPr>
              <w:pStyle w:val="pqiTabBody"/>
            </w:pPr>
            <w:r w:rsidRPr="009079F8">
              <w:t>an..35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Informacje o pieczęci</w:t>
            </w:r>
            <w:r>
              <w:t xml:space="preserve"> (zabezpieczeniu urzędowym)</w:t>
            </w:r>
          </w:p>
          <w:p w:rsidR="00C11AAF" w:rsidRPr="009079F8" w:rsidRDefault="00C11AAF" w:rsidP="00F23355">
            <w:pPr>
              <w:pStyle w:val="pqiTabBody"/>
            </w:pPr>
            <w:r>
              <w:rPr>
                <w:rFonts w:ascii="Courier New" w:hAnsi="Courier New" w:cs="Courier New"/>
                <w:noProof/>
                <w:color w:val="0000FF"/>
              </w:rPr>
              <w:t>SealInformation</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16d</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e</w:t>
            </w:r>
          </w:p>
        </w:tc>
        <w:tc>
          <w:tcPr>
            <w:tcW w:w="4722" w:type="dxa"/>
            <w:gridSpan w:val="2"/>
          </w:tcPr>
          <w:p w:rsidR="00C11AAF" w:rsidRDefault="00C11AAF" w:rsidP="00F23355">
            <w:pPr>
              <w:pStyle w:val="pqiTabBody"/>
            </w:pPr>
            <w:r w:rsidRPr="009079F8">
              <w:t>Dodatkowe informacje</w:t>
            </w:r>
          </w:p>
          <w:p w:rsidR="00C11AAF" w:rsidRPr="009079F8" w:rsidRDefault="00C11AAF" w:rsidP="00F23355">
            <w:pPr>
              <w:pStyle w:val="pqiTabBody"/>
            </w:pPr>
            <w:r>
              <w:rPr>
                <w:rFonts w:ascii="Courier New" w:hAnsi="Courier New" w:cs="Courier New"/>
                <w:noProof/>
                <w:color w:val="0000FF"/>
              </w:rPr>
              <w:t>ComplementaryInformation</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16e</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17</w:t>
            </w:r>
          </w:p>
        </w:tc>
        <w:tc>
          <w:tcPr>
            <w:tcW w:w="4710" w:type="dxa"/>
          </w:tcPr>
          <w:p w:rsidR="00C11AAF" w:rsidRDefault="00C11AAF" w:rsidP="00F23355">
            <w:pPr>
              <w:pStyle w:val="pqiTabHead"/>
            </w:pPr>
            <w:r w:rsidRPr="009079F8">
              <w:t>e-AD</w:t>
            </w:r>
            <w:r>
              <w:t xml:space="preserve"> Wyroby</w:t>
            </w:r>
          </w:p>
          <w:p w:rsidR="00C11AAF" w:rsidRPr="009079F8" w:rsidRDefault="00C11AAF" w:rsidP="00F23355">
            <w:pPr>
              <w:pStyle w:val="pqiTabHead"/>
            </w:pPr>
            <w:r>
              <w:rPr>
                <w:rFonts w:ascii="Courier New" w:hAnsi="Courier New" w:cs="Courier New"/>
                <w:noProof/>
                <w:color w:val="0000FF"/>
              </w:rPr>
              <w:t>BodyEad</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858" w:type="dxa"/>
            <w:gridSpan w:val="2"/>
          </w:tcPr>
          <w:p w:rsidR="00C11AAF" w:rsidRPr="009079F8" w:rsidRDefault="00C11AAF" w:rsidP="00F23355">
            <w:pPr>
              <w:pStyle w:val="pqiTabHead"/>
            </w:pPr>
            <w:r w:rsidRPr="009079F8">
              <w:t>999x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4B72DF">
              <w:t>Numer identyfikacyjny pozycji towarowej</w:t>
            </w:r>
          </w:p>
          <w:p w:rsidR="00C11AAF" w:rsidRPr="009079F8" w:rsidRDefault="00C11AAF" w:rsidP="00F23355">
            <w:pPr>
              <w:pStyle w:val="pqiTabBody"/>
            </w:pPr>
            <w:r>
              <w:rPr>
                <w:rFonts w:ascii="Courier New" w:hAnsi="Courier New" w:cs="Courier New"/>
                <w:noProof/>
                <w:color w:val="0000FF"/>
              </w:rPr>
              <w:t>BodyRecordUniqueReference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396591" w:rsidP="00F23355">
            <w:pPr>
              <w:pStyle w:val="pqiTabBody"/>
            </w:pPr>
            <w:r>
              <w:t>Wartość musi być większa od zera.</w:t>
            </w:r>
          </w:p>
        </w:tc>
        <w:tc>
          <w:tcPr>
            <w:tcW w:w="4529" w:type="dxa"/>
            <w:gridSpan w:val="2"/>
          </w:tcPr>
          <w:p w:rsidR="00C11AAF" w:rsidRPr="009079F8" w:rsidRDefault="00C11AAF" w:rsidP="00F23355">
            <w:pPr>
              <w:pStyle w:val="pqiTabBody"/>
            </w:pPr>
            <w:bookmarkStart w:id="146" w:name="OLE_LINK7"/>
            <w:bookmarkStart w:id="147" w:name="OLE_LINK8"/>
            <w:r w:rsidRPr="009079F8">
              <w:t xml:space="preserve">Należy podać </w:t>
            </w:r>
            <w:r>
              <w:t>niepowtarzalny</w:t>
            </w:r>
            <w:r w:rsidRPr="009079F8">
              <w:t xml:space="preserve"> </w:t>
            </w:r>
            <w:bookmarkEnd w:id="146"/>
            <w:bookmarkEnd w:id="147"/>
            <w:r>
              <w:t xml:space="preserve">kolejny </w:t>
            </w:r>
            <w:r w:rsidRPr="009079F8">
              <w:t>numer porządkowy, zaczynając od 1</w:t>
            </w:r>
            <w:r>
              <w:t>.</w:t>
            </w:r>
          </w:p>
        </w:tc>
        <w:tc>
          <w:tcPr>
            <w:tcW w:w="858" w:type="dxa"/>
            <w:gridSpan w:val="2"/>
          </w:tcPr>
          <w:p w:rsidR="00C11AAF" w:rsidRPr="009079F8" w:rsidRDefault="00C11AAF" w:rsidP="00F23355">
            <w:pPr>
              <w:pStyle w:val="pqiTabBody"/>
            </w:pPr>
            <w:r w:rsidRPr="009079F8">
              <w:t>n..3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Kod wyrobu akcyzowego</w:t>
            </w:r>
          </w:p>
          <w:p w:rsidR="00C11AAF" w:rsidRPr="009079F8" w:rsidRDefault="00C11AAF" w:rsidP="00F23355">
            <w:pPr>
              <w:pStyle w:val="pqiTabBody"/>
            </w:pPr>
            <w:r>
              <w:rPr>
                <w:rFonts w:ascii="Courier New" w:hAnsi="Courier New" w:cs="Courier New"/>
                <w:noProof/>
                <w:color w:val="0000FF"/>
              </w:rPr>
              <w:t>ExciseProductCode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rPr>
                <w:lang w:eastAsia="en-GB"/>
              </w:rPr>
            </w:pPr>
            <w:r>
              <w:rPr>
                <w:lang w:eastAsia="en-GB"/>
              </w:rPr>
              <w:t>Wartość ze słownika „</w:t>
            </w:r>
            <w:r>
              <w:t>Wyroby akcyzowe (Excise products)</w:t>
            </w:r>
            <w:r>
              <w:rPr>
                <w:lang w:eastAsia="en-GB"/>
              </w:rPr>
              <w:t>”.</w:t>
            </w:r>
          </w:p>
          <w:p w:rsidR="00C11AAF"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rsidR="00C11AAF" w:rsidRPr="009079F8" w:rsidRDefault="00C11AAF" w:rsidP="00F23355">
            <w:pPr>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858" w:type="dxa"/>
            <w:gridSpan w:val="2"/>
          </w:tcPr>
          <w:p w:rsidR="00C11AAF" w:rsidRPr="009079F8" w:rsidRDefault="00C11AAF" w:rsidP="00F23355">
            <w:pPr>
              <w:pStyle w:val="pqiTabBody"/>
            </w:pPr>
            <w:r w:rsidRPr="009079F8">
              <w:t>an4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Kod CN</w:t>
            </w:r>
          </w:p>
          <w:p w:rsidR="00C11AAF" w:rsidRPr="009079F8" w:rsidRDefault="00C11AAF" w:rsidP="00F23355">
            <w:pPr>
              <w:pStyle w:val="pqiTabBody"/>
            </w:pPr>
            <w:r>
              <w:rPr>
                <w:rFonts w:ascii="Courier New" w:hAnsi="Courier New" w:cs="Courier New"/>
                <w:noProof/>
                <w:color w:val="0000FF"/>
              </w:rPr>
              <w:t>CnCode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0076A8" w:rsidP="00F23355">
            <w:pPr>
              <w:pStyle w:val="pqiTabBody"/>
            </w:pPr>
            <w:r>
              <w:t>Wartość musi być większa od zera.</w:t>
            </w:r>
          </w:p>
        </w:tc>
        <w:tc>
          <w:tcPr>
            <w:tcW w:w="4529" w:type="dxa"/>
            <w:gridSpan w:val="2"/>
          </w:tcPr>
          <w:p w:rsidR="00C11AAF" w:rsidRPr="009079F8" w:rsidRDefault="00C11AAF" w:rsidP="00F23355">
            <w:pPr>
              <w:pStyle w:val="pqiTabBody"/>
            </w:pPr>
            <w:r>
              <w:rPr>
                <w:lang w:eastAsia="en-GB"/>
              </w:rPr>
              <w:t>Jeśli k</w:t>
            </w:r>
            <w:r w:rsidRPr="009079F8">
              <w:t>od wyrobu akcyzowego</w:t>
            </w:r>
            <w:r>
              <w:t xml:space="preserve"> w polu 17b jest inny niż „S500”,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858" w:type="dxa"/>
            <w:gridSpan w:val="2"/>
          </w:tcPr>
          <w:p w:rsidR="00C11AAF" w:rsidRPr="009079F8" w:rsidRDefault="00C11AAF" w:rsidP="00F23355">
            <w:pPr>
              <w:pStyle w:val="pqiTabBody"/>
            </w:pPr>
            <w:r w:rsidRPr="009079F8">
              <w:t>n8</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Ilość</w:t>
            </w:r>
          </w:p>
          <w:p w:rsidR="00C11AAF" w:rsidRPr="009079F8" w:rsidRDefault="00C11AAF" w:rsidP="00F23355">
            <w:pPr>
              <w:pStyle w:val="pqiTabBody"/>
            </w:pPr>
            <w:r>
              <w:rPr>
                <w:rFonts w:ascii="Courier New" w:hAnsi="Courier New" w:cs="Courier New"/>
                <w:noProof/>
                <w:color w:val="0000FF"/>
              </w:rPr>
              <w:t>Quantity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9C02B2" w:rsidP="00F23355">
            <w:pPr>
              <w:pStyle w:val="pqiTabBody"/>
            </w:pPr>
            <w:r>
              <w:t>Wartość musi być większa od zera.</w:t>
            </w:r>
          </w:p>
        </w:tc>
        <w:tc>
          <w:tcPr>
            <w:tcW w:w="4529" w:type="dxa"/>
            <w:gridSpan w:val="2"/>
          </w:tcPr>
          <w:p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rsidR="00C11AAF" w:rsidRPr="009079F8" w:rsidRDefault="00C11AAF"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858" w:type="dxa"/>
            <w:gridSpan w:val="2"/>
          </w:tcPr>
          <w:p w:rsidR="00C11AAF" w:rsidRPr="009079F8" w:rsidRDefault="00C11AAF" w:rsidP="00F23355">
            <w:pPr>
              <w:pStyle w:val="pqiTabBody"/>
            </w:pPr>
            <w:r w:rsidRPr="009079F8">
              <w:t>n..15,3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e</w:t>
            </w:r>
          </w:p>
        </w:tc>
        <w:tc>
          <w:tcPr>
            <w:tcW w:w="4722" w:type="dxa"/>
            <w:gridSpan w:val="2"/>
          </w:tcPr>
          <w:p w:rsidR="00C11AAF" w:rsidRDefault="00C11AAF" w:rsidP="00F23355">
            <w:pPr>
              <w:pStyle w:val="pqiTabBody"/>
            </w:pPr>
            <w:r w:rsidRPr="009079F8">
              <w:t>Masa brutto</w:t>
            </w:r>
          </w:p>
          <w:p w:rsidR="00C11AAF" w:rsidRPr="009079F8" w:rsidRDefault="00C11AAF" w:rsidP="00F23355">
            <w:pPr>
              <w:pStyle w:val="pqiTabBody"/>
            </w:pPr>
            <w:r>
              <w:rPr>
                <w:rFonts w:ascii="Courier New" w:hAnsi="Courier New" w:cs="Courier New"/>
                <w:noProof/>
                <w:color w:val="0000FF"/>
              </w:rPr>
              <w:t>GrossWeight</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0076A8" w:rsidP="00F23355">
            <w:pPr>
              <w:pStyle w:val="pqiTabBody"/>
            </w:pPr>
            <w:r>
              <w:t>Wartość musi być większa od zera</w:t>
            </w:r>
            <w:r w:rsidR="00FB29BF">
              <w:t xml:space="preserve"> i musi być równa lub większa od masy netto</w:t>
            </w:r>
            <w:r>
              <w:t>.</w:t>
            </w:r>
          </w:p>
        </w:tc>
        <w:tc>
          <w:tcPr>
            <w:tcW w:w="4529" w:type="dxa"/>
            <w:gridSpan w:val="2"/>
          </w:tcPr>
          <w:p w:rsidR="00C11AAF"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858" w:type="dxa"/>
            <w:gridSpan w:val="2"/>
          </w:tcPr>
          <w:p w:rsidR="00C11AAF" w:rsidRPr="009079F8" w:rsidRDefault="00C11AAF" w:rsidP="00F23355">
            <w:pPr>
              <w:pStyle w:val="pqiTabBody"/>
            </w:pPr>
            <w:r w:rsidRPr="009079F8">
              <w:t>n..15,2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f</w:t>
            </w:r>
          </w:p>
        </w:tc>
        <w:tc>
          <w:tcPr>
            <w:tcW w:w="4722" w:type="dxa"/>
            <w:gridSpan w:val="2"/>
          </w:tcPr>
          <w:p w:rsidR="00C11AAF" w:rsidRDefault="00C11AAF" w:rsidP="00F23355">
            <w:pPr>
              <w:pStyle w:val="pqiTabBody"/>
            </w:pPr>
            <w:r w:rsidRPr="009079F8">
              <w:t>Masa netto</w:t>
            </w:r>
          </w:p>
          <w:p w:rsidR="00C11AAF" w:rsidRPr="009079F8" w:rsidRDefault="00C11AAF" w:rsidP="00F23355">
            <w:pPr>
              <w:pStyle w:val="pqiTabBody"/>
            </w:pPr>
            <w:r>
              <w:rPr>
                <w:rFonts w:ascii="Courier New" w:hAnsi="Courier New" w:cs="Courier New"/>
                <w:noProof/>
                <w:color w:val="0000FF"/>
              </w:rPr>
              <w:t>NetWeight</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017FF6" w:rsidP="00FB29BF">
            <w:pPr>
              <w:pStyle w:val="pqiTabBody"/>
            </w:pPr>
            <w:r>
              <w:t>Wartość musi być większa od zera</w:t>
            </w:r>
            <w:r w:rsidR="00FB29BF">
              <w:t xml:space="preserve"> i musi być równa lub mniejsza od masy brutto</w:t>
            </w:r>
            <w:r>
              <w:t>.</w:t>
            </w:r>
          </w:p>
        </w:tc>
        <w:tc>
          <w:tcPr>
            <w:tcW w:w="4529" w:type="dxa"/>
            <w:gridSpan w:val="2"/>
          </w:tcPr>
          <w:p w:rsidR="00C11AAF"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858" w:type="dxa"/>
            <w:gridSpan w:val="2"/>
          </w:tcPr>
          <w:p w:rsidR="00C11AAF" w:rsidRPr="009079F8" w:rsidRDefault="00C11AAF" w:rsidP="00F23355">
            <w:pPr>
              <w:pStyle w:val="pqiTabBody"/>
            </w:pPr>
            <w:r w:rsidRPr="009079F8">
              <w:t>n..15,2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g</w:t>
            </w:r>
          </w:p>
        </w:tc>
        <w:tc>
          <w:tcPr>
            <w:tcW w:w="4722" w:type="dxa"/>
            <w:gridSpan w:val="2"/>
          </w:tcPr>
          <w:p w:rsidR="00C11AAF" w:rsidRDefault="00C11AAF" w:rsidP="00F23355">
            <w:pPr>
              <w:pStyle w:val="pqiTabBody"/>
            </w:pPr>
            <w:r w:rsidRPr="009079F8">
              <w:t>Zawartość alkoholu</w:t>
            </w:r>
          </w:p>
          <w:p w:rsidR="00C11AAF" w:rsidRPr="009079F8" w:rsidRDefault="00C90B31" w:rsidP="00F23355">
            <w:pPr>
              <w:pStyle w:val="pqiTabBody"/>
            </w:pPr>
            <w:r w:rsidRPr="00C90B31">
              <w:rPr>
                <w:rFonts w:ascii="Courier New" w:hAnsi="Courier New" w:cs="Courier New"/>
                <w:noProof/>
                <w:color w:val="0000FF"/>
              </w:rPr>
              <w:t>AlcoholicStrengthByVolumeInPercentage</w:t>
            </w:r>
          </w:p>
        </w:tc>
        <w:tc>
          <w:tcPr>
            <w:tcW w:w="567" w:type="dxa"/>
          </w:tcPr>
          <w:p w:rsidR="00C11AAF" w:rsidRPr="009079F8" w:rsidRDefault="00C11AAF" w:rsidP="00F23355">
            <w:pPr>
              <w:pStyle w:val="pqiTabBody"/>
            </w:pPr>
            <w:r w:rsidRPr="009079F8">
              <w:t>C</w:t>
            </w:r>
          </w:p>
        </w:tc>
        <w:tc>
          <w:tcPr>
            <w:tcW w:w="2123" w:type="dxa"/>
            <w:gridSpan w:val="2"/>
          </w:tcPr>
          <w:p w:rsidR="00C11AAF" w:rsidRDefault="00C11AAF" w:rsidP="00F23355">
            <w:pPr>
              <w:pStyle w:val="pqiTabBody"/>
            </w:pPr>
            <w:r w:rsidRPr="009079F8">
              <w:t>„R”, jeżeli ma zastosowanie do danego wyrobu akcyzowego</w:t>
            </w:r>
            <w:r>
              <w:t>– patrz wartości słownika „Wyroby akcyzowe (Excise products)”, oraz w polu 17b jest wartość inna niż B000.</w:t>
            </w:r>
          </w:p>
          <w:p w:rsidR="00C11AAF" w:rsidRDefault="00C11AAF" w:rsidP="00F23355">
            <w:pPr>
              <w:pStyle w:val="pqiTabBody"/>
            </w:pPr>
            <w:r w:rsidRPr="009079F8">
              <w:t>„</w:t>
            </w:r>
            <w:r>
              <w:t>O</w:t>
            </w:r>
            <w:r w:rsidRPr="009079F8">
              <w:t>”, jeżeli ma zastosowanie do danego wyrobu akcyzowego</w:t>
            </w:r>
            <w:r>
              <w:t>– patrz wartości słownika „Wyroby akcyzowe (Excise products)”, oraz w polu 17b jest wartość B000.</w:t>
            </w:r>
          </w:p>
          <w:p w:rsidR="00C11AAF" w:rsidRDefault="00C11AAF" w:rsidP="00F23355">
            <w:pPr>
              <w:pStyle w:val="pqiTabBody"/>
            </w:pPr>
            <w:r>
              <w:t>W pozostałych przypadkach nie stosuje się.</w:t>
            </w:r>
          </w:p>
          <w:p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29" w:type="dxa"/>
            <w:gridSpan w:val="2"/>
          </w:tcPr>
          <w:p w:rsidR="00C11AAF" w:rsidRPr="009079F8" w:rsidRDefault="00C11AAF" w:rsidP="00F23355">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858" w:type="dxa"/>
            <w:gridSpan w:val="2"/>
          </w:tcPr>
          <w:p w:rsidR="00C11AAF" w:rsidRPr="009079F8" w:rsidRDefault="00C11AAF" w:rsidP="00F23355">
            <w:pPr>
              <w:pStyle w:val="pqiTabBody"/>
            </w:pPr>
            <w:r w:rsidRPr="009079F8">
              <w:t>n..5,2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h</w:t>
            </w:r>
          </w:p>
        </w:tc>
        <w:tc>
          <w:tcPr>
            <w:tcW w:w="4722" w:type="dxa"/>
            <w:gridSpan w:val="2"/>
          </w:tcPr>
          <w:p w:rsidR="00C11AAF" w:rsidRDefault="00C11AAF" w:rsidP="00F23355">
            <w:pPr>
              <w:pStyle w:val="pqiTabBody"/>
            </w:pPr>
            <w:r w:rsidRPr="009079F8">
              <w:t>Stopień Plato</w:t>
            </w:r>
          </w:p>
          <w:p w:rsidR="00C11AAF" w:rsidRPr="009079F8" w:rsidRDefault="00C11AAF" w:rsidP="00F23355">
            <w:pPr>
              <w:pStyle w:val="pqiTabBody"/>
            </w:pPr>
            <w:r>
              <w:rPr>
                <w:rFonts w:ascii="Courier New" w:hAnsi="Courier New" w:cs="Courier New"/>
                <w:noProof/>
                <w:color w:val="0000FF"/>
              </w:rPr>
              <w:t>DegreePlato</w:t>
            </w:r>
          </w:p>
        </w:tc>
        <w:tc>
          <w:tcPr>
            <w:tcW w:w="567" w:type="dxa"/>
          </w:tcPr>
          <w:p w:rsidR="00C11AAF" w:rsidRPr="009079F8" w:rsidRDefault="00C11AAF" w:rsidP="00F23355">
            <w:pPr>
              <w:pStyle w:val="pqiTabBody"/>
            </w:pPr>
            <w:r w:rsidRPr="009079F8">
              <w:t>D</w:t>
            </w:r>
          </w:p>
        </w:tc>
        <w:tc>
          <w:tcPr>
            <w:tcW w:w="2123" w:type="dxa"/>
            <w:gridSpan w:val="2"/>
          </w:tcPr>
          <w:p w:rsidR="00C11AAF" w:rsidRDefault="00C11AAF" w:rsidP="00F23355">
            <w:pPr>
              <w:pStyle w:val="pqiTabBody"/>
            </w:pPr>
            <w:r w:rsidRPr="009079F8">
              <w:t xml:space="preserve">„R”, jeżeli </w:t>
            </w:r>
            <w:r>
              <w:t>w polu 17b podano wartość „B000”.</w:t>
            </w:r>
          </w:p>
          <w:p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rsidR="00C11AAF" w:rsidRDefault="00C11AAF" w:rsidP="00F23355">
            <w:pPr>
              <w:pStyle w:val="pqiTabBody"/>
            </w:pPr>
            <w:r>
              <w:t>W pozostałych przypadkach nie stosuje się.</w:t>
            </w:r>
          </w:p>
          <w:p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29" w:type="dxa"/>
            <w:gridSpan w:val="2"/>
          </w:tcPr>
          <w:p w:rsidR="00C11AAF" w:rsidRPr="009079F8" w:rsidRDefault="0013652D" w:rsidP="00F23355">
            <w:pPr>
              <w:pStyle w:val="pqiTabBody"/>
            </w:pPr>
            <w:r>
              <w:t>Wartość musi być większa od zera.</w:t>
            </w:r>
          </w:p>
        </w:tc>
        <w:tc>
          <w:tcPr>
            <w:tcW w:w="858" w:type="dxa"/>
            <w:gridSpan w:val="2"/>
          </w:tcPr>
          <w:p w:rsidR="00C11AAF" w:rsidRPr="009079F8" w:rsidRDefault="00C11AAF" w:rsidP="00F23355">
            <w:pPr>
              <w:pStyle w:val="pqiTabBody"/>
            </w:pPr>
            <w:r w:rsidRPr="009079F8">
              <w:t>n..5,2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i</w:t>
            </w:r>
          </w:p>
        </w:tc>
        <w:tc>
          <w:tcPr>
            <w:tcW w:w="4722" w:type="dxa"/>
            <w:gridSpan w:val="2"/>
          </w:tcPr>
          <w:p w:rsidR="00C11AAF" w:rsidRDefault="00C11AAF" w:rsidP="00F23355">
            <w:pPr>
              <w:pStyle w:val="pqiTabBody"/>
            </w:pPr>
            <w:r>
              <w:t>Znaki akcyzy</w:t>
            </w:r>
          </w:p>
          <w:p w:rsidR="00C11AAF" w:rsidRPr="009079F8" w:rsidRDefault="00C11AAF" w:rsidP="00F23355">
            <w:pPr>
              <w:pStyle w:val="pqiTabBody"/>
            </w:pPr>
            <w:r>
              <w:rPr>
                <w:rFonts w:ascii="Courier New" w:hAnsi="Courier New" w:cs="Courier New"/>
                <w:noProof/>
                <w:color w:val="0000FF"/>
              </w:rPr>
              <w:t>FiscalMark</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17i</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j</w:t>
            </w:r>
          </w:p>
        </w:tc>
        <w:tc>
          <w:tcPr>
            <w:tcW w:w="4722" w:type="dxa"/>
            <w:gridSpan w:val="2"/>
          </w:tcPr>
          <w:p w:rsidR="00C11AAF" w:rsidRDefault="00C11AAF" w:rsidP="00F23355">
            <w:pPr>
              <w:pStyle w:val="pqiTabBody"/>
            </w:pPr>
            <w:r>
              <w:t>Znak akcyzy</w:t>
            </w:r>
          </w:p>
          <w:p w:rsidR="00C11AAF" w:rsidRPr="009079F8" w:rsidRDefault="00C11AAF" w:rsidP="00F23355">
            <w:pPr>
              <w:pStyle w:val="pqiTabBody"/>
            </w:pPr>
            <w:r>
              <w:rPr>
                <w:rFonts w:ascii="Courier New" w:hAnsi="Courier New" w:cs="Courier New"/>
                <w:noProof/>
                <w:color w:val="0000FF"/>
              </w:rPr>
              <w:t>FiscalMarkUsedFlag</w:t>
            </w:r>
          </w:p>
        </w:tc>
        <w:tc>
          <w:tcPr>
            <w:tcW w:w="567" w:type="dxa"/>
          </w:tcPr>
          <w:p w:rsidR="00C11AAF" w:rsidRPr="009079F8" w:rsidRDefault="00C11AAF" w:rsidP="00F23355">
            <w:pPr>
              <w:pStyle w:val="pqiTabBody"/>
            </w:pPr>
            <w:r w:rsidRPr="009079F8">
              <w:t>D</w:t>
            </w:r>
          </w:p>
        </w:tc>
        <w:tc>
          <w:tcPr>
            <w:tcW w:w="2123" w:type="dxa"/>
            <w:gridSpan w:val="2"/>
          </w:tcPr>
          <w:p w:rsidR="00C11AAF" w:rsidRDefault="00C11AAF" w:rsidP="00F23355">
            <w:pPr>
              <w:pStyle w:val="pqiTabBody"/>
            </w:pPr>
            <w:r w:rsidRPr="009079F8">
              <w:t xml:space="preserve">„R”, jeżeli </w:t>
            </w:r>
            <w:r>
              <w:t>w polu 17b podano wartość „T200”, „T400”, „T500”.</w:t>
            </w:r>
          </w:p>
          <w:p w:rsidR="00C11AAF" w:rsidRPr="009079F8" w:rsidRDefault="00C11AAF" w:rsidP="00F23355">
            <w:pPr>
              <w:pStyle w:val="pqiTabBody"/>
            </w:pPr>
            <w:r>
              <w:t xml:space="preserve">Dla pozostałych wartości z pola 17b </w:t>
            </w:r>
            <w:r w:rsidRPr="009079F8">
              <w:t xml:space="preserve">„R”, jeżeli stosuje się </w:t>
            </w:r>
            <w:r>
              <w:t>znaki akcyzy</w:t>
            </w:r>
            <w:r w:rsidRPr="009079F8">
              <w:t xml:space="preserve">. </w:t>
            </w:r>
          </w:p>
        </w:tc>
        <w:tc>
          <w:tcPr>
            <w:tcW w:w="4529" w:type="dxa"/>
            <w:gridSpan w:val="2"/>
          </w:tcPr>
          <w:p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k</w:t>
            </w:r>
          </w:p>
        </w:tc>
        <w:tc>
          <w:tcPr>
            <w:tcW w:w="4722" w:type="dxa"/>
            <w:gridSpan w:val="2"/>
          </w:tcPr>
          <w:p w:rsidR="00C11AAF" w:rsidRDefault="00C11AAF" w:rsidP="00F23355">
            <w:pPr>
              <w:pStyle w:val="pqiTabBody"/>
            </w:pPr>
            <w:r>
              <w:t>Miejsce</w:t>
            </w:r>
            <w:r w:rsidRPr="009079F8">
              <w:t xml:space="preserve"> pochodzenia</w:t>
            </w:r>
          </w:p>
          <w:p w:rsidR="00C11AAF" w:rsidRPr="009079F8" w:rsidRDefault="00C11AAF" w:rsidP="00F23355">
            <w:pPr>
              <w:pStyle w:val="pqiTabBody"/>
            </w:pPr>
            <w:r>
              <w:rPr>
                <w:rFonts w:ascii="Courier New" w:hAnsi="Courier New" w:cs="Courier New"/>
                <w:noProof/>
                <w:color w:val="0000FF"/>
              </w:rPr>
              <w:t>DesignationOfOrigin</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t>„R” w przypadku gdy w polu 17b wybrano „B000” a w polu 17l podano wartość.</w:t>
            </w:r>
          </w:p>
          <w:p w:rsidR="00C11AAF" w:rsidRPr="009079F8" w:rsidRDefault="00C11AAF" w:rsidP="00F23355">
            <w:pPr>
              <w:pStyle w:val="pqiTabBody"/>
            </w:pPr>
            <w:r>
              <w:t xml:space="preserve">„O” w pozostałych przypadkach. </w:t>
            </w:r>
          </w:p>
        </w:tc>
        <w:tc>
          <w:tcPr>
            <w:tcW w:w="4529" w:type="dxa"/>
            <w:gridSpan w:val="2"/>
          </w:tcPr>
          <w:p w:rsidR="00C11AAF" w:rsidRPr="009079F8" w:rsidRDefault="00C11AAF" w:rsidP="00F23355">
            <w:pPr>
              <w:pStyle w:val="pqiTabBody"/>
            </w:pPr>
            <w:r w:rsidRPr="009079F8">
              <w:t>To pole można zastosować w celu zaświadczenia:</w:t>
            </w:r>
          </w:p>
          <w:p w:rsidR="00C11AAF" w:rsidRPr="009079F8" w:rsidRDefault="00C11AAF" w:rsidP="00F23355">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w:t>
            </w:r>
            <w:r w:rsidRPr="009079F8">
              <w:t xml:space="preserve"> zgodnie z odpowiednim prawodawstwem wspólnotowym;</w:t>
            </w:r>
          </w:p>
          <w:p w:rsidR="00C11AAF" w:rsidRPr="009079F8" w:rsidRDefault="00C11AAF" w:rsidP="00F23355">
            <w:pPr>
              <w:pStyle w:val="pqiTabBody"/>
            </w:pPr>
            <w:r w:rsidRPr="009079F8">
              <w:t>2.</w:t>
            </w:r>
            <w:r w:rsidRPr="009079F8">
              <w:tab/>
              <w:t xml:space="preserve">w przypadku niektórych napojów </w:t>
            </w:r>
            <w:r>
              <w:t>alkoholowych – </w:t>
            </w:r>
            <w:r w:rsidRPr="009079F8">
              <w:t>odnoszącego się</w:t>
            </w:r>
            <w:r>
              <w:t xml:space="preserve"> do miejsca produkcji zgodnie z </w:t>
            </w:r>
            <w:r w:rsidRPr="009079F8">
              <w:t>odpowiednim prawodawstwem wspólnotowym;</w:t>
            </w:r>
          </w:p>
          <w:p w:rsidR="00C11AAF" w:rsidRPr="009079F8" w:rsidRDefault="00C11AAF" w:rsidP="00F23355">
            <w:pPr>
              <w:pStyle w:val="pqiTabBody"/>
            </w:pPr>
            <w:r w:rsidRPr="009079F8">
              <w:t>3.</w:t>
            </w:r>
            <w:r w:rsidRPr="009079F8">
              <w:tab/>
              <w:t>w przypadku piwa warzonego przez niezależny mały browar określony w dyrektywie Rady 92/83/EWG</w:t>
            </w:r>
            <w:r w:rsidRPr="009079F8">
              <w:rPr>
                <w:rStyle w:val="Odwoanieprzypisudolnego"/>
              </w:rPr>
              <w:footnoteReference w:id="13"/>
            </w:r>
            <w:r w:rsidRPr="009079F8">
              <w:t>, na które browar ten zamierza wnioskować o obniżoną stawkę podatku akcyzoweg</w:t>
            </w:r>
            <w:r>
              <w:t>o w </w:t>
            </w:r>
            <w:r w:rsidRPr="009079F8">
              <w:t xml:space="preserve">państwie członkowskim przeznaczenia. Zaświadczenie należy wyrazić </w:t>
            </w:r>
            <w:r w:rsidR="0076267F">
              <w:br/>
            </w:r>
            <w:r w:rsidRPr="009079F8">
              <w:t xml:space="preserve">w następujący sposób: </w:t>
            </w:r>
            <w:r w:rsidRPr="009079F8">
              <w:rPr>
                <w:i/>
              </w:rPr>
              <w:t xml:space="preserve">„Niniejszym zaświadcza się, że opisany </w:t>
            </w:r>
            <w:r>
              <w:rPr>
                <w:i/>
              </w:rPr>
              <w:t>wyrób</w:t>
            </w:r>
            <w:r w:rsidRPr="009079F8">
              <w:rPr>
                <w:i/>
              </w:rPr>
              <w:t xml:space="preserve"> został wytworzony </w:t>
            </w:r>
            <w:r w:rsidR="0076267F">
              <w:rPr>
                <w:i/>
              </w:rPr>
              <w:br/>
            </w:r>
            <w:r w:rsidRPr="009079F8">
              <w:rPr>
                <w:i/>
              </w:rPr>
              <w:t>w niezależnym małym browarze.”</w:t>
            </w:r>
            <w:r w:rsidRPr="009079F8">
              <w:t>;</w:t>
            </w:r>
          </w:p>
          <w:p w:rsidR="00C11AAF" w:rsidRPr="009079F8" w:rsidRDefault="00C11AAF" w:rsidP="00F23355">
            <w:pPr>
              <w:pStyle w:val="pqiTabBody"/>
            </w:pPr>
            <w:r w:rsidRPr="009079F8">
              <w:t>4.</w:t>
            </w:r>
            <w:r w:rsidRPr="009079F8">
              <w:tab/>
              <w:t xml:space="preserve">w przypadku alkoholu etylowego destylowanego przez małą gorzelnię określoną w dyrektywie Rady 92/83/EWG, na który ta gorzelnia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17k</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l</w:t>
            </w:r>
          </w:p>
        </w:tc>
        <w:tc>
          <w:tcPr>
            <w:tcW w:w="4722" w:type="dxa"/>
            <w:gridSpan w:val="2"/>
          </w:tcPr>
          <w:p w:rsidR="00C11AAF" w:rsidRDefault="00C11AAF" w:rsidP="00F23355">
            <w:pPr>
              <w:pStyle w:val="pqiTabBody"/>
            </w:pPr>
            <w:r w:rsidRPr="009079F8">
              <w:t>Wielkość producenta</w:t>
            </w:r>
          </w:p>
          <w:p w:rsidR="00C11AAF" w:rsidRPr="009079F8" w:rsidRDefault="00C11AAF" w:rsidP="00F23355">
            <w:pPr>
              <w:pStyle w:val="pqiTabBody"/>
            </w:pPr>
            <w:r>
              <w:rPr>
                <w:rFonts w:ascii="Courier New" w:hAnsi="Courier New" w:cs="Courier New"/>
                <w:noProof/>
                <w:color w:val="0000FF"/>
              </w:rPr>
              <w:t>SizeOfProducer</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2D3282" w:rsidP="00F23355">
            <w:pPr>
              <w:pStyle w:val="pqiTabBody"/>
            </w:pPr>
            <w:r>
              <w:t>Wartość musi być większa od zera.</w:t>
            </w:r>
          </w:p>
        </w:tc>
        <w:tc>
          <w:tcPr>
            <w:tcW w:w="4529" w:type="dxa"/>
            <w:gridSpan w:val="2"/>
          </w:tcPr>
          <w:p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858" w:type="dxa"/>
            <w:gridSpan w:val="2"/>
          </w:tcPr>
          <w:p w:rsidR="00C11AAF" w:rsidRPr="009079F8" w:rsidRDefault="00C11AAF" w:rsidP="00F23355">
            <w:pPr>
              <w:pStyle w:val="pqiTabBody"/>
            </w:pPr>
            <w:r w:rsidRPr="009079F8">
              <w:t>n..15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m</w:t>
            </w:r>
          </w:p>
        </w:tc>
        <w:tc>
          <w:tcPr>
            <w:tcW w:w="4722" w:type="dxa"/>
            <w:gridSpan w:val="2"/>
          </w:tcPr>
          <w:p w:rsidR="00C11AAF" w:rsidRDefault="00C11AAF" w:rsidP="00F23355">
            <w:pPr>
              <w:pStyle w:val="pqiTabBody"/>
            </w:pPr>
            <w:r w:rsidRPr="009079F8">
              <w:t>Gęstość</w:t>
            </w:r>
          </w:p>
          <w:p w:rsidR="00C11AAF" w:rsidRPr="009079F8" w:rsidRDefault="00C11AAF" w:rsidP="00F23355">
            <w:pPr>
              <w:pStyle w:val="pqiTabBody"/>
            </w:pPr>
            <w:r>
              <w:rPr>
                <w:rFonts w:ascii="Courier New" w:hAnsi="Courier New" w:cs="Courier New"/>
                <w:noProof/>
                <w:color w:val="0000FF"/>
              </w:rPr>
              <w:t>Density</w:t>
            </w:r>
          </w:p>
        </w:tc>
        <w:tc>
          <w:tcPr>
            <w:tcW w:w="567" w:type="dxa"/>
          </w:tcPr>
          <w:p w:rsidR="00C11AAF" w:rsidRPr="009079F8" w:rsidRDefault="00C11AAF" w:rsidP="00F23355">
            <w:pPr>
              <w:pStyle w:val="pqiTabBody"/>
            </w:pPr>
            <w:r w:rsidRPr="009079F8">
              <w:t>C</w:t>
            </w:r>
          </w:p>
        </w:tc>
        <w:tc>
          <w:tcPr>
            <w:tcW w:w="2123" w:type="dxa"/>
            <w:gridSpan w:val="2"/>
          </w:tcPr>
          <w:p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rsidR="00C11AAF" w:rsidRDefault="00C11AAF" w:rsidP="00F23355">
            <w:pPr>
              <w:pStyle w:val="pqiTabBody"/>
            </w:pPr>
            <w:r>
              <w:t>„O” dla wyrobów „O100” i „N100”.</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858" w:type="dxa"/>
            <w:gridSpan w:val="2"/>
          </w:tcPr>
          <w:p w:rsidR="00C11AAF" w:rsidRPr="009079F8" w:rsidRDefault="00C11AAF" w:rsidP="00F23355">
            <w:pPr>
              <w:pStyle w:val="pqiTabBody"/>
            </w:pPr>
            <w:r w:rsidRPr="009079F8">
              <w:t>n..5,2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n</w:t>
            </w:r>
          </w:p>
        </w:tc>
        <w:tc>
          <w:tcPr>
            <w:tcW w:w="4722" w:type="dxa"/>
            <w:gridSpan w:val="2"/>
          </w:tcPr>
          <w:p w:rsidR="00C11AAF" w:rsidRDefault="00C11AAF" w:rsidP="00F23355">
            <w:pPr>
              <w:pStyle w:val="pqiTabBody"/>
            </w:pPr>
            <w:r>
              <w:t>Opis</w:t>
            </w:r>
            <w:r w:rsidRPr="009079F8">
              <w:t xml:space="preserve"> handlow</w:t>
            </w:r>
            <w:r>
              <w:t>y</w:t>
            </w:r>
          </w:p>
          <w:p w:rsidR="00C11AAF" w:rsidRPr="009079F8" w:rsidRDefault="00C11AAF" w:rsidP="00F23355">
            <w:pPr>
              <w:pStyle w:val="pqiTabBody"/>
            </w:pPr>
            <w:r>
              <w:rPr>
                <w:rFonts w:ascii="Courier New" w:hAnsi="Courier New" w:cs="Courier New"/>
                <w:noProof/>
                <w:color w:val="0000FF"/>
              </w:rPr>
              <w:t>CommercialDescription</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rsidRPr="009079F8">
              <w:t>„R” w przypadku przewozu luzem win, o których mowa w pkt 1-9, 15 i 16 załącznika IV do rozporządzenia Rady</w:t>
            </w:r>
            <w:r>
              <w:t xml:space="preserve"> (WE)</w:t>
            </w:r>
            <w:r w:rsidRPr="009079F8">
              <w:t xml:space="preserve"> nr 479/2008</w:t>
            </w:r>
            <w:r w:rsidRPr="009079F8">
              <w:rPr>
                <w:rStyle w:val="Odwoanieprzypisudolnego"/>
              </w:rPr>
              <w:footnoteReference w:id="14"/>
            </w:r>
            <w:r w:rsidRPr="009079F8">
              <w:t xml:space="preserve">, których </w:t>
            </w:r>
            <w:r>
              <w:t>opis</w:t>
            </w:r>
            <w:r w:rsidRPr="009079F8">
              <w:t xml:space="preserve"> handlow</w:t>
            </w:r>
            <w:r>
              <w:t>y</w:t>
            </w:r>
            <w:r w:rsidRPr="009079F8">
              <w:t xml:space="preserve"> 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rsidR="00C11AAF" w:rsidRPr="009079F8" w:rsidRDefault="00C11AAF" w:rsidP="00F23355">
            <w:pPr>
              <w:pStyle w:val="pqiTabBody"/>
            </w:pPr>
            <w:r>
              <w:t>„O” w pozostałych przypadkach.</w:t>
            </w:r>
          </w:p>
        </w:tc>
        <w:tc>
          <w:tcPr>
            <w:tcW w:w="4529" w:type="dxa"/>
            <w:gridSpan w:val="2"/>
          </w:tcPr>
          <w:p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17n</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o</w:t>
            </w:r>
          </w:p>
        </w:tc>
        <w:tc>
          <w:tcPr>
            <w:tcW w:w="4722" w:type="dxa"/>
            <w:gridSpan w:val="2"/>
          </w:tcPr>
          <w:p w:rsidR="00C11AAF" w:rsidRDefault="00C11AAF" w:rsidP="00F23355">
            <w:pPr>
              <w:pStyle w:val="pqiTabBody"/>
            </w:pPr>
            <w:r>
              <w:t>Marka</w:t>
            </w:r>
            <w:r w:rsidRPr="009079F8">
              <w:t xml:space="preserve"> wyrobów</w:t>
            </w:r>
          </w:p>
          <w:p w:rsidR="00C11AAF" w:rsidRPr="009079F8" w:rsidRDefault="00C11AAF" w:rsidP="00F23355">
            <w:pPr>
              <w:pStyle w:val="pqiTabBody"/>
            </w:pPr>
            <w:r>
              <w:rPr>
                <w:rFonts w:ascii="Courier New" w:hAnsi="Courier New" w:cs="Courier New"/>
                <w:noProof/>
                <w:color w:val="0000FF"/>
              </w:rPr>
              <w:t>BrandNameOfProducts</w:t>
            </w:r>
          </w:p>
        </w:tc>
        <w:tc>
          <w:tcPr>
            <w:tcW w:w="567" w:type="dxa"/>
          </w:tcPr>
          <w:p w:rsidR="00C11AAF" w:rsidRPr="009079F8" w:rsidRDefault="00C11AAF" w:rsidP="00F23355">
            <w:pPr>
              <w:pStyle w:val="pqiTabBody"/>
            </w:pPr>
            <w:r w:rsidRPr="009079F8">
              <w:t>D</w:t>
            </w:r>
          </w:p>
        </w:tc>
        <w:tc>
          <w:tcPr>
            <w:tcW w:w="2123" w:type="dxa"/>
            <w:gridSpan w:val="2"/>
          </w:tcPr>
          <w:p w:rsidR="00C11AAF" w:rsidRPr="009079F8" w:rsidRDefault="00C11AAF" w:rsidP="00F23355">
            <w:pPr>
              <w:pStyle w:val="pqiTabBody"/>
            </w:pPr>
            <w:r w:rsidRPr="009079F8">
              <w:t>„R” jeżeli wyroby akcyzowe posiadają znak towarowy.</w:t>
            </w:r>
          </w:p>
        </w:tc>
        <w:tc>
          <w:tcPr>
            <w:tcW w:w="4529" w:type="dxa"/>
            <w:gridSpan w:val="2"/>
          </w:tcPr>
          <w:p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17o</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p</w:t>
            </w:r>
          </w:p>
        </w:tc>
        <w:tc>
          <w:tcPr>
            <w:tcW w:w="4722" w:type="dxa"/>
            <w:gridSpan w:val="2"/>
          </w:tcPr>
          <w:p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567" w:type="dxa"/>
          </w:tcPr>
          <w:p w:rsidR="00C11AAF" w:rsidRPr="009079F8" w:rsidRDefault="00C11AAF" w:rsidP="00F23355">
            <w:pPr>
              <w:pStyle w:val="pqiTabBody"/>
            </w:pPr>
            <w:r>
              <w:t>C</w:t>
            </w:r>
          </w:p>
        </w:tc>
        <w:tc>
          <w:tcPr>
            <w:tcW w:w="2123" w:type="dxa"/>
            <w:gridSpan w:val="2"/>
          </w:tcPr>
          <w:p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 polu 17c podano kod CN z przedziału „271019</w:t>
            </w:r>
            <w:r w:rsidRPr="00937CFB">
              <w:t>51</w:t>
            </w:r>
            <w:r>
              <w:t xml:space="preserve"> – 271019</w:t>
            </w:r>
            <w:r w:rsidRPr="00937CFB">
              <w:t>60</w:t>
            </w:r>
            <w:r>
              <w:t>”.</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q</w:t>
            </w:r>
          </w:p>
        </w:tc>
        <w:tc>
          <w:tcPr>
            <w:tcW w:w="4722" w:type="dxa"/>
            <w:gridSpan w:val="2"/>
          </w:tcPr>
          <w:p w:rsidR="00C11AAF" w:rsidRDefault="00C11AAF" w:rsidP="00F23355">
            <w:pPr>
              <w:pStyle w:val="pqiTabBody"/>
            </w:pPr>
            <w:r w:rsidRPr="009079F8">
              <w:t>Ilość</w:t>
            </w:r>
            <w:r>
              <w:t xml:space="preserve"> w dodatkowej jednostce miary</w:t>
            </w:r>
          </w:p>
          <w:p w:rsidR="00C11AAF" w:rsidRPr="009079F8" w:rsidRDefault="00C11AAF" w:rsidP="00F23355">
            <w:pPr>
              <w:pStyle w:val="pqiTabBody"/>
            </w:pPr>
            <w:r>
              <w:rPr>
                <w:rFonts w:ascii="Courier New" w:hAnsi="Courier New" w:cs="Courier New"/>
                <w:noProof/>
                <w:color w:val="0000FF"/>
              </w:rPr>
              <w:t>AdditionalQuantity</w:t>
            </w:r>
          </w:p>
        </w:tc>
        <w:tc>
          <w:tcPr>
            <w:tcW w:w="567" w:type="dxa"/>
          </w:tcPr>
          <w:p w:rsidR="00C11AAF" w:rsidRPr="009079F8" w:rsidRDefault="00C11AAF" w:rsidP="00F23355">
            <w:pPr>
              <w:pStyle w:val="pqiTabBody"/>
            </w:pPr>
            <w:r>
              <w:t>C</w:t>
            </w:r>
          </w:p>
        </w:tc>
        <w:tc>
          <w:tcPr>
            <w:tcW w:w="2123" w:type="dxa"/>
            <w:gridSpan w:val="2"/>
          </w:tcPr>
          <w:p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rsidR="00C11AAF" w:rsidRDefault="00C11AAF" w:rsidP="00F23355">
            <w:pPr>
              <w:pStyle w:val="pqiTabBody"/>
            </w:pPr>
            <w:r>
              <w:t>- „</w:t>
            </w:r>
            <w:r w:rsidRPr="00994DA5">
              <w:t>E200”, „E300”, „E800”, „E910” lub „E920”</w:t>
            </w:r>
            <w:r>
              <w:t xml:space="preserve"> i </w:t>
            </w:r>
            <w:r w:rsidRPr="00B6309E">
              <w:t xml:space="preserve">gęstość </w:t>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rsidR="00C11AAF" w:rsidRDefault="00C11AAF" w:rsidP="00F23355">
            <w:pPr>
              <w:pStyle w:val="pqiTabBody"/>
            </w:pPr>
            <w:r>
              <w:t>- „</w:t>
            </w:r>
            <w:r w:rsidRPr="00B6309E">
              <w:t>E470</w:t>
            </w:r>
            <w:r>
              <w:t>”</w:t>
            </w:r>
            <w:r w:rsidRPr="00B6309E">
              <w:t xml:space="preserve"> </w:t>
            </w:r>
            <w:r>
              <w:t>i oleje opałowe nie podlegają barwieniu i oznaczeniu (w polu 17p wybrano wartość „0”) – wartość w litrach w temp. 15</w:t>
            </w:r>
            <w:r w:rsidRPr="009079F8">
              <w:t>°C</w:t>
            </w:r>
            <w:r>
              <w:t>,</w:t>
            </w:r>
          </w:p>
          <w:p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17p wybrano wartość „1”) – wartość w kilogramach,</w:t>
            </w:r>
          </w:p>
          <w:p w:rsidR="00C11AAF" w:rsidRDefault="00C11AAF" w:rsidP="00F23355">
            <w:pPr>
              <w:pStyle w:val="pqiTabBody"/>
            </w:pPr>
            <w:r>
              <w:t>- „E600” i w polu 17s wybrano, że paliwo jest w postaci gazowej – wartość w gigadżulach ,</w:t>
            </w:r>
          </w:p>
          <w:p w:rsidR="00C11AAF" w:rsidRDefault="00C11AAF" w:rsidP="00F23355">
            <w:pPr>
              <w:pStyle w:val="pqiTabBody"/>
            </w:pPr>
            <w:r>
              <w:t>- „E600” i w polu 17s wybrano, że paliwo jest w postaci ciekłej – wartość w litrach w temp. 15</w:t>
            </w:r>
            <w:r w:rsidRPr="009079F8">
              <w:t>°C</w:t>
            </w:r>
            <w:r>
              <w:t>,</w:t>
            </w:r>
          </w:p>
          <w:p w:rsidR="00C11AAF" w:rsidRDefault="00C11AAF" w:rsidP="00F23355">
            <w:pPr>
              <w:pStyle w:val="pqiTabBody"/>
            </w:pPr>
            <w:r>
              <w:t xml:space="preserve">- „E700”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rsidR="00C11AAF" w:rsidRDefault="00C11AAF" w:rsidP="00F23355">
            <w:pPr>
              <w:pStyle w:val="pqiTabBody"/>
            </w:pPr>
            <w:r>
              <w:t>- „N200”</w:t>
            </w:r>
            <w:r w:rsidRPr="00B6309E">
              <w:t xml:space="preserve"> </w:t>
            </w:r>
            <w:r>
              <w:t xml:space="preserve">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858" w:type="dxa"/>
            <w:gridSpan w:val="2"/>
          </w:tcPr>
          <w:p w:rsidR="00C11AAF" w:rsidRPr="009079F8" w:rsidRDefault="00C11AAF" w:rsidP="00F23355">
            <w:pPr>
              <w:pStyle w:val="pqiTabBody"/>
            </w:pPr>
            <w:r w:rsidRPr="009079F8">
              <w:t>n..15,3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Default="00C11AAF" w:rsidP="00F23355">
            <w:pPr>
              <w:pStyle w:val="pqiTabBody"/>
              <w:rPr>
                <w:i/>
              </w:rPr>
            </w:pPr>
            <w:r>
              <w:rPr>
                <w:i/>
              </w:rPr>
              <w:t>r</w:t>
            </w:r>
          </w:p>
        </w:tc>
        <w:tc>
          <w:tcPr>
            <w:tcW w:w="4722" w:type="dxa"/>
            <w:gridSpan w:val="2"/>
          </w:tcPr>
          <w:p w:rsidR="00C11AAF" w:rsidRDefault="00C11AAF" w:rsidP="00F23355">
            <w:pPr>
              <w:pStyle w:val="pqiTabBody"/>
            </w:pPr>
            <w:r w:rsidRPr="00E43EC7">
              <w:t>Maksymalna cena detaliczna za 20 szt. lub za kilogram</w:t>
            </w:r>
          </w:p>
          <w:p w:rsidR="00C11AAF" w:rsidRPr="00E43EC7" w:rsidRDefault="00C11AAF" w:rsidP="00F23355">
            <w:pPr>
              <w:pStyle w:val="pqiTabBody"/>
            </w:pPr>
            <w:r w:rsidRPr="00E43EC7">
              <w:rPr>
                <w:rFonts w:ascii="Courier New" w:hAnsi="Courier New" w:cs="Courier New"/>
                <w:noProof/>
                <w:color w:val="0000FF"/>
              </w:rPr>
              <w:t>MaxRetailPrice</w:t>
            </w:r>
          </w:p>
        </w:tc>
        <w:tc>
          <w:tcPr>
            <w:tcW w:w="567" w:type="dxa"/>
          </w:tcPr>
          <w:p w:rsidR="00C11AAF" w:rsidRDefault="00C11AAF" w:rsidP="00F23355">
            <w:pPr>
              <w:pStyle w:val="pqiTabBody"/>
            </w:pPr>
            <w:r>
              <w:t>C</w:t>
            </w:r>
          </w:p>
        </w:tc>
        <w:tc>
          <w:tcPr>
            <w:tcW w:w="2123" w:type="dxa"/>
            <w:gridSpan w:val="2"/>
          </w:tcPr>
          <w:p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rsidR="00C11AAF" w:rsidRPr="009079F8" w:rsidRDefault="00C11AAF" w:rsidP="00F23355">
            <w:pPr>
              <w:pStyle w:val="pqiTabBody"/>
            </w:pPr>
            <w:r>
              <w:t>W pozostałych przypadkach nie stosuje się.</w:t>
            </w:r>
          </w:p>
        </w:tc>
        <w:tc>
          <w:tcPr>
            <w:tcW w:w="4529" w:type="dxa"/>
            <w:gridSpan w:val="2"/>
          </w:tcPr>
          <w:p w:rsidR="00C11AAF" w:rsidRDefault="00C11AAF" w:rsidP="00F23355">
            <w:pPr>
              <w:pStyle w:val="pqiTabBody"/>
            </w:pPr>
            <w:r>
              <w:t>Należy podać wartość wyrażoną w złotym polskim (PLN).</w:t>
            </w:r>
          </w:p>
        </w:tc>
        <w:tc>
          <w:tcPr>
            <w:tcW w:w="858" w:type="dxa"/>
            <w:gridSpan w:val="2"/>
          </w:tcPr>
          <w:p w:rsidR="00C11AAF" w:rsidRPr="009079F8" w:rsidRDefault="00C11AAF" w:rsidP="00F23355">
            <w:pPr>
              <w:pStyle w:val="pqiTabBody"/>
            </w:pPr>
            <w:r w:rsidRPr="009079F8">
              <w:t>n..5,2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s</w:t>
            </w:r>
          </w:p>
        </w:tc>
        <w:tc>
          <w:tcPr>
            <w:tcW w:w="4722" w:type="dxa"/>
            <w:gridSpan w:val="2"/>
          </w:tcPr>
          <w:p w:rsidR="00C11AAF" w:rsidRDefault="00C11AAF" w:rsidP="00F23355">
            <w:pPr>
              <w:pStyle w:val="pqiTabBody"/>
            </w:pPr>
            <w:r>
              <w:t>Rodzaj paliwa</w:t>
            </w:r>
          </w:p>
          <w:p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567" w:type="dxa"/>
          </w:tcPr>
          <w:p w:rsidR="00C11AAF" w:rsidRPr="009079F8" w:rsidRDefault="00C11AAF" w:rsidP="00F23355">
            <w:pPr>
              <w:pStyle w:val="pqiTabBody"/>
            </w:pPr>
            <w:r>
              <w:t>C</w:t>
            </w:r>
          </w:p>
        </w:tc>
        <w:tc>
          <w:tcPr>
            <w:tcW w:w="2123" w:type="dxa"/>
            <w:gridSpan w:val="2"/>
          </w:tcPr>
          <w:p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rsidR="00C11AAF" w:rsidRPr="009079F8" w:rsidRDefault="00C11AAF" w:rsidP="00F23355">
            <w:pPr>
              <w:pStyle w:val="pqiTabBody"/>
            </w:pPr>
            <w:r>
              <w:t>W pozostałych przypadkach nie stosuje się.</w:t>
            </w:r>
          </w:p>
        </w:tc>
        <w:tc>
          <w:tcPr>
            <w:tcW w:w="4529" w:type="dxa"/>
            <w:gridSpan w:val="2"/>
          </w:tcPr>
          <w:p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rsidR="00C11AAF" w:rsidRDefault="00C11AAF" w:rsidP="00F23355">
            <w:pPr>
              <w:pStyle w:val="pqiTabBody"/>
            </w:pPr>
            <w:r>
              <w:t>Dla wyrobu akcyzowego:</w:t>
            </w:r>
          </w:p>
          <w:p w:rsidR="00C11AAF" w:rsidRDefault="00C11AAF" w:rsidP="00F23355">
            <w:pPr>
              <w:pStyle w:val="pqiTabBody"/>
            </w:pPr>
            <w:r>
              <w:t>- „E600” dostępne wartości:</w:t>
            </w:r>
          </w:p>
          <w:p w:rsidR="00C11AAF" w:rsidRDefault="00C11AAF" w:rsidP="00F23355">
            <w:pPr>
              <w:pStyle w:val="pqiTabBody"/>
            </w:pPr>
            <w:r>
              <w:t>„1 – Skroplone”,</w:t>
            </w:r>
          </w:p>
          <w:p w:rsidR="00C11AAF" w:rsidRDefault="00C11AAF" w:rsidP="00F23355">
            <w:pPr>
              <w:pStyle w:val="pqiTabBody"/>
            </w:pPr>
            <w:r>
              <w:t>„2 – Gazowe”,</w:t>
            </w:r>
          </w:p>
          <w:p w:rsidR="00C11AAF" w:rsidRDefault="00C11AAF" w:rsidP="00F23355">
            <w:pPr>
              <w:pStyle w:val="pqiTabBody"/>
            </w:pPr>
            <w:r>
              <w:t>„4 – Ciekłe”.</w:t>
            </w:r>
          </w:p>
          <w:p w:rsidR="00C11AAF" w:rsidRDefault="00C11AAF" w:rsidP="00F23355">
            <w:pPr>
              <w:pStyle w:val="pqiTabBody"/>
            </w:pPr>
            <w:r>
              <w:t xml:space="preserve">- </w:t>
            </w:r>
            <w:r w:rsidRPr="00994DA5">
              <w:t xml:space="preserve">„E200”, „E300”, „E700”, „E800”, „E910” </w:t>
            </w:r>
            <w:r w:rsidR="0076267F">
              <w:br/>
            </w:r>
            <w:r w:rsidRPr="00994DA5">
              <w:t>i „E920”</w:t>
            </w:r>
            <w:r>
              <w:t xml:space="preserve"> dostępne wartości:</w:t>
            </w:r>
          </w:p>
          <w:p w:rsidR="00C11AAF" w:rsidRPr="009079F8" w:rsidRDefault="00C11AAF" w:rsidP="00F23355">
            <w:pPr>
              <w:pStyle w:val="pqiTabBody"/>
            </w:pPr>
            <w:r>
              <w:t>„3 – Silnikowe”.</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t</w:t>
            </w:r>
          </w:p>
        </w:tc>
        <w:tc>
          <w:tcPr>
            <w:tcW w:w="4722" w:type="dxa"/>
            <w:gridSpan w:val="2"/>
          </w:tcPr>
          <w:p w:rsidR="00C11AAF" w:rsidRDefault="00C11AAF" w:rsidP="00F23355">
            <w:pPr>
              <w:pStyle w:val="pqiTabBody"/>
            </w:pPr>
            <w:r>
              <w:t>biokomponenty oraz paliwo spełniają wymagania jakościowe</w:t>
            </w:r>
          </w:p>
          <w:p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67" w:type="dxa"/>
          </w:tcPr>
          <w:p w:rsidR="00C11AAF" w:rsidRPr="009079F8" w:rsidRDefault="00C11AAF" w:rsidP="00F23355">
            <w:pPr>
              <w:pStyle w:val="pqiTabBody"/>
            </w:pPr>
            <w:r>
              <w:t>C</w:t>
            </w:r>
          </w:p>
        </w:tc>
        <w:tc>
          <w:tcPr>
            <w:tcW w:w="2123" w:type="dxa"/>
            <w:gridSpan w:val="2"/>
          </w:tcPr>
          <w:p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równa„E430”, a kod Cn w polu 17c jest równy „</w:t>
            </w:r>
            <w:r w:rsidRPr="002863D8">
              <w:t>27102011</w:t>
            </w:r>
            <w:r>
              <w:t>”</w:t>
            </w:r>
            <w:r w:rsidR="00914CD1">
              <w:t xml:space="preserve"> lub „</w:t>
            </w:r>
            <w:r w:rsidR="00914CD1" w:rsidRPr="00914CD1">
              <w:t>27101943</w:t>
            </w:r>
            <w:r w:rsidR="00914CD1">
              <w:t>”</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pPr>
              <w:pStyle w:val="pqiTabBody"/>
            </w:pPr>
            <w:r>
              <w:t xml:space="preserve">Należy podać „1” jeżeli biokomponenty oraz paliwo spełniają normy jakościowe, lub „0” </w:t>
            </w:r>
            <w:r w:rsidR="0076267F">
              <w:br/>
            </w:r>
            <w:r>
              <w:t>w przeciwnych przypadkach.</w:t>
            </w:r>
          </w:p>
        </w:tc>
        <w:tc>
          <w:tcPr>
            <w:tcW w:w="858" w:type="dxa"/>
            <w:gridSpan w:val="2"/>
          </w:tcPr>
          <w:p w:rsidR="00C11AAF" w:rsidRPr="009079F8" w:rsidRDefault="00C11AAF" w:rsidP="00F23355">
            <w:pPr>
              <w:pStyle w:val="pqiTabBody"/>
            </w:pPr>
            <w:r w:rsidRPr="009079F8">
              <w:t>n</w:t>
            </w:r>
            <w:r>
              <w:t>1</w:t>
            </w:r>
          </w:p>
        </w:tc>
      </w:tr>
      <w:tr w:rsidR="00D06C59" w:rsidRPr="009079F8" w:rsidTr="005E51E6">
        <w:trPr>
          <w:gridAfter w:val="1"/>
          <w:wAfter w:w="38" w:type="dxa"/>
        </w:trPr>
        <w:tc>
          <w:tcPr>
            <w:tcW w:w="423" w:type="dxa"/>
          </w:tcPr>
          <w:p w:rsidR="00D06C59" w:rsidRPr="009079F8" w:rsidRDefault="00D06C59" w:rsidP="008451D0">
            <w:pPr>
              <w:pStyle w:val="pqiTabBody"/>
              <w:rPr>
                <w:b/>
              </w:rPr>
            </w:pPr>
          </w:p>
        </w:tc>
        <w:tc>
          <w:tcPr>
            <w:tcW w:w="524" w:type="dxa"/>
          </w:tcPr>
          <w:p w:rsidR="00D06C59" w:rsidRDefault="00D06C59" w:rsidP="008451D0">
            <w:pPr>
              <w:pStyle w:val="pqiTabBody"/>
              <w:rPr>
                <w:i/>
              </w:rPr>
            </w:pPr>
            <w:r>
              <w:rPr>
                <w:i/>
              </w:rPr>
              <w:t>u</w:t>
            </w:r>
          </w:p>
        </w:tc>
        <w:tc>
          <w:tcPr>
            <w:tcW w:w="4732" w:type="dxa"/>
            <w:gridSpan w:val="3"/>
          </w:tcPr>
          <w:p w:rsidR="00D06C59" w:rsidRDefault="00D06C59" w:rsidP="008451D0">
            <w:pPr>
              <w:pStyle w:val="pqiTabBody"/>
            </w:pPr>
            <w:r>
              <w:t>Wyrób objęty zerową stawką podatku akcyzowego</w:t>
            </w:r>
          </w:p>
          <w:p w:rsidR="00D06C59" w:rsidRDefault="00D06C59" w:rsidP="008451D0">
            <w:pPr>
              <w:pStyle w:val="pqiTabBody"/>
            </w:pPr>
            <w:r w:rsidRPr="00B6539E">
              <w:rPr>
                <w:rFonts w:ascii="Courier New" w:hAnsi="Courier New" w:cs="Courier New"/>
                <w:noProof/>
                <w:color w:val="0000FF"/>
              </w:rPr>
              <w:t>ZeroRatedExciseTax</w:t>
            </w:r>
          </w:p>
        </w:tc>
        <w:tc>
          <w:tcPr>
            <w:tcW w:w="567" w:type="dxa"/>
          </w:tcPr>
          <w:p w:rsidR="00D06C59" w:rsidRDefault="00E60935" w:rsidP="008451D0">
            <w:pPr>
              <w:pStyle w:val="pqiTabBody"/>
            </w:pPr>
            <w:r>
              <w:t>C</w:t>
            </w:r>
          </w:p>
        </w:tc>
        <w:tc>
          <w:tcPr>
            <w:tcW w:w="2123" w:type="dxa"/>
            <w:gridSpan w:val="2"/>
          </w:tcPr>
          <w:p w:rsidR="00D06C59" w:rsidRPr="009079F8" w:rsidRDefault="00E60935" w:rsidP="008451D0">
            <w:pPr>
              <w:pStyle w:val="pqiTabBody"/>
            </w:pPr>
            <w:r>
              <w:t>R”, jeżeli kategoria wyrobu akcyzowego w polu 17b jest równa „E”, a kod CN przyjmuje wartości określone w kolumnie F, w pozostałych wypadkach nie stosuje się.</w:t>
            </w:r>
          </w:p>
        </w:tc>
        <w:tc>
          <w:tcPr>
            <w:tcW w:w="4529" w:type="dxa"/>
            <w:gridSpan w:val="2"/>
          </w:tcPr>
          <w:p w:rsidR="00D06C59" w:rsidRDefault="00D06C59" w:rsidP="008451D0">
            <w:pPr>
              <w:pStyle w:val="pqiTabBody"/>
            </w:pPr>
            <w:r>
              <w:t>Należy podać „1”, jeżeli wyrób objęty jest zerową stawką podatku akcyzowego</w:t>
            </w:r>
            <w:r w:rsidR="00716E23">
              <w:t>, w przeciwnym razie należy podać „0”.</w:t>
            </w:r>
          </w:p>
          <w:p w:rsidR="00E60935" w:rsidRDefault="00E60935" w:rsidP="008451D0">
            <w:pPr>
              <w:pStyle w:val="pqiTabBody"/>
            </w:pPr>
          </w:p>
          <w:p w:rsidR="00E60935" w:rsidRDefault="00E60935" w:rsidP="00E60935">
            <w:pPr>
              <w:rPr>
                <w:color w:val="1F497D"/>
              </w:rPr>
            </w:pPr>
            <w:r>
              <w:t>Wartości kodów CN:</w:t>
            </w:r>
            <w:r>
              <w:br/>
            </w:r>
            <w:r>
              <w:rPr>
                <w:color w:val="1F497D"/>
              </w:rPr>
              <w:t>2705</w:t>
            </w:r>
          </w:p>
          <w:p w:rsidR="00E60935" w:rsidRDefault="00E60935" w:rsidP="00E60935">
            <w:pPr>
              <w:rPr>
                <w:color w:val="1F497D"/>
              </w:rPr>
            </w:pPr>
            <w:r>
              <w:rPr>
                <w:color w:val="1F497D"/>
              </w:rPr>
              <w:t>2706</w:t>
            </w:r>
          </w:p>
          <w:p w:rsidR="00E60935" w:rsidRDefault="00E60935" w:rsidP="00E60935">
            <w:pPr>
              <w:rPr>
                <w:color w:val="1F497D"/>
              </w:rPr>
            </w:pPr>
            <w:r>
              <w:rPr>
                <w:color w:val="1F497D"/>
              </w:rPr>
              <w:t>2707</w:t>
            </w:r>
          </w:p>
          <w:p w:rsidR="00E60935" w:rsidRDefault="00E60935" w:rsidP="00E60935">
            <w:pPr>
              <w:rPr>
                <w:color w:val="1F497D"/>
              </w:rPr>
            </w:pPr>
            <w:r>
              <w:rPr>
                <w:color w:val="1F497D"/>
              </w:rPr>
              <w:t>2708</w:t>
            </w:r>
          </w:p>
          <w:p w:rsidR="00E60935" w:rsidRDefault="00E60935" w:rsidP="00E60935">
            <w:pPr>
              <w:rPr>
                <w:color w:val="1F497D"/>
              </w:rPr>
            </w:pPr>
            <w:r>
              <w:rPr>
                <w:color w:val="1F497D"/>
              </w:rPr>
              <w:t>2709</w:t>
            </w:r>
          </w:p>
          <w:p w:rsidR="00E60935" w:rsidRDefault="00E60935" w:rsidP="00E60935">
            <w:pPr>
              <w:rPr>
                <w:color w:val="1F497D"/>
              </w:rPr>
            </w:pPr>
            <w:r>
              <w:rPr>
                <w:color w:val="1F497D"/>
              </w:rPr>
              <w:t>2710: 1211, 1215, 1221, 1225, 1251, 1259, 1290, 1911, 1915, 1929, 1931, 1951, 1955, 1962, 1964, 1968, 1985, ex1999, 2031, 2035, 2039, 9100, 9900</w:t>
            </w:r>
          </w:p>
          <w:p w:rsidR="00E60935" w:rsidRDefault="00E60935" w:rsidP="00E60935">
            <w:pPr>
              <w:rPr>
                <w:color w:val="1F497D"/>
              </w:rPr>
            </w:pPr>
            <w:r>
              <w:rPr>
                <w:color w:val="1F497D"/>
              </w:rPr>
              <w:t>2711</w:t>
            </w:r>
          </w:p>
          <w:p w:rsidR="00E60935" w:rsidRDefault="00E60935" w:rsidP="00E60935">
            <w:pPr>
              <w:rPr>
                <w:color w:val="1F497D"/>
              </w:rPr>
            </w:pPr>
            <w:r>
              <w:rPr>
                <w:color w:val="1F497D"/>
              </w:rPr>
              <w:t>2712</w:t>
            </w:r>
          </w:p>
          <w:p w:rsidR="00E60935" w:rsidRDefault="00E60935" w:rsidP="00E60935">
            <w:pPr>
              <w:rPr>
                <w:color w:val="1F497D"/>
              </w:rPr>
            </w:pPr>
            <w:r>
              <w:rPr>
                <w:color w:val="1F497D"/>
              </w:rPr>
              <w:t>2713</w:t>
            </w:r>
          </w:p>
          <w:p w:rsidR="00E60935" w:rsidRDefault="00E60935" w:rsidP="00E60935">
            <w:pPr>
              <w:rPr>
                <w:color w:val="1F497D"/>
              </w:rPr>
            </w:pPr>
            <w:r>
              <w:rPr>
                <w:color w:val="1F497D"/>
              </w:rPr>
              <w:t>2714</w:t>
            </w:r>
          </w:p>
          <w:p w:rsidR="00E60935" w:rsidRDefault="00E60935" w:rsidP="00E60935">
            <w:pPr>
              <w:rPr>
                <w:color w:val="1F497D"/>
              </w:rPr>
            </w:pPr>
            <w:r>
              <w:rPr>
                <w:color w:val="1F497D"/>
              </w:rPr>
              <w:t>2715</w:t>
            </w:r>
          </w:p>
          <w:p w:rsidR="00E60935" w:rsidRDefault="00E60935" w:rsidP="00E60935">
            <w:pPr>
              <w:rPr>
                <w:color w:val="1F497D"/>
              </w:rPr>
            </w:pPr>
            <w:r>
              <w:rPr>
                <w:color w:val="1F497D"/>
              </w:rPr>
              <w:t>2901</w:t>
            </w:r>
          </w:p>
          <w:p w:rsidR="00E60935" w:rsidRDefault="00E60935" w:rsidP="00E60935">
            <w:pPr>
              <w:rPr>
                <w:color w:val="1F497D"/>
              </w:rPr>
            </w:pPr>
            <w:r>
              <w:rPr>
                <w:color w:val="1F497D"/>
              </w:rPr>
              <w:t>2902</w:t>
            </w:r>
          </w:p>
          <w:p w:rsidR="00E60935" w:rsidRDefault="00E60935" w:rsidP="00E60935">
            <w:pPr>
              <w:rPr>
                <w:color w:val="1F497D"/>
              </w:rPr>
            </w:pPr>
            <w:r>
              <w:rPr>
                <w:color w:val="1F497D"/>
              </w:rPr>
              <w:t>3403</w:t>
            </w:r>
          </w:p>
          <w:p w:rsidR="00E60935" w:rsidRDefault="00E60935" w:rsidP="00E60935">
            <w:pPr>
              <w:rPr>
                <w:color w:val="1F497D"/>
              </w:rPr>
            </w:pPr>
            <w:r>
              <w:rPr>
                <w:color w:val="1F497D"/>
              </w:rPr>
              <w:t>3811</w:t>
            </w:r>
          </w:p>
          <w:p w:rsidR="00E60935" w:rsidRDefault="00E60935" w:rsidP="00E60935">
            <w:pPr>
              <w:pStyle w:val="pqiTabBody"/>
            </w:pPr>
            <w:r>
              <w:rPr>
                <w:color w:val="1F497D"/>
              </w:rPr>
              <w:t>3817</w:t>
            </w:r>
          </w:p>
        </w:tc>
        <w:tc>
          <w:tcPr>
            <w:tcW w:w="858" w:type="dxa"/>
            <w:gridSpan w:val="2"/>
          </w:tcPr>
          <w:p w:rsidR="00D06C59" w:rsidRPr="009079F8" w:rsidRDefault="00D06C59" w:rsidP="008451D0">
            <w:pPr>
              <w:pStyle w:val="pqiTabBody"/>
            </w:pPr>
            <w:r w:rsidRPr="009079F8">
              <w:t>n</w:t>
            </w:r>
            <w:r>
              <w:t>1</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r w:rsidRPr="009079F8">
              <w:rPr>
                <w:b/>
              </w:rPr>
              <w:t>17.1</w:t>
            </w:r>
          </w:p>
        </w:tc>
        <w:tc>
          <w:tcPr>
            <w:tcW w:w="4710" w:type="dxa"/>
          </w:tcPr>
          <w:p w:rsidR="00C11AAF" w:rsidRDefault="00C11AAF" w:rsidP="00F23355">
            <w:pPr>
              <w:pStyle w:val="pqiTabBody"/>
              <w:rPr>
                <w:b/>
              </w:rPr>
            </w:pPr>
            <w:r w:rsidRPr="009079F8">
              <w:rPr>
                <w:b/>
              </w:rPr>
              <w:t>OPAKOWANIE</w:t>
            </w:r>
          </w:p>
          <w:p w:rsidR="00C11AAF" w:rsidRPr="009079F8" w:rsidRDefault="00C11AAF" w:rsidP="00F23355">
            <w:pPr>
              <w:pStyle w:val="pqiTabBody"/>
              <w:rPr>
                <w:b/>
              </w:rPr>
            </w:pPr>
            <w:r>
              <w:rPr>
                <w:rFonts w:ascii="Courier New" w:hAnsi="Courier New" w:cs="Courier New"/>
                <w:noProof/>
                <w:color w:val="0000FF"/>
              </w:rPr>
              <w:t>Package</w:t>
            </w:r>
          </w:p>
        </w:tc>
        <w:tc>
          <w:tcPr>
            <w:tcW w:w="567" w:type="dxa"/>
          </w:tcPr>
          <w:p w:rsidR="00C11AAF" w:rsidRPr="00C55E14" w:rsidRDefault="00C11AAF" w:rsidP="00F23355">
            <w:pPr>
              <w:pStyle w:val="pqiTabBody"/>
              <w:rPr>
                <w:b/>
              </w:rPr>
            </w:pPr>
            <w:r w:rsidRPr="00C55E14">
              <w:rPr>
                <w:b/>
              </w:rPr>
              <w:t>R</w:t>
            </w:r>
          </w:p>
        </w:tc>
        <w:tc>
          <w:tcPr>
            <w:tcW w:w="2123" w:type="dxa"/>
            <w:gridSpan w:val="2"/>
          </w:tcPr>
          <w:p w:rsidR="00C11AAF" w:rsidRPr="00C55E14" w:rsidRDefault="00C11AAF" w:rsidP="00F23355">
            <w:pPr>
              <w:pStyle w:val="pqiTabBody"/>
              <w:rPr>
                <w:b/>
              </w:rPr>
            </w:pPr>
          </w:p>
        </w:tc>
        <w:tc>
          <w:tcPr>
            <w:tcW w:w="4529" w:type="dxa"/>
            <w:gridSpan w:val="2"/>
          </w:tcPr>
          <w:p w:rsidR="00C11AAF" w:rsidRPr="00C55E14" w:rsidRDefault="00C11AAF" w:rsidP="00F23355">
            <w:pPr>
              <w:pStyle w:val="pqiTabBody"/>
              <w:rPr>
                <w:b/>
              </w:rPr>
            </w:pPr>
          </w:p>
        </w:tc>
        <w:tc>
          <w:tcPr>
            <w:tcW w:w="858" w:type="dxa"/>
            <w:gridSpan w:val="2"/>
          </w:tcPr>
          <w:p w:rsidR="00C11AAF" w:rsidRPr="009079F8" w:rsidRDefault="00C11AAF" w:rsidP="00F23355">
            <w:pPr>
              <w:pStyle w:val="pqiTabBody"/>
              <w:rPr>
                <w:b/>
              </w:rPr>
            </w:pPr>
            <w:r w:rsidRPr="009079F8">
              <w:rPr>
                <w:b/>
              </w:rPr>
              <w:t>99x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Kod rodzaju opakowań</w:t>
            </w:r>
          </w:p>
          <w:p w:rsidR="00C11AAF" w:rsidRPr="009079F8" w:rsidRDefault="00C11AAF" w:rsidP="00F23355">
            <w:pPr>
              <w:pStyle w:val="pqiTabBody"/>
            </w:pPr>
            <w:r>
              <w:rPr>
                <w:rFonts w:ascii="Courier New" w:hAnsi="Courier New" w:cs="Courier New"/>
                <w:noProof/>
                <w:color w:val="0000FF"/>
              </w:rPr>
              <w:t>KindOfPackages</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E90B40" w:rsidRDefault="00C11AAF" w:rsidP="00F23355">
            <w:pPr>
              <w:pStyle w:val="pqiTabBody"/>
            </w:pPr>
            <w:r>
              <w:t>Wartość ze słownika „</w:t>
            </w:r>
            <w:r w:rsidRPr="00E90B40">
              <w:t>Kody opakowań (Packaging codes)</w:t>
            </w:r>
            <w:r>
              <w:t>”.</w:t>
            </w:r>
          </w:p>
        </w:tc>
        <w:tc>
          <w:tcPr>
            <w:tcW w:w="858" w:type="dxa"/>
            <w:gridSpan w:val="2"/>
          </w:tcPr>
          <w:p w:rsidR="00C11AAF" w:rsidRPr="009079F8" w:rsidRDefault="00C11AAF" w:rsidP="00F23355">
            <w:pPr>
              <w:pStyle w:val="pqiTabBody"/>
            </w:pPr>
            <w:r w:rsidRPr="009079F8">
              <w:t>a</w:t>
            </w:r>
            <w:r>
              <w:t>n</w:t>
            </w:r>
            <w:r w:rsidRPr="009079F8">
              <w:t>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Liczba opakowań</w:t>
            </w:r>
          </w:p>
          <w:p w:rsidR="00C11AAF" w:rsidRPr="009079F8" w:rsidRDefault="00C11AAF" w:rsidP="00F23355">
            <w:pPr>
              <w:pStyle w:val="pqiTabBody"/>
            </w:pPr>
            <w:r>
              <w:rPr>
                <w:rFonts w:ascii="Courier New" w:hAnsi="Courier New" w:cs="Courier New"/>
                <w:noProof/>
                <w:color w:val="0000FF"/>
              </w:rPr>
              <w:t>NumberOfPackages</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rsidRPr="009079F8">
              <w:t>„R”, jeżeli oznaczone jako „policzalne”.</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r w:rsidRPr="009079F8">
              <w:t>Należy podać liczbę opakowań, jeż</w:t>
            </w:r>
            <w:r>
              <w:t>eli są one policzalne zgodnie ze słownikiem „</w:t>
            </w:r>
            <w:r w:rsidRPr="00E90B40">
              <w:t>Kody opakowań (Packaging codes)</w:t>
            </w:r>
            <w:r>
              <w:t>”.</w:t>
            </w:r>
          </w:p>
        </w:tc>
        <w:tc>
          <w:tcPr>
            <w:tcW w:w="858" w:type="dxa"/>
            <w:gridSpan w:val="2"/>
          </w:tcPr>
          <w:p w:rsidR="00C11AAF" w:rsidRPr="009079F8" w:rsidRDefault="00C11AAF" w:rsidP="00F23355">
            <w:pPr>
              <w:pStyle w:val="pqiTabBody"/>
            </w:pPr>
            <w:r w:rsidRPr="009079F8">
              <w:t>n..15</w:t>
            </w:r>
          </w:p>
        </w:tc>
      </w:tr>
      <w:tr w:rsidR="00C90B31" w:rsidRPr="009079F8" w:rsidTr="005E51E6">
        <w:trPr>
          <w:gridAfter w:val="1"/>
          <w:wAfter w:w="38" w:type="dxa"/>
        </w:trPr>
        <w:tc>
          <w:tcPr>
            <w:tcW w:w="423" w:type="dxa"/>
          </w:tcPr>
          <w:p w:rsidR="00C90B31" w:rsidRPr="009079F8" w:rsidRDefault="00C90B31" w:rsidP="00C90B31">
            <w:pPr>
              <w:pStyle w:val="pqiTabBody"/>
              <w:rPr>
                <w:b/>
              </w:rPr>
            </w:pPr>
          </w:p>
        </w:tc>
        <w:tc>
          <w:tcPr>
            <w:tcW w:w="534" w:type="dxa"/>
            <w:gridSpan w:val="2"/>
          </w:tcPr>
          <w:p w:rsidR="00C90B31" w:rsidRPr="009079F8" w:rsidRDefault="00C90B31" w:rsidP="00C90B31">
            <w:pPr>
              <w:pStyle w:val="pqiTabBody"/>
              <w:rPr>
                <w:i/>
              </w:rPr>
            </w:pPr>
            <w:r>
              <w:rPr>
                <w:i/>
              </w:rPr>
              <w:t>c</w:t>
            </w:r>
          </w:p>
        </w:tc>
        <w:tc>
          <w:tcPr>
            <w:tcW w:w="4722" w:type="dxa"/>
            <w:gridSpan w:val="2"/>
          </w:tcPr>
          <w:p w:rsidR="00C90B31" w:rsidRDefault="00C90B31" w:rsidP="00C90B31">
            <w:pPr>
              <w:pStyle w:val="pqiTabBody"/>
            </w:pPr>
            <w:r>
              <w:t>Oznaczenie przesyłek</w:t>
            </w:r>
          </w:p>
          <w:p w:rsidR="00C90B31" w:rsidRPr="009079F8" w:rsidRDefault="00C90B31" w:rsidP="00C90B31">
            <w:pPr>
              <w:pStyle w:val="pqiTabBody"/>
            </w:pPr>
            <w:r w:rsidRPr="00C90B31">
              <w:rPr>
                <w:rFonts w:ascii="Courier New" w:hAnsi="Courier New" w:cs="Courier New"/>
                <w:noProof/>
                <w:color w:val="0000FF"/>
              </w:rPr>
              <w:t>ShippingMarks</w:t>
            </w:r>
          </w:p>
        </w:tc>
        <w:tc>
          <w:tcPr>
            <w:tcW w:w="567" w:type="dxa"/>
          </w:tcPr>
          <w:p w:rsidR="00C90B31" w:rsidRDefault="00C90B31" w:rsidP="00C90B31">
            <w:pPr>
              <w:pStyle w:val="pqiTabBody"/>
            </w:pPr>
            <w:r>
              <w:t>O</w:t>
            </w:r>
          </w:p>
        </w:tc>
        <w:tc>
          <w:tcPr>
            <w:tcW w:w="2123" w:type="dxa"/>
            <w:gridSpan w:val="2"/>
          </w:tcPr>
          <w:p w:rsidR="00C90B31" w:rsidRPr="009079F8" w:rsidRDefault="00C90B31" w:rsidP="00C90B31">
            <w:pPr>
              <w:pStyle w:val="pqiTabBody"/>
            </w:pPr>
            <w:r>
              <w:t>„R” w przypadku ilości opakowań „0”</w:t>
            </w:r>
          </w:p>
        </w:tc>
        <w:tc>
          <w:tcPr>
            <w:tcW w:w="4529" w:type="dxa"/>
            <w:gridSpan w:val="2"/>
          </w:tcPr>
          <w:p w:rsidR="00C90B31" w:rsidRPr="009079F8" w:rsidRDefault="00BE18D9" w:rsidP="00C90B31">
            <w:r w:rsidRPr="00BE18D9">
              <w:t>Pole opcjonalne alfanumeryczne 1 do 999 znaków</w:t>
            </w:r>
          </w:p>
        </w:tc>
        <w:tc>
          <w:tcPr>
            <w:tcW w:w="858" w:type="dxa"/>
            <w:gridSpan w:val="2"/>
          </w:tcPr>
          <w:p w:rsidR="00C90B31" w:rsidRPr="009079F8" w:rsidRDefault="00C90B31" w:rsidP="00C90B31">
            <w:pPr>
              <w:pStyle w:val="pqiTabBody"/>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90B31" w:rsidP="00F23355">
            <w:pPr>
              <w:pStyle w:val="pqiTabBody"/>
              <w:rPr>
                <w:i/>
              </w:rPr>
            </w:pPr>
            <w:r>
              <w:rPr>
                <w:i/>
              </w:rPr>
              <w:t>d</w:t>
            </w:r>
          </w:p>
        </w:tc>
        <w:tc>
          <w:tcPr>
            <w:tcW w:w="4722" w:type="dxa"/>
            <w:gridSpan w:val="2"/>
          </w:tcPr>
          <w:p w:rsidR="00C11AAF" w:rsidRDefault="00C11AAF" w:rsidP="00F23355">
            <w:pPr>
              <w:pStyle w:val="pqiTabBody"/>
            </w:pPr>
            <w:r w:rsidRPr="009079F8">
              <w:t>Oznaczenie pieczęci handlowej</w:t>
            </w:r>
            <w:r>
              <w:t xml:space="preserve"> (zabezpieczenia urzędowego)</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rsidR="00C11AAF" w:rsidRPr="009079F8" w:rsidRDefault="00C11AAF" w:rsidP="00F23355">
            <w:pPr>
              <w:pStyle w:val="pqiTabBody"/>
            </w:pPr>
            <w:r>
              <w:rPr>
                <w:rFonts w:ascii="Courier New" w:hAnsi="Courier New" w:cs="Courier New"/>
                <w:noProof/>
                <w:color w:val="0000FF"/>
              </w:rPr>
              <w:t>Identification</w:t>
            </w:r>
          </w:p>
        </w:tc>
        <w:tc>
          <w:tcPr>
            <w:tcW w:w="567" w:type="dxa"/>
          </w:tcPr>
          <w:p w:rsidR="00C11AAF" w:rsidRPr="009079F8" w:rsidRDefault="00C11AAF" w:rsidP="00F23355">
            <w:pPr>
              <w:pStyle w:val="pqiTabBody"/>
            </w:pPr>
            <w:r w:rsidRPr="009079F8">
              <w:t>D</w:t>
            </w:r>
          </w:p>
        </w:tc>
        <w:tc>
          <w:tcPr>
            <w:tcW w:w="2123" w:type="dxa"/>
            <w:gridSpan w:val="2"/>
          </w:tcPr>
          <w:p w:rsidR="00C11AAF" w:rsidRDefault="00C11AAF" w:rsidP="00F23355">
            <w:pPr>
              <w:pStyle w:val="pqiTabBody"/>
            </w:pPr>
            <w:r w:rsidRPr="009079F8">
              <w:t>„R”, jeżeli stosuje się pieczęci handlowe</w:t>
            </w:r>
            <w:r>
              <w:t xml:space="preserve"> (zabezpieczenia urzędowe)</w:t>
            </w:r>
            <w:r w:rsidRPr="009079F8">
              <w:t>.</w:t>
            </w:r>
          </w:p>
          <w:p w:rsidR="00C11AAF" w:rsidRPr="009079F8" w:rsidRDefault="00C11AAF" w:rsidP="00F23355">
            <w:pPr>
              <w:pStyle w:val="pqiTabBody"/>
            </w:pPr>
            <w:r>
              <w:t>„O” w pozostałych przypadkach.</w:t>
            </w:r>
          </w:p>
        </w:tc>
        <w:tc>
          <w:tcPr>
            <w:tcW w:w="4529" w:type="dxa"/>
            <w:gridSpan w:val="2"/>
          </w:tcPr>
          <w:p w:rsidR="00C11AAF" w:rsidRPr="009079F8" w:rsidRDefault="00C11AAF"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858" w:type="dxa"/>
            <w:gridSpan w:val="2"/>
          </w:tcPr>
          <w:p w:rsidR="00C11AAF" w:rsidRPr="009079F8" w:rsidRDefault="00C11AAF" w:rsidP="00F23355">
            <w:pPr>
              <w:pStyle w:val="pqiTabBody"/>
            </w:pPr>
            <w:r w:rsidRPr="009079F8">
              <w:t>an..35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90B31" w:rsidP="00F23355">
            <w:pPr>
              <w:pStyle w:val="pqiTabBody"/>
              <w:rPr>
                <w:i/>
              </w:rPr>
            </w:pPr>
            <w:r>
              <w:rPr>
                <w:i/>
              </w:rPr>
              <w:t>e</w:t>
            </w:r>
          </w:p>
        </w:tc>
        <w:tc>
          <w:tcPr>
            <w:tcW w:w="4722" w:type="dxa"/>
            <w:gridSpan w:val="2"/>
          </w:tcPr>
          <w:p w:rsidR="00C11AAF" w:rsidRDefault="00C11AAF" w:rsidP="00F23355">
            <w:pPr>
              <w:pStyle w:val="pqiTabBody"/>
            </w:pPr>
            <w:r w:rsidRPr="009079F8">
              <w:t>Informacje o pieczęci</w:t>
            </w:r>
            <w:r>
              <w:t xml:space="preserve"> (zabezpieczeniu urzędowym)</w:t>
            </w:r>
          </w:p>
          <w:p w:rsidR="00C11AAF" w:rsidRPr="009079F8" w:rsidRDefault="00C11AAF" w:rsidP="00F23355">
            <w:pPr>
              <w:pStyle w:val="pqiTabBody"/>
            </w:pPr>
            <w:r>
              <w:rPr>
                <w:rFonts w:ascii="Courier New" w:hAnsi="Courier New" w:cs="Courier New"/>
                <w:noProof/>
                <w:color w:val="0000FF"/>
              </w:rPr>
              <w:t>SealInformation</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17.1d</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58" w:type="dxa"/>
            <w:gridSpan w:val="2"/>
          </w:tcPr>
          <w:p w:rsidR="00C11AAF" w:rsidRPr="009079F8" w:rsidRDefault="00C11AAF" w:rsidP="00F23355">
            <w:pPr>
              <w:pStyle w:val="pqiTabBody"/>
            </w:pPr>
            <w:r w:rsidRPr="009079F8">
              <w:t>a2</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r w:rsidRPr="009079F8">
              <w:rPr>
                <w:b/>
              </w:rPr>
              <w:t>17.2</w:t>
            </w:r>
          </w:p>
        </w:tc>
        <w:tc>
          <w:tcPr>
            <w:tcW w:w="4710" w:type="dxa"/>
          </w:tcPr>
          <w:p w:rsidR="00C11AAF" w:rsidRDefault="00C11AAF" w:rsidP="00F23355">
            <w:pPr>
              <w:pStyle w:val="pqiTabBody"/>
              <w:rPr>
                <w:b/>
              </w:rPr>
            </w:pPr>
            <w:r>
              <w:rPr>
                <w:b/>
              </w:rPr>
              <w:t>WYRÓB</w:t>
            </w:r>
            <w:r w:rsidRPr="009079F8">
              <w:rPr>
                <w:b/>
              </w:rPr>
              <w:t xml:space="preserve"> WINIARSKI</w:t>
            </w:r>
          </w:p>
          <w:p w:rsidR="00C11AAF" w:rsidRPr="009079F8" w:rsidRDefault="00C11AAF" w:rsidP="00F23355">
            <w:pPr>
              <w:pStyle w:val="pqiTabBody"/>
              <w:rPr>
                <w:b/>
              </w:rPr>
            </w:pPr>
            <w:r>
              <w:rPr>
                <w:rFonts w:ascii="Courier New" w:hAnsi="Courier New" w:cs="Courier New"/>
                <w:noProof/>
                <w:color w:val="0000FF"/>
              </w:rPr>
              <w:t>WineProduct</w:t>
            </w:r>
          </w:p>
        </w:tc>
        <w:tc>
          <w:tcPr>
            <w:tcW w:w="567" w:type="dxa"/>
          </w:tcPr>
          <w:p w:rsidR="00C11AAF" w:rsidRPr="00C55E14" w:rsidRDefault="00C11AAF" w:rsidP="00F23355">
            <w:pPr>
              <w:pStyle w:val="pqiTabBody"/>
              <w:rPr>
                <w:b/>
              </w:rPr>
            </w:pPr>
            <w:r w:rsidRPr="00C55E14">
              <w:rPr>
                <w:b/>
              </w:rPr>
              <w:t>D</w:t>
            </w:r>
          </w:p>
        </w:tc>
        <w:tc>
          <w:tcPr>
            <w:tcW w:w="2123" w:type="dxa"/>
            <w:gridSpan w:val="2"/>
          </w:tcPr>
          <w:p w:rsidR="00C11AAF" w:rsidRPr="00C55E14" w:rsidRDefault="00C11AAF" w:rsidP="00F23355">
            <w:pPr>
              <w:pStyle w:val="pqiTabBody"/>
              <w:rPr>
                <w:b/>
              </w:rPr>
            </w:pPr>
            <w:r w:rsidRPr="00C55E14">
              <w:rPr>
                <w:b/>
              </w:rPr>
              <w:t>„R” w przypadku wyrobów winiarskich wymienionych w części XII załącznika I do rozporządzenia (WE) nr 1234/2007</w:t>
            </w:r>
            <w:r w:rsidRPr="00C55E14">
              <w:rPr>
                <w:rStyle w:val="Odwoanieprzypisudolnego"/>
                <w:b/>
              </w:rPr>
              <w:footnoteReference w:id="15"/>
            </w:r>
            <w:r w:rsidRPr="00C55E14">
              <w:rPr>
                <w:b/>
              </w:rPr>
              <w:t>.</w:t>
            </w:r>
          </w:p>
        </w:tc>
        <w:tc>
          <w:tcPr>
            <w:tcW w:w="4529" w:type="dxa"/>
            <w:gridSpan w:val="2"/>
          </w:tcPr>
          <w:p w:rsidR="00C11AAF" w:rsidRPr="00C55E14" w:rsidRDefault="00C11AAF" w:rsidP="00F23355">
            <w:pPr>
              <w:pStyle w:val="pqiTabBody"/>
              <w:rPr>
                <w:b/>
              </w:rPr>
            </w:pPr>
          </w:p>
        </w:tc>
        <w:tc>
          <w:tcPr>
            <w:tcW w:w="858" w:type="dxa"/>
            <w:gridSpan w:val="2"/>
          </w:tcPr>
          <w:p w:rsidR="00C11AAF" w:rsidRPr="009079F8" w:rsidRDefault="00C11AAF" w:rsidP="00F23355">
            <w:pPr>
              <w:pStyle w:val="pqiTabBody"/>
              <w:rPr>
                <w:b/>
              </w:rPr>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46" w:type="dxa"/>
            <w:gridSpan w:val="3"/>
          </w:tcPr>
          <w:p w:rsidR="00C11AAF" w:rsidRPr="009079F8" w:rsidRDefault="00C11AAF" w:rsidP="00F23355">
            <w:pPr>
              <w:pStyle w:val="pqiTabBody"/>
              <w:rPr>
                <w:i/>
              </w:rPr>
            </w:pPr>
            <w:r w:rsidRPr="009079F8">
              <w:rPr>
                <w:i/>
              </w:rPr>
              <w:t>a</w:t>
            </w:r>
          </w:p>
        </w:tc>
        <w:tc>
          <w:tcPr>
            <w:tcW w:w="4710" w:type="dxa"/>
          </w:tcPr>
          <w:p w:rsidR="00C11AAF" w:rsidRDefault="00C11AAF" w:rsidP="00F23355">
            <w:pPr>
              <w:pStyle w:val="pqiTabBody"/>
            </w:pPr>
            <w:r w:rsidRPr="009079F8">
              <w:t xml:space="preserve">Kategoria </w:t>
            </w:r>
            <w:r>
              <w:t>wyrobu</w:t>
            </w:r>
            <w:r w:rsidRPr="009079F8">
              <w:t xml:space="preserve"> winiarskiego</w:t>
            </w:r>
          </w:p>
          <w:p w:rsidR="00C11AAF" w:rsidRPr="009079F8" w:rsidRDefault="00C11AAF" w:rsidP="00F23355">
            <w:pPr>
              <w:pStyle w:val="pqiTabBody"/>
            </w:pPr>
            <w:r>
              <w:rPr>
                <w:rFonts w:ascii="Courier New" w:hAnsi="Courier New" w:cs="Courier New"/>
                <w:noProof/>
                <w:color w:val="0000FF"/>
              </w:rPr>
              <w:t>WineProductCategory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rsidR="002B6F91">
              <w:t>Kategorie wyrobu winiarskiego (Categories of Wine Product)</w:t>
            </w:r>
            <w:r>
              <w:rPr>
                <w:lang w:eastAsia="en-GB"/>
              </w:rPr>
              <w:fldChar w:fldCharType="end"/>
            </w:r>
            <w:r>
              <w:rPr>
                <w:lang w:eastAsia="en-GB"/>
              </w:rPr>
              <w:t>”.</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Kod strefy uprawy winorośli</w:t>
            </w:r>
          </w:p>
          <w:p w:rsidR="00C11AAF" w:rsidRPr="009079F8" w:rsidRDefault="00C11AAF" w:rsidP="00F23355">
            <w:pPr>
              <w:pStyle w:val="pqiTabBody"/>
            </w:pPr>
            <w:r>
              <w:rPr>
                <w:rFonts w:ascii="Courier New" w:hAnsi="Courier New" w:cs="Courier New"/>
                <w:noProof/>
                <w:color w:val="0000FF"/>
              </w:rPr>
              <w:t>WineGrowingZoneCode</w:t>
            </w:r>
          </w:p>
        </w:tc>
        <w:tc>
          <w:tcPr>
            <w:tcW w:w="567" w:type="dxa"/>
          </w:tcPr>
          <w:p w:rsidR="00C11AAF" w:rsidRPr="009079F8" w:rsidRDefault="00C11AAF" w:rsidP="00F23355">
            <w:pPr>
              <w:pStyle w:val="pqiTabBody"/>
            </w:pPr>
            <w:r w:rsidRPr="009079F8">
              <w:t>D</w:t>
            </w:r>
          </w:p>
        </w:tc>
        <w:tc>
          <w:tcPr>
            <w:tcW w:w="2085" w:type="dxa"/>
          </w:tcPr>
          <w:p w:rsidR="00C11AAF" w:rsidRPr="009079F8" w:rsidRDefault="00C11AAF" w:rsidP="00F23355">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582" w:type="dxa"/>
            <w:gridSpan w:val="4"/>
          </w:tcPr>
          <w:p w:rsidR="00C11AAF" w:rsidRPr="009079F8" w:rsidRDefault="00C11AAF" w:rsidP="00F23355">
            <w:pPr>
              <w:pStyle w:val="pqiTabBody"/>
              <w:rPr>
                <w:lang w:eastAsia="en-GB"/>
              </w:rPr>
            </w:pPr>
            <w:r>
              <w:rPr>
                <w:lang w:eastAsia="en-GB"/>
              </w:rPr>
              <w:t>Wartość ze słownika „</w:t>
            </w:r>
            <w:r>
              <w:t>Kody stref upraw winorośli (Wine-growing zones)</w:t>
            </w:r>
            <w:r>
              <w:rPr>
                <w:lang w:eastAsia="en-GB"/>
              </w:rPr>
              <w:t>”.</w:t>
            </w:r>
          </w:p>
        </w:tc>
        <w:tc>
          <w:tcPr>
            <w:tcW w:w="843" w:type="dxa"/>
          </w:tcPr>
          <w:p w:rsidR="00C11AAF" w:rsidRPr="009079F8" w:rsidRDefault="00C11AAF" w:rsidP="00F23355">
            <w:pPr>
              <w:pStyle w:val="pqiTabBody"/>
            </w:pPr>
            <w:r>
              <w:t>n</w:t>
            </w:r>
            <w:r w:rsidRPr="009079F8">
              <w:t>..</w:t>
            </w:r>
            <w:r>
              <w:t>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Kraj trzeci pochodzenia</w:t>
            </w:r>
          </w:p>
          <w:p w:rsidR="00C11AAF" w:rsidRPr="009079F8" w:rsidRDefault="00C11AAF" w:rsidP="00F23355">
            <w:pPr>
              <w:pStyle w:val="pqiTabBody"/>
            </w:pPr>
            <w:r>
              <w:rPr>
                <w:rFonts w:ascii="Courier New" w:hAnsi="Courier New" w:cs="Courier New"/>
                <w:noProof/>
                <w:color w:val="0000FF"/>
              </w:rPr>
              <w:t>ThirdCountryOfOrigin</w:t>
            </w:r>
          </w:p>
        </w:tc>
        <w:tc>
          <w:tcPr>
            <w:tcW w:w="567" w:type="dxa"/>
          </w:tcPr>
          <w:p w:rsidR="00C11AAF" w:rsidRPr="009079F8" w:rsidRDefault="00C11AAF" w:rsidP="00F23355">
            <w:pPr>
              <w:pStyle w:val="pqiTabBody"/>
            </w:pPr>
            <w:r w:rsidRPr="009079F8">
              <w:t>C</w:t>
            </w:r>
          </w:p>
        </w:tc>
        <w:tc>
          <w:tcPr>
            <w:tcW w:w="2085" w:type="dxa"/>
          </w:tcPr>
          <w:p w:rsidR="00C11AAF" w:rsidRPr="009079F8" w:rsidRDefault="00C11AAF" w:rsidP="00F23355">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582" w:type="dxa"/>
            <w:gridSpan w:val="4"/>
          </w:tcPr>
          <w:p w:rsidR="00C11AAF" w:rsidRPr="009079F8" w:rsidRDefault="00C11AAF" w:rsidP="00F23355">
            <w:pPr>
              <w:pStyle w:val="pqiTabBody"/>
              <w:rPr>
                <w:lang w:eastAsia="en-GB"/>
              </w:rPr>
            </w:pPr>
            <w:bookmarkStart w:id="148" w:name="OLE_LINK5"/>
            <w:bookmarkStart w:id="149" w:name="OLE_LINK6"/>
            <w:r>
              <w:rPr>
                <w:lang w:eastAsia="en-GB"/>
              </w:rPr>
              <w:t>Wartość ze słownika „</w:t>
            </w:r>
            <w:r>
              <w:t>Kody krajów (Country codes)</w:t>
            </w:r>
            <w:r>
              <w:rPr>
                <w:lang w:eastAsia="en-GB"/>
              </w:rPr>
              <w:t>” z wyłączeniem wartości ze słownika „</w:t>
            </w:r>
            <w:r>
              <w:t>Państwa członkowskie (Member states)</w:t>
            </w:r>
            <w:r>
              <w:rPr>
                <w:lang w:eastAsia="en-GB"/>
              </w:rPr>
              <w:t>” oraz wartości „GR”.</w:t>
            </w:r>
            <w:bookmarkEnd w:id="148"/>
            <w:bookmarkEnd w:id="149"/>
          </w:p>
        </w:tc>
        <w:tc>
          <w:tcPr>
            <w:tcW w:w="843" w:type="dxa"/>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Inne informacje</w:t>
            </w:r>
          </w:p>
          <w:p w:rsidR="00C11AAF" w:rsidRPr="009079F8" w:rsidRDefault="00C11AAF" w:rsidP="00F23355">
            <w:pPr>
              <w:pStyle w:val="pqiTabBody"/>
            </w:pPr>
            <w:r>
              <w:rPr>
                <w:rFonts w:ascii="Courier New" w:hAnsi="Courier New" w:cs="Courier New"/>
                <w:noProof/>
                <w:color w:val="0000FF"/>
              </w:rPr>
              <w:t>OtherInformation</w:t>
            </w:r>
          </w:p>
        </w:tc>
        <w:tc>
          <w:tcPr>
            <w:tcW w:w="567" w:type="dxa"/>
          </w:tcPr>
          <w:p w:rsidR="00C11AAF" w:rsidRPr="009079F8" w:rsidRDefault="00C11AAF" w:rsidP="00F23355">
            <w:pPr>
              <w:pStyle w:val="pqiTabBody"/>
            </w:pPr>
            <w:r w:rsidRPr="009079F8">
              <w:t>O</w:t>
            </w:r>
          </w:p>
        </w:tc>
        <w:tc>
          <w:tcPr>
            <w:tcW w:w="2085" w:type="dxa"/>
          </w:tcPr>
          <w:p w:rsidR="00C11AAF" w:rsidRPr="009079F8" w:rsidRDefault="00C11AAF" w:rsidP="00F23355">
            <w:pPr>
              <w:pStyle w:val="pqiTabBody"/>
            </w:pPr>
          </w:p>
        </w:tc>
        <w:tc>
          <w:tcPr>
            <w:tcW w:w="4582" w:type="dxa"/>
            <w:gridSpan w:val="4"/>
          </w:tcPr>
          <w:p w:rsidR="00C11AAF" w:rsidRPr="009079F8" w:rsidRDefault="00C11AAF" w:rsidP="00F23355">
            <w:pPr>
              <w:pStyle w:val="pqiTabBody"/>
            </w:pPr>
          </w:p>
        </w:tc>
        <w:tc>
          <w:tcPr>
            <w:tcW w:w="843" w:type="dxa"/>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085" w:type="dxa"/>
          </w:tcPr>
          <w:p w:rsidR="00C11AAF" w:rsidRPr="009079F8" w:rsidRDefault="00C11AAF" w:rsidP="00F23355">
            <w:pPr>
              <w:pStyle w:val="pqiTabBody"/>
            </w:pPr>
            <w:r w:rsidRPr="009079F8">
              <w:t>„R”, jeżeli stosuje się pole tekstowe</w:t>
            </w:r>
            <w:r>
              <w:t xml:space="preserve"> 17.2d</w:t>
            </w:r>
            <w:r w:rsidRPr="009079F8">
              <w:t>.</w:t>
            </w:r>
          </w:p>
        </w:tc>
        <w:tc>
          <w:tcPr>
            <w:tcW w:w="4582" w:type="dxa"/>
            <w:gridSpan w:val="4"/>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843" w:type="dxa"/>
          </w:tcPr>
          <w:p w:rsidR="00C11AAF" w:rsidRPr="009079F8" w:rsidRDefault="00C11AAF" w:rsidP="00F23355">
            <w:pPr>
              <w:pStyle w:val="pqiTabBody"/>
            </w:pPr>
            <w:r w:rsidRPr="009079F8">
              <w:t>a2</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r w:rsidRPr="009079F8">
              <w:rPr>
                <w:b/>
              </w:rPr>
              <w:t>17.2.1</w:t>
            </w:r>
          </w:p>
        </w:tc>
        <w:tc>
          <w:tcPr>
            <w:tcW w:w="4710" w:type="dxa"/>
          </w:tcPr>
          <w:p w:rsidR="00C11AAF" w:rsidRDefault="00C11AAF" w:rsidP="00F23355">
            <w:pPr>
              <w:pStyle w:val="pqiTabBody"/>
              <w:rPr>
                <w:b/>
              </w:rPr>
            </w:pPr>
            <w:r>
              <w:rPr>
                <w:b/>
              </w:rPr>
              <w:t>Kod CZYNNOŚCI ZWIĄZANYCH Z </w:t>
            </w:r>
            <w:r w:rsidRPr="009079F8">
              <w:rPr>
                <w:b/>
              </w:rPr>
              <w:t>WINEM</w:t>
            </w:r>
          </w:p>
          <w:p w:rsidR="00C11AAF" w:rsidRPr="009079F8" w:rsidRDefault="00C11AAF" w:rsidP="00F23355">
            <w:pPr>
              <w:pStyle w:val="pqiTabBody"/>
              <w:rPr>
                <w:b/>
              </w:rPr>
            </w:pPr>
            <w:r>
              <w:rPr>
                <w:rFonts w:ascii="Courier New" w:hAnsi="Courier New" w:cs="Courier New"/>
                <w:noProof/>
                <w:color w:val="0000FF"/>
              </w:rPr>
              <w:t>WineOperation</w:t>
            </w:r>
          </w:p>
        </w:tc>
        <w:tc>
          <w:tcPr>
            <w:tcW w:w="567" w:type="dxa"/>
          </w:tcPr>
          <w:p w:rsidR="00C11AAF" w:rsidRPr="009079F8" w:rsidRDefault="00C11AAF" w:rsidP="00F23355">
            <w:pPr>
              <w:pStyle w:val="pqiTabBody"/>
            </w:pPr>
            <w:r w:rsidRPr="009079F8">
              <w:t>D</w:t>
            </w:r>
          </w:p>
        </w:tc>
        <w:tc>
          <w:tcPr>
            <w:tcW w:w="2085" w:type="dxa"/>
          </w:tcPr>
          <w:p w:rsidR="00C11AAF" w:rsidRPr="009079F8" w:rsidRDefault="00C11AAF" w:rsidP="00F23355">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582" w:type="dxa"/>
            <w:gridSpan w:val="4"/>
          </w:tcPr>
          <w:p w:rsidR="00C11AAF" w:rsidRPr="009079F8" w:rsidRDefault="00C11AAF" w:rsidP="00F23355">
            <w:pPr>
              <w:pStyle w:val="pqiTabBody"/>
            </w:pPr>
          </w:p>
        </w:tc>
        <w:tc>
          <w:tcPr>
            <w:tcW w:w="843" w:type="dxa"/>
          </w:tcPr>
          <w:p w:rsidR="00C11AAF" w:rsidRPr="009079F8" w:rsidRDefault="00C11AAF" w:rsidP="00F23355">
            <w:pPr>
              <w:pStyle w:val="pqiTabBody"/>
              <w:rPr>
                <w:b/>
              </w:rPr>
            </w:pPr>
            <w:r w:rsidRPr="009079F8">
              <w:rPr>
                <w:b/>
              </w:rPr>
              <w:t>99x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 xml:space="preserve">Kod czynności </w:t>
            </w:r>
            <w:r>
              <w:t>związanych z</w:t>
            </w:r>
            <w:r w:rsidRPr="009079F8">
              <w:t xml:space="preserve"> win</w:t>
            </w:r>
            <w:r>
              <w:t>em</w:t>
            </w:r>
            <w:r w:rsidRPr="009079F8">
              <w:t xml:space="preserve"> </w:t>
            </w:r>
          </w:p>
          <w:p w:rsidR="00C11AAF" w:rsidRPr="009079F8" w:rsidRDefault="00C11AAF" w:rsidP="00F23355">
            <w:pPr>
              <w:pStyle w:val="pqiTabBody"/>
            </w:pPr>
            <w:r>
              <w:rPr>
                <w:rFonts w:ascii="Courier New" w:hAnsi="Courier New" w:cs="Courier New"/>
                <w:noProof/>
                <w:color w:val="0000FF"/>
              </w:rPr>
              <w:t>WineOperationCode</w:t>
            </w:r>
          </w:p>
        </w:tc>
        <w:tc>
          <w:tcPr>
            <w:tcW w:w="567" w:type="dxa"/>
          </w:tcPr>
          <w:p w:rsidR="00C11AAF" w:rsidRPr="009079F8" w:rsidRDefault="00C11AAF" w:rsidP="00F23355">
            <w:pPr>
              <w:pStyle w:val="pqiTabBody"/>
            </w:pPr>
            <w:r w:rsidRPr="009079F8">
              <w:t>R</w:t>
            </w:r>
          </w:p>
        </w:tc>
        <w:tc>
          <w:tcPr>
            <w:tcW w:w="2085" w:type="dxa"/>
          </w:tcPr>
          <w:p w:rsidR="00C11AAF" w:rsidRPr="009079F8" w:rsidRDefault="00C11AAF" w:rsidP="00F23355">
            <w:pPr>
              <w:pStyle w:val="pqiTabBody"/>
            </w:pPr>
          </w:p>
        </w:tc>
        <w:tc>
          <w:tcPr>
            <w:tcW w:w="4582" w:type="dxa"/>
            <w:gridSpan w:val="4"/>
          </w:tcPr>
          <w:p w:rsidR="00C11AAF" w:rsidRPr="009079F8" w:rsidRDefault="00C11AAF" w:rsidP="00F23355">
            <w:pPr>
              <w:pStyle w:val="pqiTabBody"/>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843" w:type="dxa"/>
          </w:tcPr>
          <w:p w:rsidR="00C11AAF" w:rsidRPr="009079F8" w:rsidRDefault="00C11AAF" w:rsidP="00F23355">
            <w:pPr>
              <w:pStyle w:val="pqiTabBody"/>
            </w:pPr>
            <w:r w:rsidRPr="009079F8">
              <w:t>n..2</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r w:rsidRPr="009079F8">
              <w:rPr>
                <w:b/>
              </w:rPr>
              <w:t>18</w:t>
            </w:r>
          </w:p>
        </w:tc>
        <w:tc>
          <w:tcPr>
            <w:tcW w:w="4710" w:type="dxa"/>
          </w:tcPr>
          <w:p w:rsidR="00C11AAF" w:rsidRDefault="00C11AAF" w:rsidP="00F23355">
            <w:pPr>
              <w:pStyle w:val="pqiTabBody"/>
              <w:rPr>
                <w:b/>
              </w:rPr>
            </w:pPr>
            <w:r w:rsidRPr="009079F8">
              <w:rPr>
                <w:b/>
              </w:rPr>
              <w:t>DOKUMENT – zaświadczenie</w:t>
            </w:r>
          </w:p>
          <w:p w:rsidR="00C11AAF" w:rsidRPr="009079F8" w:rsidRDefault="00C11AAF" w:rsidP="00F23355">
            <w:pPr>
              <w:pStyle w:val="pqiTabBody"/>
              <w:rPr>
                <w:b/>
              </w:rPr>
            </w:pPr>
            <w:r>
              <w:rPr>
                <w:rFonts w:ascii="Courier New" w:hAnsi="Courier New" w:cs="Courier New"/>
                <w:noProof/>
                <w:color w:val="0000FF"/>
              </w:rPr>
              <w:t>DocumentCertificate</w:t>
            </w:r>
          </w:p>
        </w:tc>
        <w:tc>
          <w:tcPr>
            <w:tcW w:w="567" w:type="dxa"/>
          </w:tcPr>
          <w:p w:rsidR="00C11AAF" w:rsidRPr="009079F8" w:rsidRDefault="00C11AAF" w:rsidP="00F23355">
            <w:pPr>
              <w:pStyle w:val="pqiTabBody"/>
            </w:pPr>
            <w:r w:rsidRPr="009079F8">
              <w:t>O</w:t>
            </w:r>
          </w:p>
        </w:tc>
        <w:tc>
          <w:tcPr>
            <w:tcW w:w="2085" w:type="dxa"/>
          </w:tcPr>
          <w:p w:rsidR="00C11AAF" w:rsidRPr="009079F8" w:rsidRDefault="00C11AAF" w:rsidP="00F23355">
            <w:pPr>
              <w:pStyle w:val="pqiTabBody"/>
            </w:pPr>
          </w:p>
        </w:tc>
        <w:tc>
          <w:tcPr>
            <w:tcW w:w="4582" w:type="dxa"/>
            <w:gridSpan w:val="4"/>
          </w:tcPr>
          <w:p w:rsidR="00C11AAF" w:rsidRPr="009079F8" w:rsidRDefault="00C11AAF" w:rsidP="00F23355">
            <w:pPr>
              <w:pStyle w:val="pqiTabBody"/>
            </w:pPr>
          </w:p>
        </w:tc>
        <w:tc>
          <w:tcPr>
            <w:tcW w:w="843" w:type="dxa"/>
          </w:tcPr>
          <w:p w:rsidR="00C11AAF" w:rsidRPr="009079F8" w:rsidRDefault="00C11AAF" w:rsidP="00F23355">
            <w:pPr>
              <w:pStyle w:val="pqiTabBody"/>
              <w:rPr>
                <w:b/>
              </w:rPr>
            </w:pPr>
            <w:r w:rsidRPr="009079F8">
              <w:rPr>
                <w:b/>
              </w:rPr>
              <w:t>9x</w:t>
            </w:r>
          </w:p>
        </w:tc>
      </w:tr>
      <w:tr w:rsidR="00E04D80" w:rsidRPr="009079F8" w:rsidTr="005E51E6">
        <w:trPr>
          <w:gridAfter w:val="1"/>
          <w:wAfter w:w="38" w:type="dxa"/>
        </w:trPr>
        <w:tc>
          <w:tcPr>
            <w:tcW w:w="423" w:type="dxa"/>
          </w:tcPr>
          <w:p w:rsidR="00E04D80" w:rsidRPr="009079F8" w:rsidRDefault="00E04D80" w:rsidP="00E04D80">
            <w:pPr>
              <w:pStyle w:val="pqiTabBody"/>
              <w:rPr>
                <w:b/>
              </w:rPr>
            </w:pPr>
          </w:p>
        </w:tc>
        <w:tc>
          <w:tcPr>
            <w:tcW w:w="534" w:type="dxa"/>
            <w:gridSpan w:val="2"/>
          </w:tcPr>
          <w:p w:rsidR="00E04D80" w:rsidRDefault="00E04D80" w:rsidP="00E04D80">
            <w:pPr>
              <w:pStyle w:val="pqiTabBody"/>
              <w:rPr>
                <w:i/>
              </w:rPr>
            </w:pPr>
            <w:r>
              <w:rPr>
                <w:i/>
              </w:rPr>
              <w:t>a</w:t>
            </w:r>
          </w:p>
        </w:tc>
        <w:tc>
          <w:tcPr>
            <w:tcW w:w="4722" w:type="dxa"/>
            <w:gridSpan w:val="2"/>
          </w:tcPr>
          <w:p w:rsidR="00E04D80" w:rsidRDefault="00E04D80" w:rsidP="00E04D80">
            <w:pPr>
              <w:pStyle w:val="pqiTabBody"/>
            </w:pPr>
            <w:r w:rsidRPr="009079F8">
              <w:t>Krótki opis dokumentu</w:t>
            </w:r>
          </w:p>
          <w:p w:rsidR="00E04D80" w:rsidRPr="00B02212" w:rsidRDefault="00E04D80" w:rsidP="00E04D80">
            <w:pPr>
              <w:pStyle w:val="pqiTabBody"/>
            </w:pPr>
            <w:r>
              <w:rPr>
                <w:rFonts w:ascii="Courier New" w:hAnsi="Courier New" w:cs="Courier New"/>
                <w:noProof/>
                <w:color w:val="0000FF"/>
              </w:rPr>
              <w:t>DocumentDescription</w:t>
            </w:r>
          </w:p>
        </w:tc>
        <w:tc>
          <w:tcPr>
            <w:tcW w:w="567" w:type="dxa"/>
          </w:tcPr>
          <w:p w:rsidR="00E04D80" w:rsidRDefault="00873CA9" w:rsidP="00E04D80">
            <w:pPr>
              <w:pStyle w:val="pqiTabBody"/>
            </w:pPr>
            <w:r>
              <w:t>D</w:t>
            </w:r>
          </w:p>
        </w:tc>
        <w:tc>
          <w:tcPr>
            <w:tcW w:w="2085" w:type="dxa"/>
          </w:tcPr>
          <w:p w:rsidR="00E04D80" w:rsidRPr="009079F8" w:rsidRDefault="00873CA9" w:rsidP="00E04D80">
            <w:pPr>
              <w:pStyle w:val="pqiTabBody"/>
            </w:pPr>
            <w:r>
              <w:t xml:space="preserve">Co najmniej jedno z pól 18a i 18b musi być </w:t>
            </w:r>
            <w:r w:rsidR="0023693A">
              <w:t>wypełnione</w:t>
            </w:r>
            <w:r>
              <w:t>.</w:t>
            </w:r>
          </w:p>
        </w:tc>
        <w:tc>
          <w:tcPr>
            <w:tcW w:w="4582" w:type="dxa"/>
            <w:gridSpan w:val="4"/>
          </w:tcPr>
          <w:p w:rsidR="00E04D80" w:rsidRPr="00E04D80" w:rsidRDefault="00E04D80" w:rsidP="00E04D80">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843" w:type="dxa"/>
          </w:tcPr>
          <w:p w:rsidR="00E04D80" w:rsidRDefault="00E04D80" w:rsidP="00E04D80">
            <w:pPr>
              <w:pStyle w:val="pqiTabBody"/>
            </w:pPr>
            <w:r w:rsidRPr="009079F8">
              <w:t>an..350</w:t>
            </w:r>
            <w:r w:rsidRPr="009079F8">
              <w:tab/>
            </w:r>
          </w:p>
        </w:tc>
      </w:tr>
      <w:tr w:rsidR="00E8646F" w:rsidRPr="009079F8" w:rsidTr="00B452F4">
        <w:trPr>
          <w:gridAfter w:val="1"/>
          <w:wAfter w:w="38" w:type="dxa"/>
        </w:trPr>
        <w:tc>
          <w:tcPr>
            <w:tcW w:w="957" w:type="dxa"/>
            <w:gridSpan w:val="3"/>
          </w:tcPr>
          <w:p w:rsidR="00E8646F" w:rsidRDefault="00E8646F" w:rsidP="00456A07">
            <w:pPr>
              <w:pStyle w:val="pqiTabBody"/>
              <w:jc w:val="center"/>
              <w:rPr>
                <w:i/>
              </w:rPr>
            </w:pPr>
            <w:r>
              <w:rPr>
                <w:i/>
              </w:rPr>
              <w:t>b</w:t>
            </w:r>
          </w:p>
        </w:tc>
        <w:tc>
          <w:tcPr>
            <w:tcW w:w="4722" w:type="dxa"/>
            <w:gridSpan w:val="2"/>
          </w:tcPr>
          <w:p w:rsidR="00E8646F" w:rsidRDefault="00E8646F" w:rsidP="00E8646F">
            <w:pPr>
              <w:pStyle w:val="pqiTabBody"/>
            </w:pPr>
            <w:r>
              <w:t>Kod języka</w:t>
            </w:r>
          </w:p>
          <w:p w:rsidR="00E8646F" w:rsidRPr="009079F8" w:rsidRDefault="00E8646F" w:rsidP="00E8646F">
            <w:pPr>
              <w:pStyle w:val="pqiTabBody"/>
            </w:pPr>
            <w:r>
              <w:rPr>
                <w:rFonts w:ascii="Courier New" w:hAnsi="Courier New" w:cs="Courier New"/>
                <w:noProof/>
                <w:color w:val="0000FF"/>
              </w:rPr>
              <w:t>@language</w:t>
            </w:r>
          </w:p>
        </w:tc>
        <w:tc>
          <w:tcPr>
            <w:tcW w:w="567" w:type="dxa"/>
          </w:tcPr>
          <w:p w:rsidR="00E8646F" w:rsidRPr="009079F8" w:rsidRDefault="00252F39" w:rsidP="00E8646F">
            <w:pPr>
              <w:pStyle w:val="pqiTabBody"/>
            </w:pPr>
            <w:r>
              <w:t>C</w:t>
            </w:r>
          </w:p>
        </w:tc>
        <w:tc>
          <w:tcPr>
            <w:tcW w:w="2085" w:type="dxa"/>
          </w:tcPr>
          <w:p w:rsidR="00E8646F" w:rsidRDefault="00E8646F" w:rsidP="00E8646F">
            <w:pPr>
              <w:pStyle w:val="pqiTabBody"/>
              <w:rPr>
                <w:lang w:eastAsia="en-GB"/>
              </w:rPr>
            </w:pPr>
            <w:r w:rsidRPr="009079F8">
              <w:t>„R”, jeżeli stosuje się pole tekstowe</w:t>
            </w:r>
            <w:r>
              <w:t xml:space="preserve"> 18a</w:t>
            </w:r>
            <w:r w:rsidRPr="009079F8">
              <w:t>.</w:t>
            </w:r>
          </w:p>
        </w:tc>
        <w:tc>
          <w:tcPr>
            <w:tcW w:w="4582" w:type="dxa"/>
            <w:gridSpan w:val="4"/>
          </w:tcPr>
          <w:p w:rsidR="00E8646F" w:rsidRDefault="00E8646F" w:rsidP="00E8646F">
            <w:pPr>
              <w:pStyle w:val="pqiTabBody"/>
            </w:pPr>
            <w:r>
              <w:t>Atrybut.</w:t>
            </w:r>
          </w:p>
          <w:p w:rsidR="00E8646F" w:rsidRPr="009079F8" w:rsidRDefault="00E8646F" w:rsidP="00E8646F">
            <w:pPr>
              <w:pStyle w:val="pqiTabBody"/>
            </w:pPr>
            <w:r>
              <w:t>Wartość ze słownika „</w:t>
            </w:r>
            <w:r w:rsidRPr="008C6FA2">
              <w:t>Kody języka (Language codes)</w:t>
            </w:r>
            <w:r>
              <w:t>”.</w:t>
            </w:r>
          </w:p>
        </w:tc>
        <w:tc>
          <w:tcPr>
            <w:tcW w:w="843" w:type="dxa"/>
          </w:tcPr>
          <w:p w:rsidR="00E8646F" w:rsidRPr="009079F8" w:rsidRDefault="00E8646F" w:rsidP="00E8646F">
            <w:pPr>
              <w:pStyle w:val="pqiTabBody"/>
            </w:pPr>
            <w:r w:rsidRPr="009079F8">
              <w:t>a2</w:t>
            </w:r>
          </w:p>
        </w:tc>
      </w:tr>
      <w:tr w:rsidR="00E8646F" w:rsidRPr="009079F8" w:rsidTr="005E51E6">
        <w:trPr>
          <w:gridAfter w:val="1"/>
          <w:wAfter w:w="38" w:type="dxa"/>
        </w:trPr>
        <w:tc>
          <w:tcPr>
            <w:tcW w:w="423" w:type="dxa"/>
          </w:tcPr>
          <w:p w:rsidR="00E8646F" w:rsidRPr="009079F8" w:rsidRDefault="00E8646F" w:rsidP="00E8646F">
            <w:pPr>
              <w:pStyle w:val="pqiTabBody"/>
              <w:rPr>
                <w:b/>
              </w:rPr>
            </w:pPr>
          </w:p>
        </w:tc>
        <w:tc>
          <w:tcPr>
            <w:tcW w:w="534" w:type="dxa"/>
            <w:gridSpan w:val="2"/>
          </w:tcPr>
          <w:p w:rsidR="00E8646F" w:rsidRDefault="00E8646F" w:rsidP="00E8646F">
            <w:pPr>
              <w:pStyle w:val="pqiTabBody"/>
              <w:rPr>
                <w:i/>
              </w:rPr>
            </w:pPr>
            <w:r>
              <w:rPr>
                <w:i/>
              </w:rPr>
              <w:t>c</w:t>
            </w:r>
          </w:p>
        </w:tc>
        <w:tc>
          <w:tcPr>
            <w:tcW w:w="4722" w:type="dxa"/>
            <w:gridSpan w:val="2"/>
          </w:tcPr>
          <w:p w:rsidR="00E8646F" w:rsidRPr="00FC465E" w:rsidRDefault="00E8646F" w:rsidP="00E8646F">
            <w:pPr>
              <w:pStyle w:val="pqiTabBody"/>
            </w:pPr>
            <w:r>
              <w:t>Numer dokumentu</w:t>
            </w:r>
          </w:p>
          <w:p w:rsidR="00E8646F" w:rsidRDefault="00E8646F" w:rsidP="00E8646F">
            <w:pPr>
              <w:pStyle w:val="pqiTabBody"/>
            </w:pPr>
            <w:r w:rsidRPr="00B02212">
              <w:rPr>
                <w:rFonts w:ascii="Courier New" w:hAnsi="Courier New" w:cs="Courier New"/>
                <w:noProof/>
                <w:color w:val="0000FF"/>
              </w:rPr>
              <w:t>ReferenceOfDocument</w:t>
            </w:r>
          </w:p>
        </w:tc>
        <w:tc>
          <w:tcPr>
            <w:tcW w:w="567" w:type="dxa"/>
          </w:tcPr>
          <w:p w:rsidR="00E8646F" w:rsidRDefault="00873CA9" w:rsidP="00E8646F">
            <w:pPr>
              <w:pStyle w:val="pqiTabBody"/>
            </w:pPr>
            <w:r>
              <w:t>D</w:t>
            </w:r>
          </w:p>
        </w:tc>
        <w:tc>
          <w:tcPr>
            <w:tcW w:w="2085" w:type="dxa"/>
          </w:tcPr>
          <w:p w:rsidR="00E8646F" w:rsidRPr="009079F8" w:rsidRDefault="00873CA9" w:rsidP="00E8646F">
            <w:pPr>
              <w:pStyle w:val="pqiTabBody"/>
            </w:pPr>
            <w:r>
              <w:t>„R”, chyba że stosuje się pole 18a.</w:t>
            </w:r>
          </w:p>
        </w:tc>
        <w:tc>
          <w:tcPr>
            <w:tcW w:w="4582" w:type="dxa"/>
            <w:gridSpan w:val="4"/>
          </w:tcPr>
          <w:p w:rsidR="00E8646F" w:rsidRPr="00E04D80" w:rsidRDefault="00E8646F" w:rsidP="00E8646F">
            <w:pPr>
              <w:pStyle w:val="pqiTabBody"/>
            </w:pPr>
          </w:p>
        </w:tc>
        <w:tc>
          <w:tcPr>
            <w:tcW w:w="843" w:type="dxa"/>
          </w:tcPr>
          <w:p w:rsidR="00E8646F" w:rsidRDefault="00E8646F" w:rsidP="00E8646F">
            <w:pPr>
              <w:pStyle w:val="pqiTabBody"/>
            </w:pPr>
          </w:p>
        </w:tc>
      </w:tr>
      <w:tr w:rsidR="00E8646F" w:rsidRPr="009079F8" w:rsidTr="00B452F4">
        <w:trPr>
          <w:gridAfter w:val="1"/>
          <w:wAfter w:w="38" w:type="dxa"/>
        </w:trPr>
        <w:tc>
          <w:tcPr>
            <w:tcW w:w="957" w:type="dxa"/>
            <w:gridSpan w:val="3"/>
          </w:tcPr>
          <w:p w:rsidR="00E8646F" w:rsidRDefault="00E8646F" w:rsidP="00456A07">
            <w:pPr>
              <w:pStyle w:val="pqiTabBody"/>
              <w:jc w:val="center"/>
              <w:rPr>
                <w:i/>
              </w:rPr>
            </w:pPr>
            <w:r>
              <w:rPr>
                <w:i/>
              </w:rPr>
              <w:t>d</w:t>
            </w:r>
          </w:p>
        </w:tc>
        <w:tc>
          <w:tcPr>
            <w:tcW w:w="4722" w:type="dxa"/>
            <w:gridSpan w:val="2"/>
          </w:tcPr>
          <w:p w:rsidR="00E8646F" w:rsidRDefault="00E8646F" w:rsidP="00E8646F">
            <w:pPr>
              <w:pStyle w:val="pqiTabBody"/>
            </w:pPr>
            <w:r>
              <w:t>Kod języka</w:t>
            </w:r>
          </w:p>
          <w:p w:rsidR="00E8646F" w:rsidRPr="00B02212" w:rsidRDefault="00E8646F" w:rsidP="00E8646F">
            <w:pPr>
              <w:pStyle w:val="pqiTabBody"/>
            </w:pPr>
            <w:r>
              <w:rPr>
                <w:rFonts w:ascii="Courier New" w:hAnsi="Courier New" w:cs="Courier New"/>
                <w:noProof/>
                <w:color w:val="0000FF"/>
              </w:rPr>
              <w:t>@language</w:t>
            </w:r>
          </w:p>
        </w:tc>
        <w:tc>
          <w:tcPr>
            <w:tcW w:w="567" w:type="dxa"/>
          </w:tcPr>
          <w:p w:rsidR="00E8646F" w:rsidRDefault="00252F39" w:rsidP="00E8646F">
            <w:pPr>
              <w:pStyle w:val="pqiTabBody"/>
            </w:pPr>
            <w:r>
              <w:t>C</w:t>
            </w:r>
          </w:p>
        </w:tc>
        <w:tc>
          <w:tcPr>
            <w:tcW w:w="2085" w:type="dxa"/>
          </w:tcPr>
          <w:p w:rsidR="00E8646F" w:rsidRPr="009079F8" w:rsidRDefault="00E8646F" w:rsidP="00E8646F">
            <w:pPr>
              <w:pStyle w:val="pqiTabBody"/>
            </w:pPr>
            <w:r w:rsidRPr="009079F8">
              <w:t>„R”, jeżeli stosuje się pole tekstowe</w:t>
            </w:r>
            <w:r w:rsidR="00456A07">
              <w:t xml:space="preserve"> 18c</w:t>
            </w:r>
            <w:r w:rsidRPr="009079F8">
              <w:t>.</w:t>
            </w:r>
          </w:p>
        </w:tc>
        <w:tc>
          <w:tcPr>
            <w:tcW w:w="4582" w:type="dxa"/>
            <w:gridSpan w:val="4"/>
          </w:tcPr>
          <w:p w:rsidR="00E8646F" w:rsidRDefault="00E8646F" w:rsidP="00E8646F">
            <w:pPr>
              <w:pStyle w:val="pqiTabBody"/>
            </w:pPr>
            <w:r>
              <w:t>Atrybut.</w:t>
            </w:r>
          </w:p>
          <w:p w:rsidR="00E8646F" w:rsidRPr="00E04D80" w:rsidRDefault="00E8646F" w:rsidP="00E8646F">
            <w:pPr>
              <w:pStyle w:val="pqiTabBody"/>
            </w:pPr>
            <w:r>
              <w:t>Wartość ze słownika „</w:t>
            </w:r>
            <w:r w:rsidRPr="008C6FA2">
              <w:t>Kody języka (Language codes)</w:t>
            </w:r>
            <w:r>
              <w:t>”.</w:t>
            </w:r>
          </w:p>
        </w:tc>
        <w:tc>
          <w:tcPr>
            <w:tcW w:w="843" w:type="dxa"/>
          </w:tcPr>
          <w:p w:rsidR="00E8646F" w:rsidRDefault="00E8646F" w:rsidP="00E8646F">
            <w:pPr>
              <w:pStyle w:val="pqiTabBody"/>
            </w:pPr>
            <w:r w:rsidRPr="009079F8">
              <w:t>a2</w:t>
            </w:r>
          </w:p>
        </w:tc>
      </w:tr>
      <w:tr w:rsidR="00DF1CB4" w:rsidRPr="009079F8" w:rsidTr="005E51E6">
        <w:trPr>
          <w:gridAfter w:val="1"/>
          <w:wAfter w:w="38" w:type="dxa"/>
        </w:trPr>
        <w:tc>
          <w:tcPr>
            <w:tcW w:w="423" w:type="dxa"/>
          </w:tcPr>
          <w:p w:rsidR="00DF1CB4" w:rsidRPr="009079F8" w:rsidRDefault="00DF1CB4" w:rsidP="00DF1CB4">
            <w:pPr>
              <w:pStyle w:val="pqiTabBody"/>
              <w:rPr>
                <w:b/>
              </w:rPr>
            </w:pPr>
          </w:p>
        </w:tc>
        <w:tc>
          <w:tcPr>
            <w:tcW w:w="534" w:type="dxa"/>
            <w:gridSpan w:val="2"/>
          </w:tcPr>
          <w:p w:rsidR="00DF1CB4" w:rsidRPr="009079F8" w:rsidRDefault="00E8646F" w:rsidP="00DF1CB4">
            <w:pPr>
              <w:pStyle w:val="pqiTabBody"/>
              <w:rPr>
                <w:i/>
              </w:rPr>
            </w:pPr>
            <w:r>
              <w:rPr>
                <w:i/>
              </w:rPr>
              <w:t>e</w:t>
            </w:r>
          </w:p>
        </w:tc>
        <w:tc>
          <w:tcPr>
            <w:tcW w:w="4722" w:type="dxa"/>
            <w:gridSpan w:val="2"/>
          </w:tcPr>
          <w:p w:rsidR="00DF1CB4" w:rsidRPr="00B02212" w:rsidRDefault="00E8646F" w:rsidP="00DF1CB4">
            <w:pPr>
              <w:pStyle w:val="pqiTabBody"/>
            </w:pPr>
            <w:r>
              <w:t>Rodzaj</w:t>
            </w:r>
            <w:r w:rsidRPr="00B02212">
              <w:t xml:space="preserve"> </w:t>
            </w:r>
            <w:r w:rsidR="00DF1CB4" w:rsidRPr="00B02212">
              <w:t>dokumentu</w:t>
            </w:r>
          </w:p>
          <w:p w:rsidR="00DF1CB4" w:rsidRPr="009079F8" w:rsidRDefault="00DF1CB4" w:rsidP="00DF1CB4">
            <w:pPr>
              <w:pStyle w:val="pqiTabBody"/>
            </w:pPr>
            <w:r w:rsidRPr="00B02212">
              <w:rPr>
                <w:rFonts w:ascii="Courier New" w:hAnsi="Courier New" w:cs="Courier New"/>
                <w:noProof/>
                <w:color w:val="0000FF"/>
              </w:rPr>
              <w:t>DocumentType</w:t>
            </w:r>
          </w:p>
        </w:tc>
        <w:tc>
          <w:tcPr>
            <w:tcW w:w="567" w:type="dxa"/>
          </w:tcPr>
          <w:p w:rsidR="00DF1CB4" w:rsidRPr="009079F8" w:rsidRDefault="00DF1CB4" w:rsidP="00DF1CB4">
            <w:pPr>
              <w:pStyle w:val="pqiTabBody"/>
            </w:pPr>
            <w:r>
              <w:t>O</w:t>
            </w:r>
          </w:p>
        </w:tc>
        <w:tc>
          <w:tcPr>
            <w:tcW w:w="2085" w:type="dxa"/>
          </w:tcPr>
          <w:p w:rsidR="00DF1CB4" w:rsidRPr="009079F8" w:rsidRDefault="00DF1CB4" w:rsidP="00DF1CB4">
            <w:pPr>
              <w:pStyle w:val="pqiTabBody"/>
            </w:pPr>
          </w:p>
        </w:tc>
        <w:tc>
          <w:tcPr>
            <w:tcW w:w="4582" w:type="dxa"/>
            <w:gridSpan w:val="4"/>
          </w:tcPr>
          <w:p w:rsidR="00AE2010" w:rsidRPr="00E04D80" w:rsidRDefault="00AE2010" w:rsidP="00DF1CB4">
            <w:pPr>
              <w:pStyle w:val="pqiTabBody"/>
            </w:pPr>
            <w:r w:rsidRPr="00E04D80">
              <w:t>Atrybut.</w:t>
            </w:r>
          </w:p>
          <w:p w:rsidR="00DF1CB4" w:rsidRPr="009079F8" w:rsidRDefault="00AE2010" w:rsidP="00DF1CB4">
            <w:pPr>
              <w:pStyle w:val="pqiTabBody"/>
            </w:pPr>
            <w:r w:rsidRPr="00E04D80">
              <w:t>Wartość ze słownika „Typ dokumentu – zaświadczenia”</w:t>
            </w:r>
          </w:p>
        </w:tc>
        <w:tc>
          <w:tcPr>
            <w:tcW w:w="843" w:type="dxa"/>
          </w:tcPr>
          <w:p w:rsidR="00DF1CB4" w:rsidRPr="009079F8" w:rsidRDefault="00AE2010" w:rsidP="00DF1CB4">
            <w:pPr>
              <w:pStyle w:val="pqiTabBody"/>
            </w:pPr>
            <w:r>
              <w:t>An4</w:t>
            </w:r>
          </w:p>
        </w:tc>
      </w:tr>
      <w:tr w:rsidR="00E8646F" w:rsidRPr="009079F8" w:rsidTr="005E51E6">
        <w:trPr>
          <w:gridAfter w:val="1"/>
          <w:wAfter w:w="38" w:type="dxa"/>
        </w:trPr>
        <w:tc>
          <w:tcPr>
            <w:tcW w:w="423" w:type="dxa"/>
          </w:tcPr>
          <w:p w:rsidR="00E8646F" w:rsidRPr="009079F8" w:rsidRDefault="00E8646F" w:rsidP="00E8646F">
            <w:pPr>
              <w:pStyle w:val="pqiTabBody"/>
              <w:rPr>
                <w:i/>
              </w:rPr>
            </w:pPr>
          </w:p>
        </w:tc>
        <w:tc>
          <w:tcPr>
            <w:tcW w:w="546" w:type="dxa"/>
            <w:gridSpan w:val="3"/>
          </w:tcPr>
          <w:p w:rsidR="00E8646F" w:rsidRPr="009079F8" w:rsidRDefault="00E8646F" w:rsidP="00E8646F">
            <w:pPr>
              <w:pStyle w:val="pqiTabBody"/>
              <w:rPr>
                <w:i/>
              </w:rPr>
            </w:pPr>
            <w:r>
              <w:rPr>
                <w:i/>
              </w:rPr>
              <w:t>f</w:t>
            </w:r>
          </w:p>
        </w:tc>
        <w:tc>
          <w:tcPr>
            <w:tcW w:w="4710" w:type="dxa"/>
          </w:tcPr>
          <w:p w:rsidR="00E8646F" w:rsidRPr="00B02212" w:rsidRDefault="00E8646F" w:rsidP="00E8646F">
            <w:pPr>
              <w:pStyle w:val="pqiTabBody"/>
            </w:pPr>
            <w:r>
              <w:t>Nazwa dokumentu</w:t>
            </w:r>
          </w:p>
          <w:p w:rsidR="00E8646F" w:rsidRDefault="00E8646F" w:rsidP="00E8646F">
            <w:pPr>
              <w:pStyle w:val="pqiTabBody"/>
            </w:pPr>
            <w:r w:rsidRPr="00B02212">
              <w:rPr>
                <w:rFonts w:ascii="Courier New" w:hAnsi="Courier New" w:cs="Courier New"/>
                <w:noProof/>
                <w:color w:val="0000FF"/>
              </w:rPr>
              <w:t>DocumentReference</w:t>
            </w:r>
          </w:p>
        </w:tc>
        <w:tc>
          <w:tcPr>
            <w:tcW w:w="567" w:type="dxa"/>
          </w:tcPr>
          <w:p w:rsidR="00E8646F" w:rsidRDefault="00456A07" w:rsidP="00E8646F">
            <w:pPr>
              <w:pStyle w:val="pqiTabBody"/>
            </w:pPr>
            <w:r>
              <w:t>D</w:t>
            </w:r>
          </w:p>
        </w:tc>
        <w:tc>
          <w:tcPr>
            <w:tcW w:w="2085" w:type="dxa"/>
          </w:tcPr>
          <w:p w:rsidR="00E8646F" w:rsidRPr="009079F8" w:rsidRDefault="00456A07" w:rsidP="00E8646F">
            <w:pPr>
              <w:pStyle w:val="pqiTabBody"/>
            </w:pPr>
            <w:r>
              <w:t>„R” jeżeli pole Rodzaj dokumentu jest wypełnione</w:t>
            </w:r>
          </w:p>
        </w:tc>
        <w:tc>
          <w:tcPr>
            <w:tcW w:w="4582" w:type="dxa"/>
            <w:gridSpan w:val="4"/>
          </w:tcPr>
          <w:p w:rsidR="00E8646F" w:rsidRDefault="00E8646F" w:rsidP="00E8646F">
            <w:pPr>
              <w:pStyle w:val="pqiTabBody"/>
            </w:pPr>
          </w:p>
        </w:tc>
        <w:tc>
          <w:tcPr>
            <w:tcW w:w="843" w:type="dxa"/>
          </w:tcPr>
          <w:p w:rsidR="00E8646F" w:rsidRPr="009079F8" w:rsidRDefault="00E8646F" w:rsidP="00E8646F">
            <w:pPr>
              <w:pStyle w:val="pqiTabBody"/>
            </w:pPr>
            <w:r>
              <w:t>A35</w:t>
            </w:r>
          </w:p>
        </w:tc>
      </w:tr>
    </w:tbl>
    <w:p w:rsidR="00C11AAF" w:rsidRDefault="00C11AAF" w:rsidP="00C11AAF">
      <w:pPr>
        <w:pStyle w:val="pqiChpHeadNum2"/>
      </w:pPr>
      <w:r>
        <w:rPr>
          <w:lang w:eastAsia="en-GB"/>
        </w:rPr>
        <w:br w:type="page"/>
      </w:r>
      <w:bookmarkStart w:id="150" w:name="_Toc379453964"/>
      <w:bookmarkStart w:id="151" w:name="_Toc29984715"/>
      <w:r>
        <w:t xml:space="preserve">PL817 – </w:t>
      </w:r>
      <w:r w:rsidRPr="00EA2822">
        <w:t>Powiadomienie o przybyciu wyrobów</w:t>
      </w:r>
      <w:bookmarkEnd w:id="150"/>
      <w:bookmarkEnd w:id="15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rsidTr="00F23355">
        <w:trPr>
          <w:cantSplit/>
          <w:tblHeader/>
        </w:trPr>
        <w:tc>
          <w:tcPr>
            <w:tcW w:w="439" w:type="dxa"/>
            <w:shd w:val="clear" w:color="auto" w:fill="F3F3F3"/>
            <w:vAlign w:val="center"/>
          </w:tcPr>
          <w:p w:rsidR="00C11AAF" w:rsidRPr="009079F8" w:rsidRDefault="00C11AAF" w:rsidP="00F23355">
            <w:pPr>
              <w:pStyle w:val="pqiTabBody"/>
            </w:pPr>
            <w:r>
              <w:br w:type="page"/>
            </w:r>
            <w:r>
              <w:br w:type="page"/>
            </w:r>
            <w:r w:rsidRPr="009079F8">
              <w:t>A</w:t>
            </w:r>
          </w:p>
        </w:tc>
        <w:tc>
          <w:tcPr>
            <w:tcW w:w="371" w:type="dxa"/>
            <w:shd w:val="clear" w:color="auto" w:fill="F3F3F3"/>
            <w:vAlign w:val="center"/>
          </w:tcPr>
          <w:p w:rsidR="00C11AAF" w:rsidRPr="009079F8" w:rsidRDefault="00C11AAF" w:rsidP="00F23355">
            <w:pPr>
              <w:pStyle w:val="pqiTabBody"/>
            </w:pPr>
            <w:r w:rsidRPr="009079F8">
              <w:t>B</w:t>
            </w:r>
          </w:p>
        </w:tc>
        <w:tc>
          <w:tcPr>
            <w:tcW w:w="4705" w:type="dxa"/>
            <w:shd w:val="clear" w:color="auto" w:fill="F3F3F3"/>
            <w:vAlign w:val="center"/>
          </w:tcPr>
          <w:p w:rsidR="00C11AAF" w:rsidRPr="009079F8" w:rsidRDefault="00C11AAF" w:rsidP="00F23355">
            <w:pPr>
              <w:pStyle w:val="pqiTabBody"/>
            </w:pPr>
            <w:r w:rsidRPr="009079F8">
              <w:t>C</w:t>
            </w:r>
          </w:p>
        </w:tc>
        <w:tc>
          <w:tcPr>
            <w:tcW w:w="409" w:type="dxa"/>
            <w:shd w:val="clear" w:color="auto" w:fill="F3F3F3"/>
            <w:vAlign w:val="center"/>
          </w:tcPr>
          <w:p w:rsidR="00C11AAF" w:rsidRPr="009079F8" w:rsidRDefault="00C11AAF" w:rsidP="00F23355">
            <w:pPr>
              <w:pStyle w:val="pqiTabBody"/>
            </w:pPr>
            <w:r w:rsidRPr="009079F8">
              <w:t>D</w:t>
            </w:r>
          </w:p>
        </w:tc>
        <w:tc>
          <w:tcPr>
            <w:tcW w:w="2316" w:type="dxa"/>
            <w:shd w:val="clear" w:color="auto" w:fill="F3F3F3"/>
            <w:vAlign w:val="center"/>
          </w:tcPr>
          <w:p w:rsidR="00C11AAF" w:rsidRPr="009079F8" w:rsidRDefault="00C11AAF" w:rsidP="00F23355">
            <w:pPr>
              <w:pStyle w:val="pqiTabBody"/>
            </w:pPr>
            <w:r w:rsidRPr="009079F8">
              <w:t>E</w:t>
            </w:r>
          </w:p>
        </w:tc>
        <w:tc>
          <w:tcPr>
            <w:tcW w:w="4476" w:type="dxa"/>
            <w:shd w:val="clear" w:color="auto" w:fill="F3F3F3"/>
            <w:vAlign w:val="center"/>
          </w:tcPr>
          <w:p w:rsidR="00C11AAF" w:rsidRPr="009079F8" w:rsidRDefault="00C11AAF" w:rsidP="00F23355">
            <w:pPr>
              <w:pStyle w:val="pqiTabBody"/>
            </w:pPr>
            <w:r w:rsidRPr="009079F8">
              <w:t>F</w:t>
            </w:r>
          </w:p>
        </w:tc>
        <w:tc>
          <w:tcPr>
            <w:tcW w:w="1050" w:type="dxa"/>
            <w:shd w:val="clear" w:color="auto" w:fill="F3F3F3"/>
            <w:vAlign w:val="center"/>
          </w:tcPr>
          <w:p w:rsidR="00C11AAF" w:rsidRPr="009079F8" w:rsidRDefault="00C11AAF" w:rsidP="00F23355">
            <w:pPr>
              <w:pStyle w:val="pqiTabBody"/>
            </w:pPr>
            <w:r w:rsidRPr="009079F8">
              <w:t>G</w:t>
            </w:r>
          </w:p>
        </w:tc>
      </w:tr>
      <w:tr w:rsidR="00C11AAF" w:rsidRPr="002854B5" w:rsidTr="00F23355">
        <w:trPr>
          <w:cantSplit/>
        </w:trPr>
        <w:tc>
          <w:tcPr>
            <w:tcW w:w="13766" w:type="dxa"/>
            <w:gridSpan w:val="7"/>
          </w:tcPr>
          <w:p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rsidTr="00F23355">
        <w:trPr>
          <w:cantSplit/>
        </w:trPr>
        <w:tc>
          <w:tcPr>
            <w:tcW w:w="810" w:type="dxa"/>
            <w:gridSpan w:val="2"/>
          </w:tcPr>
          <w:p w:rsidR="00C11AAF" w:rsidRPr="002854B5" w:rsidRDefault="00C11AAF" w:rsidP="00F23355">
            <w:pPr>
              <w:pStyle w:val="pqiTabBody"/>
              <w:rPr>
                <w:b/>
                <w:i/>
              </w:rPr>
            </w:pPr>
            <w:r w:rsidRPr="002854B5">
              <w:rPr>
                <w:b/>
              </w:rPr>
              <w:t>1</w:t>
            </w:r>
          </w:p>
        </w:tc>
        <w:tc>
          <w:tcPr>
            <w:tcW w:w="4705"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/Header</w:t>
            </w:r>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13766" w:type="dxa"/>
            <w:gridSpan w:val="7"/>
          </w:tcPr>
          <w:p w:rsidR="00C11AAF" w:rsidRDefault="00C11AAF" w:rsidP="00F23355">
            <w:pPr>
              <w:pStyle w:val="pqiTabBody"/>
            </w:pPr>
            <w:r>
              <w:t>Wszystkie główne elementy poczynając od poniższego zawarte są w elemencie:</w:t>
            </w:r>
          </w:p>
          <w:p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r w:rsidRPr="00EA2822">
              <w:rPr>
                <w:rFonts w:ascii="Courier New" w:hAnsi="Courier New"/>
                <w:color w:val="0000FF"/>
              </w:rPr>
              <w:t>DeliveryNotificationForExciseMovement</w:t>
            </w:r>
          </w:p>
        </w:tc>
      </w:tr>
      <w:tr w:rsidR="00C11AAF" w:rsidRPr="009079F8" w:rsidTr="00F23355">
        <w:trPr>
          <w:cantSplit/>
        </w:trPr>
        <w:tc>
          <w:tcPr>
            <w:tcW w:w="810" w:type="dxa"/>
            <w:gridSpan w:val="2"/>
          </w:tcPr>
          <w:p w:rsidR="00C11AAF" w:rsidRPr="002854B5" w:rsidRDefault="00C11AAF" w:rsidP="00F23355">
            <w:pPr>
              <w:pStyle w:val="pqiTabBody"/>
              <w:rPr>
                <w:b/>
                <w:i/>
              </w:rPr>
            </w:pPr>
            <w:r>
              <w:rPr>
                <w:b/>
                <w:i/>
              </w:rPr>
              <w:t>2</w:t>
            </w:r>
          </w:p>
        </w:tc>
        <w:tc>
          <w:tcPr>
            <w:tcW w:w="4705" w:type="dxa"/>
          </w:tcPr>
          <w:p w:rsidR="00C11AAF" w:rsidRPr="00704528" w:rsidRDefault="00C11AAF" w:rsidP="00F23355">
            <w:pPr>
              <w:pStyle w:val="pqiTabBody"/>
              <w:rPr>
                <w:b/>
              </w:rPr>
            </w:pPr>
            <w:r w:rsidRPr="00704528">
              <w:rPr>
                <w:b/>
              </w:rPr>
              <w:t>PRZEMIESZCZENIE WYROBÓW AKCYZOWYCH - Dokument e-AD</w:t>
            </w:r>
          </w:p>
          <w:p w:rsidR="00C11AAF" w:rsidRPr="00536B91" w:rsidRDefault="00C11AAF" w:rsidP="00F23355">
            <w:pPr>
              <w:pStyle w:val="pqiTabBody"/>
              <w:rPr>
                <w:rFonts w:ascii="Courier New" w:hAnsi="Courier New"/>
                <w:color w:val="0000FF"/>
              </w:rPr>
            </w:pPr>
            <w:r w:rsidRPr="00536B91">
              <w:rPr>
                <w:rFonts w:ascii="Courier New" w:hAnsi="Courier New"/>
                <w:color w:val="0000FF"/>
              </w:rPr>
              <w:t>ExciseMovementEad</w:t>
            </w:r>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pPr>
              <w:pStyle w:val="pqiTabBody"/>
            </w:pPr>
            <w:r>
              <w:t>Numer ARC</w:t>
            </w:r>
          </w:p>
          <w:p w:rsidR="00C11AA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rsidR="00C11AAF" w:rsidRPr="009079F8" w:rsidRDefault="00C11AAF" w:rsidP="00F23355">
            <w:pPr>
              <w:pStyle w:val="pqiTabBody"/>
            </w:pPr>
            <w:r>
              <w:t>R</w:t>
            </w:r>
          </w:p>
        </w:tc>
        <w:tc>
          <w:tcPr>
            <w:tcW w:w="2316" w:type="dxa"/>
          </w:tcPr>
          <w:p w:rsidR="00C11AAF" w:rsidRPr="00C05E2F" w:rsidRDefault="00C11AAF" w:rsidP="00F23355">
            <w:pPr>
              <w:rPr>
                <w:szCs w:val="20"/>
              </w:rPr>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t>an21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b</w:t>
            </w:r>
          </w:p>
        </w:tc>
        <w:tc>
          <w:tcPr>
            <w:tcW w:w="4705" w:type="dxa"/>
          </w:tcPr>
          <w:p w:rsidR="00C11AAF" w:rsidRDefault="00C11AAF" w:rsidP="00F23355">
            <w:pPr>
              <w:pStyle w:val="pqiTabBody"/>
            </w:pPr>
            <w:r>
              <w:t>Numer porządkowy</w:t>
            </w:r>
          </w:p>
          <w:p w:rsidR="00C11AAF" w:rsidRPr="009079F8" w:rsidRDefault="00C11AAF" w:rsidP="00F23355">
            <w:pPr>
              <w:pStyle w:val="pqiTabBody"/>
            </w:pPr>
            <w:r>
              <w:rPr>
                <w:rFonts w:ascii="Courier New" w:hAnsi="Courier New" w:cs="Courier New"/>
                <w:noProof/>
                <w:color w:val="0000FF"/>
              </w:rPr>
              <w:t>SequenceNumber</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rsidR="00C11AAF" w:rsidRPr="009079F8" w:rsidRDefault="00C11AAF" w:rsidP="00F23355">
            <w:pPr>
              <w:pStyle w:val="pqiTabBody"/>
            </w:pPr>
            <w:r w:rsidRPr="009079F8">
              <w:t>n</w:t>
            </w:r>
            <w:r>
              <w:t>..2</w:t>
            </w:r>
          </w:p>
        </w:tc>
      </w:tr>
      <w:tr w:rsidR="00C11AAF" w:rsidRPr="009079F8" w:rsidTr="00F23355">
        <w:trPr>
          <w:cantSplit/>
        </w:trPr>
        <w:tc>
          <w:tcPr>
            <w:tcW w:w="810" w:type="dxa"/>
            <w:gridSpan w:val="2"/>
          </w:tcPr>
          <w:p w:rsidR="00C11AAF" w:rsidRPr="002854B5" w:rsidRDefault="00C11AAF" w:rsidP="00F23355">
            <w:pPr>
              <w:pStyle w:val="pqiTabBody"/>
              <w:rPr>
                <w:b/>
                <w:i/>
              </w:rPr>
            </w:pPr>
            <w:r>
              <w:rPr>
                <w:b/>
              </w:rPr>
              <w:t>3</w:t>
            </w:r>
          </w:p>
        </w:tc>
        <w:tc>
          <w:tcPr>
            <w:tcW w:w="4705" w:type="dxa"/>
          </w:tcPr>
          <w:p w:rsidR="00C11AAF" w:rsidRPr="000F7B4C" w:rsidRDefault="00C11AAF" w:rsidP="00F23355">
            <w:pPr>
              <w:pStyle w:val="pqiTabBody"/>
              <w:rPr>
                <w:b/>
              </w:rPr>
            </w:pPr>
            <w:r>
              <w:rPr>
                <w:b/>
              </w:rPr>
              <w:t>Przybycie wyrobów</w:t>
            </w:r>
          </w:p>
          <w:p w:rsidR="00C11AAF" w:rsidRPr="00834AA2" w:rsidRDefault="00C11AAF" w:rsidP="00F23355">
            <w:pPr>
              <w:pStyle w:val="pqiTabBody"/>
              <w:rPr>
                <w:rFonts w:ascii="Courier New" w:hAnsi="Courier New"/>
                <w:color w:val="0000FF"/>
              </w:rPr>
            </w:pPr>
            <w:r w:rsidRPr="00834AA2">
              <w:rPr>
                <w:rFonts w:ascii="Courier New" w:hAnsi="Courier New"/>
                <w:color w:val="0000FF"/>
              </w:rPr>
              <w:t>DeliveryNotification</w:t>
            </w:r>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pPr>
              <w:pStyle w:val="pqiTabBody"/>
            </w:pPr>
            <w:r>
              <w:t>Data i czas przybycia</w:t>
            </w:r>
          </w:p>
          <w:p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rsidR="00C11AAF" w:rsidRPr="009079F8" w:rsidRDefault="00C11AAF" w:rsidP="00F23355">
            <w:pPr>
              <w:pStyle w:val="pqiTabBody"/>
            </w:pPr>
            <w:r>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rsidRPr="009079F8">
              <w:t>dateTime</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b</w:t>
            </w:r>
          </w:p>
        </w:tc>
        <w:tc>
          <w:tcPr>
            <w:tcW w:w="4705" w:type="dxa"/>
          </w:tcPr>
          <w:p w:rsidR="00C11AAF" w:rsidRDefault="00C11AAF" w:rsidP="00F23355">
            <w:pPr>
              <w:pStyle w:val="pqiTabBody"/>
            </w:pPr>
            <w:r w:rsidRPr="00176A67">
              <w:t>Znacznik naruszonych zabezpieczeń</w:t>
            </w:r>
          </w:p>
          <w:p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rsidR="00C11AAF" w:rsidRDefault="00C11AAF" w:rsidP="00F23355">
            <w:pPr>
              <w:pStyle w:val="pqiTabBody"/>
            </w:pPr>
            <w:r>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(F</w:t>
            </w:r>
            <w:r w:rsidR="002B6F91" w:rsidRPr="001B5EE4">
              <w:t>lag</w:t>
            </w:r>
            <w:r w:rsidR="002B6F91">
              <w:t>s)</w:t>
            </w:r>
            <w:r>
              <w:fldChar w:fldCharType="end"/>
            </w:r>
            <w:r>
              <w:t>”.</w:t>
            </w:r>
          </w:p>
        </w:tc>
        <w:tc>
          <w:tcPr>
            <w:tcW w:w="1050" w:type="dxa"/>
          </w:tcPr>
          <w:p w:rsidR="00C11AAF" w:rsidRDefault="00C11AAF" w:rsidP="00F23355">
            <w:pPr>
              <w:pStyle w:val="pqiTabBody"/>
            </w:pPr>
            <w:r>
              <w:t>n1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c</w:t>
            </w:r>
          </w:p>
        </w:tc>
        <w:tc>
          <w:tcPr>
            <w:tcW w:w="4705" w:type="dxa"/>
          </w:tcPr>
          <w:p w:rsidR="00C11AAF" w:rsidRPr="00536B91" w:rsidRDefault="00C11AAF" w:rsidP="00F23355">
            <w:pPr>
              <w:pStyle w:val="pqiTabBody"/>
              <w:rPr>
                <w:lang w:val="en-US"/>
              </w:rPr>
            </w:pPr>
            <w:r>
              <w:rPr>
                <w:lang w:val="en-US"/>
              </w:rPr>
              <w:t>Informacje dodatkowe</w:t>
            </w:r>
          </w:p>
          <w:p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rsidR="00C11AAF" w:rsidRPr="009079F8" w:rsidRDefault="00C11AAF" w:rsidP="00F23355">
            <w:pPr>
              <w:pStyle w:val="pqiTabBody"/>
            </w:pPr>
            <w:r>
              <w:t>O</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t>an..350</w:t>
            </w:r>
          </w:p>
        </w:tc>
      </w:tr>
      <w:tr w:rsidR="00C11AAF" w:rsidRPr="009079F8" w:rsidTr="00F23355">
        <w:trPr>
          <w:cantSplit/>
        </w:trPr>
        <w:tc>
          <w:tcPr>
            <w:tcW w:w="810" w:type="dxa"/>
            <w:gridSpan w:val="2"/>
          </w:tcPr>
          <w:p w:rsidR="00C11AAF" w:rsidRPr="002854B5" w:rsidRDefault="00C11AAF" w:rsidP="00F23355">
            <w:pPr>
              <w:pStyle w:val="pqiTabBody"/>
              <w:rPr>
                <w:b/>
                <w:i/>
              </w:rPr>
            </w:pPr>
            <w:r>
              <w:rPr>
                <w:b/>
              </w:rPr>
              <w:t>4</w:t>
            </w:r>
          </w:p>
        </w:tc>
        <w:tc>
          <w:tcPr>
            <w:tcW w:w="4705" w:type="dxa"/>
          </w:tcPr>
          <w:p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rsidR="00C11AAF" w:rsidRPr="003053F8" w:rsidRDefault="00C11AAF" w:rsidP="00F23355">
            <w:pPr>
              <w:pStyle w:val="pqiTabBody"/>
              <w:rPr>
                <w:b/>
              </w:rPr>
            </w:pPr>
            <w:r w:rsidRPr="003053F8">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72755A">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r w:rsidRPr="009079F8">
              <w:t>Identyfikacja podmiotu</w:t>
            </w:r>
          </w:p>
          <w:p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rsidR="00C11AAF" w:rsidRPr="009079F8" w:rsidRDefault="00C11AAF" w:rsidP="00F23355">
            <w:pPr>
              <w:pStyle w:val="pqiTabBody"/>
            </w:pPr>
            <w:r>
              <w:t>R</w:t>
            </w:r>
          </w:p>
        </w:tc>
        <w:tc>
          <w:tcPr>
            <w:tcW w:w="2316" w:type="dxa"/>
          </w:tcPr>
          <w:p w:rsidR="00C11AAF" w:rsidRPr="009079F8" w:rsidRDefault="00C11AAF" w:rsidP="00F23355">
            <w:pPr>
              <w:pStyle w:val="pqiTabBody"/>
            </w:pPr>
          </w:p>
        </w:tc>
        <w:tc>
          <w:tcPr>
            <w:tcW w:w="4476" w:type="dxa"/>
          </w:tcPr>
          <w:p w:rsidR="00C11AAF" w:rsidRPr="009079F8" w:rsidRDefault="00C11AAF" w:rsidP="00C11AAF">
            <w:pPr>
              <w:pStyle w:val="pqiTabBody"/>
            </w:pPr>
            <w:r>
              <w:t>N</w:t>
            </w:r>
            <w:r w:rsidRPr="009079F8">
              <w:t xml:space="preserve">ależy podać ważny numer </w:t>
            </w:r>
            <w:r>
              <w:t>akcyzowy</w:t>
            </w:r>
            <w:r w:rsidRPr="009079F8">
              <w:t xml:space="preserve"> </w:t>
            </w:r>
            <w:r>
              <w:t xml:space="preserve">uprawnionego prowadzącego </w:t>
            </w:r>
            <w:r w:rsidRPr="009079F8">
              <w:t>skład podatkow</w:t>
            </w:r>
            <w:r>
              <w:t>y,</w:t>
            </w:r>
            <w:r w:rsidRPr="009079F8">
              <w:t xml:space="preserve"> zarejestrowanego odbiorcy</w:t>
            </w:r>
            <w:r>
              <w:t xml:space="preserve"> lub tymczasowo zarejestrowanego odbiorcy.</w:t>
            </w:r>
          </w:p>
        </w:tc>
        <w:tc>
          <w:tcPr>
            <w:tcW w:w="1050" w:type="dxa"/>
          </w:tcPr>
          <w:p w:rsidR="00C11AAF" w:rsidRPr="009079F8" w:rsidRDefault="00C11AAF" w:rsidP="00F23355">
            <w:pPr>
              <w:pStyle w:val="pqiTabBody"/>
            </w:pPr>
            <w:r w:rsidRPr="009079F8">
              <w:t>an..1</w:t>
            </w:r>
            <w:r>
              <w:t>3</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b</w:t>
            </w:r>
          </w:p>
        </w:tc>
        <w:tc>
          <w:tcPr>
            <w:tcW w:w="4705" w:type="dxa"/>
          </w:tcPr>
          <w:p w:rsidR="00C11AAF" w:rsidRDefault="00C11AAF" w:rsidP="00F23355">
            <w:r w:rsidRPr="009079F8">
              <w:t>Nazwa podmiotu</w:t>
            </w:r>
          </w:p>
          <w:p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rsidRPr="009079F8">
              <w:t>an..182</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c</w:t>
            </w:r>
          </w:p>
        </w:tc>
        <w:tc>
          <w:tcPr>
            <w:tcW w:w="470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an..65</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d</w:t>
            </w:r>
          </w:p>
        </w:tc>
        <w:tc>
          <w:tcPr>
            <w:tcW w:w="4705"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09" w:type="dxa"/>
          </w:tcPr>
          <w:p w:rsidR="00C11AAF" w:rsidRPr="009079F8" w:rsidRDefault="00C11AAF" w:rsidP="00F23355">
            <w:pPr>
              <w:pStyle w:val="pqiTabBody"/>
            </w:pPr>
            <w:r w:rsidRPr="009079F8">
              <w:t>O</w:t>
            </w:r>
          </w:p>
        </w:tc>
        <w:tc>
          <w:tcPr>
            <w:tcW w:w="2316" w:type="dxa"/>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an..11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e</w:t>
            </w:r>
          </w:p>
        </w:tc>
        <w:tc>
          <w:tcPr>
            <w:tcW w:w="470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an..10</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f</w:t>
            </w:r>
          </w:p>
        </w:tc>
        <w:tc>
          <w:tcPr>
            <w:tcW w:w="4705" w:type="dxa"/>
          </w:tcPr>
          <w:p w:rsidR="00C11AAF" w:rsidRDefault="00C11AAF" w:rsidP="00F23355">
            <w:r w:rsidRPr="009079F8">
              <w:t>Miejscowość</w:t>
            </w:r>
          </w:p>
          <w:p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an..50</w:t>
            </w:r>
          </w:p>
        </w:tc>
      </w:tr>
      <w:tr w:rsidR="00C11AAF" w:rsidRPr="009079F8" w:rsidTr="00F23355">
        <w:trPr>
          <w:cantSplit/>
        </w:trPr>
        <w:tc>
          <w:tcPr>
            <w:tcW w:w="810" w:type="dxa"/>
            <w:gridSpan w:val="2"/>
          </w:tcPr>
          <w:p w:rsidR="00C11AAF" w:rsidRPr="002854B5" w:rsidRDefault="00C11AAF" w:rsidP="00F23355">
            <w:pPr>
              <w:pStyle w:val="pqiTabBody"/>
              <w:rPr>
                <w:b/>
                <w:i/>
              </w:rPr>
            </w:pPr>
            <w:r>
              <w:rPr>
                <w:b/>
              </w:rPr>
              <w:t>5</w:t>
            </w:r>
          </w:p>
        </w:tc>
        <w:tc>
          <w:tcPr>
            <w:tcW w:w="4705" w:type="dxa"/>
          </w:tcPr>
          <w:p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rsidR="00C11AAF" w:rsidRPr="003053F8" w:rsidRDefault="00C11AAF" w:rsidP="00F23355">
            <w:pPr>
              <w:pStyle w:val="pqiTabBody"/>
              <w:rPr>
                <w:b/>
              </w:rPr>
            </w:pPr>
            <w:r w:rsidRPr="003053F8">
              <w:rPr>
                <w:b/>
              </w:rPr>
              <w:t>D</w:t>
            </w:r>
          </w:p>
        </w:tc>
        <w:tc>
          <w:tcPr>
            <w:tcW w:w="2316" w:type="dxa"/>
          </w:tcPr>
          <w:p w:rsidR="00C11AAF" w:rsidRPr="0072755A" w:rsidRDefault="00C11AAF" w:rsidP="00F23355">
            <w:pPr>
              <w:pStyle w:val="pqiTabBody"/>
              <w:rPr>
                <w:b/>
              </w:rPr>
            </w:pPr>
            <w:r w:rsidRPr="0072755A">
              <w:rPr>
                <w:b/>
              </w:rPr>
              <w:t>- „R” dla kodu rodzaju miejsca przeznaczenia 1</w:t>
            </w:r>
            <w:r>
              <w:rPr>
                <w:b/>
              </w:rPr>
              <w:t>.</w:t>
            </w:r>
          </w:p>
          <w:p w:rsidR="00C11AAF" w:rsidRPr="006343ED" w:rsidRDefault="00C11AAF" w:rsidP="00F23355">
            <w:pPr>
              <w:pStyle w:val="pqiTabBody"/>
              <w:rPr>
                <w:b/>
              </w:rPr>
            </w:pPr>
            <w:r w:rsidRPr="0072755A">
              <w:rPr>
                <w:b/>
              </w:rPr>
              <w:t>- „O” dla kodu rodzaju miejsca przeznaczenia 2</w:t>
            </w:r>
            <w:r>
              <w:rPr>
                <w:b/>
              </w:rPr>
              <w:t xml:space="preserve"> i</w:t>
            </w:r>
            <w:r w:rsidRPr="0072755A">
              <w:rPr>
                <w:b/>
              </w:rPr>
              <w:t xml:space="preserve"> 3.</w:t>
            </w:r>
          </w:p>
          <w:p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(Destination Type Codes)</w:t>
            </w:r>
            <w:r w:rsidRPr="006343ED">
              <w:rPr>
                <w:b/>
              </w:rPr>
              <w:fldChar w:fldCharType="end"/>
            </w:r>
            <w:r w:rsidRPr="0072755A">
              <w:rPr>
                <w:b/>
                <w:i/>
              </w:rPr>
              <w:t>)</w:t>
            </w:r>
            <w:r>
              <w:rPr>
                <w:b/>
                <w:i/>
              </w:rPr>
              <w:t>.</w:t>
            </w:r>
          </w:p>
        </w:tc>
        <w:tc>
          <w:tcPr>
            <w:tcW w:w="4476" w:type="dxa"/>
          </w:tcPr>
          <w:p w:rsidR="00C11AAF" w:rsidRPr="00536B91" w:rsidRDefault="00C11AAF" w:rsidP="00F23355">
            <w:pPr>
              <w:pStyle w:val="pqiTabBody"/>
              <w:rPr>
                <w:b/>
              </w:rPr>
            </w:pPr>
            <w:r w:rsidRPr="0072755A">
              <w:rPr>
                <w:b/>
              </w:rPr>
              <w:t>Należy podać rzeczywiste miejsce dostawy wyrobów akcyzowych.</w:t>
            </w:r>
          </w:p>
        </w:tc>
        <w:tc>
          <w:tcPr>
            <w:tcW w:w="1050" w:type="dxa"/>
          </w:tcPr>
          <w:p w:rsidR="00C11AAF" w:rsidRPr="00536B91" w:rsidRDefault="00C11AAF" w:rsidP="00F23355">
            <w:pPr>
              <w:pStyle w:val="pqiTabBody"/>
              <w:rPr>
                <w:b/>
              </w:rPr>
            </w:pPr>
            <w:r w:rsidRPr="0072755A">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r w:rsidRPr="009079F8">
              <w:t>Identyfikacja podmiotu</w:t>
            </w:r>
          </w:p>
          <w:p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rsidR="00C11AAF" w:rsidRPr="009079F8" w:rsidRDefault="00C11AAF" w:rsidP="00F23355">
            <w:pPr>
              <w:pStyle w:val="pqiTabBody"/>
            </w:pPr>
            <w:r w:rsidRPr="009079F8">
              <w:t>C</w:t>
            </w:r>
          </w:p>
        </w:tc>
        <w:tc>
          <w:tcPr>
            <w:tcW w:w="2316" w:type="dxa"/>
          </w:tcPr>
          <w:p w:rsidR="00C11AAF" w:rsidRPr="009079F8" w:rsidRDefault="00C11AAF" w:rsidP="00F23355">
            <w:pPr>
              <w:pStyle w:val="pqiTabBody"/>
            </w:pPr>
            <w:r w:rsidRPr="009079F8">
              <w:t>- „R” dla kodu rodzaju miejsca przeznaczenia 1</w:t>
            </w:r>
          </w:p>
          <w:p w:rsidR="00C11AAF" w:rsidRPr="009079F8" w:rsidRDefault="00C11AAF" w:rsidP="00F23355">
            <w:pPr>
              <w:pStyle w:val="pqiTabBody"/>
            </w:pPr>
            <w:r w:rsidRPr="009079F8">
              <w:t>- „O” dla kodu rodzaju miejsca przeznaczenia 2</w:t>
            </w:r>
            <w:r>
              <w:t xml:space="preserve"> i</w:t>
            </w:r>
            <w:r w:rsidRPr="009079F8">
              <w:t xml:space="preserve"> 3.</w:t>
            </w:r>
          </w:p>
          <w:p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rsidR="00C11AAF" w:rsidRPr="009079F8" w:rsidRDefault="00C11AAF" w:rsidP="00F23355">
            <w:pPr>
              <w:pStyle w:val="pqiTabBody"/>
            </w:pPr>
            <w:r w:rsidRPr="009079F8">
              <w:t>Dla kodu rodzaju miejsca przeznaczenia:</w:t>
            </w:r>
          </w:p>
          <w:p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rsidR="00C11AAF" w:rsidRPr="009079F8" w:rsidRDefault="00C11AAF" w:rsidP="00F23355">
            <w:pPr>
              <w:pStyle w:val="pqiTabBody"/>
            </w:pPr>
            <w:r>
              <w:t xml:space="preserve"> - </w:t>
            </w:r>
            <w:r w:rsidRPr="009079F8">
              <w:t>2</w:t>
            </w:r>
            <w:r>
              <w:t xml:space="preserve"> i</w:t>
            </w:r>
            <w:r w:rsidRPr="009079F8">
              <w:t xml:space="preserve"> 3: należy podać numer identyfikacyjny VAT lub inny numer identyfikacyjny.</w:t>
            </w:r>
          </w:p>
        </w:tc>
        <w:tc>
          <w:tcPr>
            <w:tcW w:w="1050" w:type="dxa"/>
          </w:tcPr>
          <w:p w:rsidR="00C11AAF" w:rsidRPr="009079F8" w:rsidRDefault="00C11AAF" w:rsidP="00F23355">
            <w:pPr>
              <w:pStyle w:val="pqiTabBody"/>
            </w:pPr>
            <w:r w:rsidRPr="009079F8">
              <w:t>an..16</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b</w:t>
            </w:r>
          </w:p>
        </w:tc>
        <w:tc>
          <w:tcPr>
            <w:tcW w:w="4705" w:type="dxa"/>
          </w:tcPr>
          <w:p w:rsidR="00C11AAF" w:rsidRDefault="00C11AAF" w:rsidP="00F23355">
            <w:r w:rsidRPr="009079F8">
              <w:t>Nazwa podmiotu</w:t>
            </w:r>
          </w:p>
          <w:p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rsidRPr="009079F8">
              <w:t>an..182</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c</w:t>
            </w:r>
          </w:p>
        </w:tc>
        <w:tc>
          <w:tcPr>
            <w:tcW w:w="470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09" w:type="dxa"/>
          </w:tcPr>
          <w:p w:rsidR="00C11AAF" w:rsidRPr="009079F8" w:rsidRDefault="00C11AAF" w:rsidP="00F23355">
            <w:pPr>
              <w:pStyle w:val="pqiTabBody"/>
            </w:pPr>
            <w:r>
              <w:t>C</w:t>
            </w:r>
          </w:p>
        </w:tc>
        <w:tc>
          <w:tcPr>
            <w:tcW w:w="2316" w:type="dxa"/>
            <w:vMerge w:val="restart"/>
          </w:tcPr>
          <w:p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rsidR="00C11AAF" w:rsidRPr="009079F8" w:rsidRDefault="00C11AAF" w:rsidP="00F23355">
            <w:pPr>
              <w:pStyle w:val="pqiTabBody"/>
            </w:pPr>
            <w:r w:rsidRPr="009079F8">
              <w:t>- „R” dla kodu rodzaju miejsca przeznaczenia 2</w:t>
            </w:r>
            <w:r>
              <w:t xml:space="preserve"> i</w:t>
            </w:r>
            <w:r w:rsidRPr="009079F8">
              <w:t xml:space="preserve"> 3</w:t>
            </w:r>
            <w:r>
              <w:t xml:space="preserve"> i</w:t>
            </w:r>
          </w:p>
          <w:p w:rsidR="00C11AAF" w:rsidRPr="009079F8" w:rsidRDefault="00C11AAF" w:rsidP="00F23355">
            <w:pPr>
              <w:pStyle w:val="pqiTabBody"/>
            </w:pPr>
            <w:r w:rsidRPr="009079F8">
              <w:t>- „O” dla kodu rodzaju miejsca przeznaczenia 1.</w:t>
            </w:r>
          </w:p>
          <w:p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an..65</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d</w:t>
            </w:r>
          </w:p>
        </w:tc>
        <w:tc>
          <w:tcPr>
            <w:tcW w:w="4705"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09" w:type="dxa"/>
          </w:tcPr>
          <w:p w:rsidR="00C11AAF" w:rsidRPr="009079F8" w:rsidRDefault="00C11AAF" w:rsidP="00F23355">
            <w:pPr>
              <w:pStyle w:val="pqiTabBody"/>
            </w:pPr>
            <w:r w:rsidRPr="009079F8">
              <w:t>O</w:t>
            </w:r>
          </w:p>
        </w:tc>
        <w:tc>
          <w:tcPr>
            <w:tcW w:w="2316" w:type="dxa"/>
            <w:vMerge/>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an..11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e</w:t>
            </w:r>
          </w:p>
        </w:tc>
        <w:tc>
          <w:tcPr>
            <w:tcW w:w="470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09" w:type="dxa"/>
          </w:tcPr>
          <w:p w:rsidR="00C11AAF" w:rsidRPr="009079F8" w:rsidRDefault="00C11AAF" w:rsidP="00F23355">
            <w:pPr>
              <w:pStyle w:val="pqiTabBody"/>
            </w:pPr>
            <w:r>
              <w:t>C</w:t>
            </w:r>
          </w:p>
        </w:tc>
        <w:tc>
          <w:tcPr>
            <w:tcW w:w="2316" w:type="dxa"/>
            <w:vMerge/>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an..10</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f</w:t>
            </w:r>
          </w:p>
        </w:tc>
        <w:tc>
          <w:tcPr>
            <w:tcW w:w="4705" w:type="dxa"/>
          </w:tcPr>
          <w:p w:rsidR="00C11AAF" w:rsidRDefault="00C11AAF" w:rsidP="00F23355">
            <w:r w:rsidRPr="009079F8">
              <w:t>Miejscowość</w:t>
            </w:r>
          </w:p>
          <w:p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rsidR="00C11AAF" w:rsidRPr="009079F8" w:rsidRDefault="00C11AAF" w:rsidP="00F23355">
            <w:pPr>
              <w:pStyle w:val="pqiTabBody"/>
            </w:pPr>
            <w:r>
              <w:t>C</w:t>
            </w:r>
          </w:p>
        </w:tc>
        <w:tc>
          <w:tcPr>
            <w:tcW w:w="2316" w:type="dxa"/>
            <w:vMerge/>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an..50</w:t>
            </w:r>
          </w:p>
        </w:tc>
      </w:tr>
      <w:tr w:rsidR="00C11AAF" w:rsidRPr="009079F8" w:rsidTr="00F23355">
        <w:trPr>
          <w:cantSplit/>
        </w:trPr>
        <w:tc>
          <w:tcPr>
            <w:tcW w:w="810" w:type="dxa"/>
            <w:gridSpan w:val="2"/>
          </w:tcPr>
          <w:p w:rsidR="00C11AAF" w:rsidRPr="002854B5" w:rsidRDefault="00C11AAF" w:rsidP="00F23355">
            <w:pPr>
              <w:pStyle w:val="pqiTabBody"/>
              <w:rPr>
                <w:b/>
                <w:i/>
              </w:rPr>
            </w:pPr>
            <w:r>
              <w:rPr>
                <w:b/>
              </w:rPr>
              <w:t>6</w:t>
            </w:r>
          </w:p>
        </w:tc>
        <w:tc>
          <w:tcPr>
            <w:tcW w:w="4705" w:type="dxa"/>
          </w:tcPr>
          <w:p w:rsidR="00C11AAF" w:rsidRDefault="00C11AAF" w:rsidP="00F23355">
            <w:pPr>
              <w:pStyle w:val="pqiTabBody"/>
              <w:rPr>
                <w:b/>
              </w:rPr>
            </w:pPr>
            <w:r w:rsidRPr="00EB4733">
              <w:rPr>
                <w:b/>
              </w:rPr>
              <w:t>URZĄD Miejsce dostawy – Urząd celny</w:t>
            </w:r>
          </w:p>
          <w:p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rsidR="00C11AAF" w:rsidRPr="00A33BA5" w:rsidRDefault="00C11AAF" w:rsidP="00F23355">
            <w:pPr>
              <w:pStyle w:val="pqiTabBody"/>
              <w:rPr>
                <w:b/>
              </w:rPr>
            </w:pPr>
            <w:r>
              <w:rPr>
                <w:b/>
              </w:rPr>
              <w:t>R</w:t>
            </w:r>
          </w:p>
        </w:tc>
        <w:tc>
          <w:tcPr>
            <w:tcW w:w="2316" w:type="dxa"/>
          </w:tcPr>
          <w:p w:rsidR="00C11AAF" w:rsidRPr="00A33BA5" w:rsidRDefault="00C11AAF" w:rsidP="00F23355">
            <w:pPr>
              <w:pStyle w:val="pqiTabBody"/>
              <w:rPr>
                <w:b/>
              </w:rPr>
            </w:pPr>
          </w:p>
        </w:tc>
        <w:tc>
          <w:tcPr>
            <w:tcW w:w="4476" w:type="dxa"/>
          </w:tcPr>
          <w:p w:rsidR="00C11AAF" w:rsidRPr="00A33BA5" w:rsidRDefault="00C11AAF" w:rsidP="00F23355">
            <w:pPr>
              <w:pStyle w:val="pqiTabBody"/>
              <w:rPr>
                <w:b/>
              </w:rPr>
            </w:pPr>
          </w:p>
        </w:tc>
        <w:tc>
          <w:tcPr>
            <w:tcW w:w="1050" w:type="dxa"/>
          </w:tcPr>
          <w:p w:rsidR="00C11AAF" w:rsidRPr="00A33BA5" w:rsidRDefault="00C11AAF" w:rsidP="00F23355">
            <w:pPr>
              <w:pStyle w:val="pqiTabBody"/>
              <w:rPr>
                <w:b/>
              </w:rPr>
            </w:pPr>
            <w:r w:rsidRPr="00A33BA5">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r w:rsidRPr="009079F8">
              <w:t>Numer referencyjny urzędu</w:t>
            </w:r>
          </w:p>
          <w:p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rsidR="00C11AAF" w:rsidRPr="009079F8" w:rsidRDefault="00C11AAF" w:rsidP="00F23355">
            <w:pPr>
              <w:pStyle w:val="pqiTabBody"/>
            </w:pPr>
            <w:r w:rsidRPr="009079F8">
              <w:t>an8</w:t>
            </w:r>
          </w:p>
        </w:tc>
      </w:tr>
    </w:tbl>
    <w:p w:rsidR="00C11AAF" w:rsidRPr="00BD4340" w:rsidRDefault="00C11AAF" w:rsidP="00C11AAF">
      <w:pPr>
        <w:pStyle w:val="pqiChpHeadNum2"/>
      </w:pPr>
      <w:bookmarkStart w:id="152" w:name="_Toc274813539"/>
      <w:bookmarkStart w:id="153" w:name="_Toc275526025"/>
      <w:bookmarkStart w:id="154" w:name="_Toc277868825"/>
      <w:bookmarkStart w:id="155" w:name="_Toc278041494"/>
      <w:bookmarkStart w:id="156" w:name="_Toc274813548"/>
      <w:bookmarkStart w:id="157" w:name="_Toc275526034"/>
      <w:bookmarkStart w:id="158" w:name="_Toc277868834"/>
      <w:bookmarkStart w:id="159" w:name="_Toc278041503"/>
      <w:bookmarkStart w:id="160" w:name="_Toc274813557"/>
      <w:bookmarkStart w:id="161" w:name="_Toc275526043"/>
      <w:bookmarkStart w:id="162" w:name="_Toc277868843"/>
      <w:bookmarkStart w:id="163" w:name="_Toc278041512"/>
      <w:bookmarkEnd w:id="152"/>
      <w:bookmarkEnd w:id="153"/>
      <w:bookmarkEnd w:id="154"/>
      <w:bookmarkEnd w:id="155"/>
      <w:bookmarkEnd w:id="156"/>
      <w:bookmarkEnd w:id="157"/>
      <w:bookmarkEnd w:id="158"/>
      <w:bookmarkEnd w:id="159"/>
      <w:bookmarkEnd w:id="160"/>
      <w:bookmarkEnd w:id="161"/>
      <w:bookmarkEnd w:id="162"/>
      <w:bookmarkEnd w:id="163"/>
      <w:r>
        <w:br w:type="page"/>
      </w:r>
      <w:bookmarkStart w:id="164" w:name="_Toc379453965"/>
      <w:bookmarkStart w:id="165" w:name="_Toc29984716"/>
      <w:r>
        <w:t>IE818 – Raport odbioru</w:t>
      </w:r>
      <w:bookmarkEnd w:id="164"/>
      <w:bookmarkEnd w:id="16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2"/>
        <w:gridCol w:w="435"/>
        <w:gridCol w:w="4014"/>
        <w:gridCol w:w="16"/>
        <w:gridCol w:w="420"/>
        <w:gridCol w:w="15"/>
        <w:gridCol w:w="2900"/>
        <w:gridCol w:w="25"/>
        <w:gridCol w:w="4216"/>
        <w:gridCol w:w="1051"/>
      </w:tblGrid>
      <w:tr w:rsidR="00C11AAF" w:rsidRPr="009079F8" w:rsidTr="00C16A26">
        <w:trPr>
          <w:cantSplit/>
          <w:tblHeader/>
        </w:trPr>
        <w:tc>
          <w:tcPr>
            <w:tcW w:w="456" w:type="dxa"/>
            <w:shd w:val="clear" w:color="auto" w:fill="F3F3F3"/>
          </w:tcPr>
          <w:p w:rsidR="00C11AAF" w:rsidRPr="009079F8" w:rsidRDefault="00C11AAF" w:rsidP="00F23355">
            <w:pPr>
              <w:jc w:val="center"/>
              <w:rPr>
                <w:b/>
              </w:rPr>
            </w:pPr>
            <w:r w:rsidRPr="009079F8">
              <w:rPr>
                <w:b/>
              </w:rPr>
              <w:t>A</w:t>
            </w:r>
          </w:p>
        </w:tc>
        <w:tc>
          <w:tcPr>
            <w:tcW w:w="439" w:type="dxa"/>
            <w:shd w:val="clear" w:color="auto" w:fill="F3F3F3"/>
          </w:tcPr>
          <w:p w:rsidR="00C11AAF" w:rsidRPr="009079F8" w:rsidRDefault="00C11AAF" w:rsidP="00F23355">
            <w:pPr>
              <w:jc w:val="center"/>
              <w:rPr>
                <w:b/>
              </w:rPr>
            </w:pPr>
            <w:r w:rsidRPr="009079F8">
              <w:rPr>
                <w:b/>
              </w:rPr>
              <w:t>B</w:t>
            </w:r>
          </w:p>
        </w:tc>
        <w:tc>
          <w:tcPr>
            <w:tcW w:w="4031" w:type="dxa"/>
            <w:shd w:val="clear" w:color="auto" w:fill="F3F3F3"/>
          </w:tcPr>
          <w:p w:rsidR="00C11AAF" w:rsidRPr="009079F8" w:rsidRDefault="00C11AAF" w:rsidP="00F23355">
            <w:pPr>
              <w:jc w:val="center"/>
              <w:rPr>
                <w:b/>
              </w:rPr>
            </w:pPr>
            <w:r w:rsidRPr="009079F8">
              <w:rPr>
                <w:b/>
              </w:rPr>
              <w:t>C</w:t>
            </w:r>
          </w:p>
        </w:tc>
        <w:tc>
          <w:tcPr>
            <w:tcW w:w="439" w:type="dxa"/>
            <w:gridSpan w:val="2"/>
            <w:shd w:val="clear" w:color="auto" w:fill="F3F3F3"/>
          </w:tcPr>
          <w:p w:rsidR="00C11AAF" w:rsidRPr="009079F8" w:rsidRDefault="00C11AAF" w:rsidP="00F23355">
            <w:pPr>
              <w:jc w:val="center"/>
              <w:rPr>
                <w:b/>
              </w:rPr>
            </w:pPr>
            <w:r w:rsidRPr="009079F8">
              <w:rPr>
                <w:b/>
              </w:rPr>
              <w:t>D</w:t>
            </w:r>
          </w:p>
        </w:tc>
        <w:tc>
          <w:tcPr>
            <w:tcW w:w="2983" w:type="dxa"/>
            <w:gridSpan w:val="2"/>
            <w:shd w:val="clear" w:color="auto" w:fill="F3F3F3"/>
          </w:tcPr>
          <w:p w:rsidR="00C11AAF" w:rsidRPr="009079F8" w:rsidRDefault="00C11AAF" w:rsidP="00F23355">
            <w:pPr>
              <w:jc w:val="center"/>
              <w:rPr>
                <w:b/>
              </w:rPr>
            </w:pPr>
            <w:r w:rsidRPr="009079F8">
              <w:rPr>
                <w:b/>
              </w:rPr>
              <w:t>E</w:t>
            </w:r>
          </w:p>
        </w:tc>
        <w:tc>
          <w:tcPr>
            <w:tcW w:w="4367" w:type="dxa"/>
            <w:gridSpan w:val="2"/>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10"/>
          </w:tcPr>
          <w:p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C11AAF" w:rsidRPr="009079F8" w:rsidTr="00C16A26">
        <w:tc>
          <w:tcPr>
            <w:tcW w:w="895" w:type="dxa"/>
            <w:gridSpan w:val="2"/>
          </w:tcPr>
          <w:p w:rsidR="00C11AAF" w:rsidRPr="002854B5" w:rsidRDefault="00C11AAF" w:rsidP="00F23355">
            <w:pPr>
              <w:pStyle w:val="pqiTabBody"/>
              <w:rPr>
                <w:b/>
                <w:i/>
              </w:rPr>
            </w:pPr>
          </w:p>
        </w:tc>
        <w:tc>
          <w:tcPr>
            <w:tcW w:w="4047"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/Header</w:t>
            </w:r>
          </w:p>
        </w:tc>
        <w:tc>
          <w:tcPr>
            <w:tcW w:w="438" w:type="dxa"/>
            <w:gridSpan w:val="2"/>
          </w:tcPr>
          <w:p w:rsidR="00C11AAF" w:rsidRPr="0072755A" w:rsidRDefault="00C11AAF" w:rsidP="00F23355">
            <w:pPr>
              <w:pStyle w:val="pqiTabBody"/>
              <w:jc w:val="center"/>
              <w:rPr>
                <w:b/>
              </w:rPr>
            </w:pPr>
            <w:r w:rsidRPr="0072755A">
              <w:rPr>
                <w:b/>
              </w:rPr>
              <w:t>R</w:t>
            </w:r>
          </w:p>
        </w:tc>
        <w:tc>
          <w:tcPr>
            <w:tcW w:w="2993" w:type="dxa"/>
            <w:gridSpan w:val="2"/>
          </w:tcPr>
          <w:p w:rsidR="00C11AAF" w:rsidRPr="0072755A" w:rsidRDefault="00C11AAF" w:rsidP="00F23355">
            <w:pPr>
              <w:pStyle w:val="pqiTabBody"/>
              <w:rPr>
                <w:b/>
              </w:rPr>
            </w:pPr>
          </w:p>
        </w:tc>
        <w:tc>
          <w:tcPr>
            <w:tcW w:w="4342"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10"/>
          </w:tcPr>
          <w:p w:rsidR="00C11AAF" w:rsidRDefault="00C11AAF" w:rsidP="00F23355">
            <w:pPr>
              <w:pStyle w:val="pqiTabBody"/>
            </w:pPr>
            <w:r>
              <w:t>Wszystkie elementy główne począwszy od poniższego zawarte są w elemencie:</w:t>
            </w:r>
          </w:p>
          <w:p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t>1</w:t>
            </w:r>
          </w:p>
        </w:tc>
        <w:tc>
          <w:tcPr>
            <w:tcW w:w="4031" w:type="dxa"/>
          </w:tcPr>
          <w:p w:rsidR="00C11AAF" w:rsidRDefault="00C11AAF" w:rsidP="00F23355">
            <w:pPr>
              <w:keepNext/>
              <w:rPr>
                <w:b/>
                <w:caps/>
              </w:rPr>
            </w:pPr>
            <w:r w:rsidRPr="009079F8">
              <w:rPr>
                <w:b/>
                <w:caps/>
              </w:rPr>
              <w:t>CECHA</w:t>
            </w:r>
          </w:p>
          <w:p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gridSpan w:val="2"/>
          </w:tcPr>
          <w:p w:rsidR="00C11AAF" w:rsidRPr="0072755A" w:rsidRDefault="00C11AAF" w:rsidP="00F23355">
            <w:pPr>
              <w:keepNext/>
              <w:jc w:val="center"/>
              <w:rPr>
                <w:b/>
              </w:rPr>
            </w:pPr>
            <w:r w:rsidRPr="0072755A">
              <w:rPr>
                <w:b/>
              </w:rPr>
              <w:t>R</w:t>
            </w:r>
          </w:p>
        </w:tc>
        <w:tc>
          <w:tcPr>
            <w:tcW w:w="2983" w:type="dxa"/>
            <w:gridSpan w:val="2"/>
          </w:tcPr>
          <w:p w:rsidR="00C11AAF" w:rsidRPr="0072755A" w:rsidRDefault="00C11AAF" w:rsidP="00F23355">
            <w:pPr>
              <w:keepNext/>
              <w:rPr>
                <w:b/>
              </w:rPr>
            </w:pPr>
          </w:p>
        </w:tc>
        <w:tc>
          <w:tcPr>
            <w:tcW w:w="4367"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rsidRPr="009079F8">
              <w:t xml:space="preserve">Data i czas </w:t>
            </w:r>
            <w:r>
              <w:t>zatwierdzenia</w:t>
            </w:r>
            <w:r w:rsidRPr="009079F8">
              <w:t xml:space="preserve"> raportu odbioru/wywozu</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439" w:type="dxa"/>
            <w:gridSpan w:val="2"/>
          </w:tcPr>
          <w:p w:rsidR="00C11AAF" w:rsidRPr="009079F8" w:rsidRDefault="00C11AAF" w:rsidP="00F23355">
            <w:pPr>
              <w:jc w:val="center"/>
            </w:pPr>
            <w:r>
              <w:t>D</w:t>
            </w:r>
          </w:p>
        </w:tc>
        <w:tc>
          <w:tcPr>
            <w:tcW w:w="2983" w:type="dxa"/>
            <w:gridSpan w:val="2"/>
          </w:tcPr>
          <w:p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367" w:type="dxa"/>
            <w:gridSpan w:val="2"/>
          </w:tcPr>
          <w:p w:rsidR="00C11AAF" w:rsidRPr="009079F8" w:rsidRDefault="00C11AAF" w:rsidP="00F23355">
            <w:pPr>
              <w:rPr>
                <w:szCs w:val="20"/>
                <w:lang w:eastAsia="en-GB"/>
              </w:rPr>
            </w:pPr>
          </w:p>
        </w:tc>
        <w:tc>
          <w:tcPr>
            <w:tcW w:w="1051" w:type="dxa"/>
          </w:tcPr>
          <w:p w:rsidR="00C11AAF" w:rsidRPr="009079F8" w:rsidRDefault="00C11AAF" w:rsidP="00F23355">
            <w:r w:rsidRPr="009079F8">
              <w:t>dateTime</w:t>
            </w:r>
          </w:p>
        </w:tc>
      </w:tr>
      <w:tr w:rsidR="00C11AAF" w:rsidRPr="009079F8" w:rsidTr="00C16A26">
        <w:trPr>
          <w:cantSplit/>
        </w:trPr>
        <w:tc>
          <w:tcPr>
            <w:tcW w:w="895" w:type="dxa"/>
            <w:gridSpan w:val="2"/>
          </w:tcPr>
          <w:p w:rsidR="00C11AAF" w:rsidRPr="009079F8" w:rsidRDefault="00C11AAF" w:rsidP="00F23355">
            <w:pPr>
              <w:keepNext/>
              <w:rPr>
                <w:i/>
              </w:rPr>
            </w:pPr>
            <w:r>
              <w:rPr>
                <w:b/>
              </w:rPr>
              <w:t>2</w:t>
            </w:r>
          </w:p>
        </w:tc>
        <w:tc>
          <w:tcPr>
            <w:tcW w:w="4031" w:type="dxa"/>
          </w:tcPr>
          <w:p w:rsidR="00C11AAF" w:rsidRDefault="00C11AAF" w:rsidP="00F23355">
            <w:pPr>
              <w:keepNext/>
              <w:rPr>
                <w:b/>
              </w:rPr>
            </w:pPr>
            <w:r w:rsidRPr="009079F8">
              <w:rPr>
                <w:b/>
              </w:rPr>
              <w:t xml:space="preserve">PRZEMIESZCZENIE WYROBÓW AKCYZOWYCH </w:t>
            </w:r>
            <w:r>
              <w:rPr>
                <w:b/>
              </w:rPr>
              <w:t>- D</w:t>
            </w:r>
            <w:r w:rsidRPr="009079F8">
              <w:rPr>
                <w:b/>
              </w:rPr>
              <w:t>okument e-AD</w:t>
            </w:r>
          </w:p>
          <w:p w:rsidR="00C11AAF" w:rsidRPr="000C1D93" w:rsidRDefault="00C11AAF" w:rsidP="00F23355">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p>
        </w:tc>
        <w:tc>
          <w:tcPr>
            <w:tcW w:w="439" w:type="dxa"/>
            <w:gridSpan w:val="2"/>
          </w:tcPr>
          <w:p w:rsidR="00C11AAF" w:rsidRPr="0072755A" w:rsidRDefault="00C11AAF" w:rsidP="00F23355">
            <w:pPr>
              <w:keepNext/>
              <w:jc w:val="center"/>
              <w:rPr>
                <w:b/>
              </w:rPr>
            </w:pPr>
            <w:r w:rsidRPr="0072755A">
              <w:rPr>
                <w:b/>
              </w:rPr>
              <w:t>R</w:t>
            </w:r>
          </w:p>
        </w:tc>
        <w:tc>
          <w:tcPr>
            <w:tcW w:w="2983" w:type="dxa"/>
            <w:gridSpan w:val="2"/>
          </w:tcPr>
          <w:p w:rsidR="00C11AAF" w:rsidRPr="0072755A" w:rsidRDefault="00C11AAF" w:rsidP="00F23355">
            <w:pPr>
              <w:keepNext/>
              <w:rPr>
                <w:b/>
                <w:lang w:eastAsia="en-GB"/>
              </w:rPr>
            </w:pPr>
          </w:p>
        </w:tc>
        <w:tc>
          <w:tcPr>
            <w:tcW w:w="4367"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t xml:space="preserve">Numer </w:t>
            </w:r>
            <w:r w:rsidRPr="009079F8">
              <w:t>ARC</w:t>
            </w:r>
          </w:p>
          <w:p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C11AAF" w:rsidP="00F23355">
            <w:pPr>
              <w:rPr>
                <w:lang w:eastAsia="en-GB"/>
              </w:rPr>
            </w:pPr>
          </w:p>
        </w:tc>
        <w:tc>
          <w:tcPr>
            <w:tcW w:w="4367" w:type="dxa"/>
            <w:gridSpan w:val="2"/>
          </w:tcPr>
          <w:p w:rsidR="00C11AAF" w:rsidRPr="009079F8" w:rsidRDefault="00C11AAF" w:rsidP="00F23355">
            <w:pPr>
              <w:rPr>
                <w:lang w:eastAsia="en-GB"/>
              </w:rPr>
            </w:pPr>
            <w:r w:rsidRPr="009079F8">
              <w:rPr>
                <w:lang w:eastAsia="en-GB"/>
              </w:rPr>
              <w:t>Należy podać ARC dokumentu e-AD.</w:t>
            </w:r>
          </w:p>
        </w:tc>
        <w:tc>
          <w:tcPr>
            <w:tcW w:w="1051" w:type="dxa"/>
          </w:tcPr>
          <w:p w:rsidR="00C11AAF" w:rsidRPr="009079F8" w:rsidRDefault="00C11AAF" w:rsidP="00F23355">
            <w:r w:rsidRPr="009079F8">
              <w:t>an21</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1" w:type="dxa"/>
          </w:tcPr>
          <w:p w:rsidR="00C11AAF" w:rsidRDefault="00C11AAF" w:rsidP="00F23355">
            <w:r w:rsidRPr="009079F8">
              <w:t>Numer porządkowy</w:t>
            </w:r>
          </w:p>
          <w:p w:rsidR="00C11AAF" w:rsidRPr="009079F8" w:rsidRDefault="00C11AAF" w:rsidP="00F23355">
            <w:r>
              <w:rPr>
                <w:rFonts w:ascii="Courier New" w:hAnsi="Courier New" w:cs="Courier New"/>
                <w:noProof/>
                <w:color w:val="0000FF"/>
                <w:szCs w:val="20"/>
              </w:rPr>
              <w:t>SequenceNumber</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C11AAF" w:rsidP="00F23355"/>
        </w:tc>
        <w:tc>
          <w:tcPr>
            <w:tcW w:w="4367" w:type="dxa"/>
            <w:gridSpan w:val="2"/>
          </w:tcPr>
          <w:p w:rsidR="00C11AAF" w:rsidRPr="009079F8" w:rsidRDefault="00C11AAF" w:rsidP="00F23355">
            <w:pPr>
              <w:rPr>
                <w:lang w:eastAsia="en-GB"/>
              </w:rPr>
            </w:pPr>
            <w:r w:rsidRPr="009079F8">
              <w:rPr>
                <w:lang w:eastAsia="en-GB"/>
              </w:rPr>
              <w:t>Należy podać numer porządkowy dokumentu e-AD.</w:t>
            </w:r>
            <w:r w:rsidR="00E30F09">
              <w:rPr>
                <w:lang w:eastAsia="en-GB"/>
              </w:rPr>
              <w:t xml:space="preserve"> </w:t>
            </w:r>
            <w:r w:rsidR="00E30F09">
              <w:t>Wartość musi być większa od zera.</w:t>
            </w:r>
          </w:p>
        </w:tc>
        <w:tc>
          <w:tcPr>
            <w:tcW w:w="1051" w:type="dxa"/>
          </w:tcPr>
          <w:p w:rsidR="00C11AAF" w:rsidRPr="009079F8" w:rsidRDefault="00C11AAF" w:rsidP="00F23355">
            <w:r w:rsidRPr="009079F8">
              <w:t>n..</w:t>
            </w:r>
            <w:r>
              <w:t>2</w:t>
            </w:r>
          </w:p>
        </w:tc>
      </w:tr>
      <w:tr w:rsidR="00C11AAF" w:rsidRPr="009079F8" w:rsidTr="00C16A26">
        <w:trPr>
          <w:cantSplit/>
        </w:trPr>
        <w:tc>
          <w:tcPr>
            <w:tcW w:w="895" w:type="dxa"/>
            <w:gridSpan w:val="2"/>
          </w:tcPr>
          <w:p w:rsidR="00C11AAF" w:rsidRPr="009079F8" w:rsidRDefault="00C11AAF" w:rsidP="00F23355">
            <w:pPr>
              <w:keepNext/>
              <w:rPr>
                <w:i/>
              </w:rPr>
            </w:pPr>
            <w:r>
              <w:rPr>
                <w:b/>
              </w:rPr>
              <w:t>3</w:t>
            </w:r>
          </w:p>
        </w:tc>
        <w:tc>
          <w:tcPr>
            <w:tcW w:w="4031" w:type="dxa"/>
          </w:tcPr>
          <w:p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rsidR="00C11AAF" w:rsidRPr="009079F8" w:rsidRDefault="00C11AAF" w:rsidP="00F23355">
            <w:pPr>
              <w:keepNext/>
            </w:pPr>
            <w:r>
              <w:rPr>
                <w:rFonts w:ascii="Courier New" w:hAnsi="Courier New" w:cs="Courier New"/>
                <w:noProof/>
                <w:color w:val="0000FF"/>
                <w:szCs w:val="20"/>
              </w:rPr>
              <w:t>ConsigneeTrader</w:t>
            </w:r>
          </w:p>
        </w:tc>
        <w:tc>
          <w:tcPr>
            <w:tcW w:w="439" w:type="dxa"/>
            <w:gridSpan w:val="2"/>
          </w:tcPr>
          <w:p w:rsidR="00C11AAF" w:rsidRPr="0072755A" w:rsidRDefault="00C11AAF" w:rsidP="00F23355">
            <w:pPr>
              <w:keepNext/>
              <w:jc w:val="center"/>
              <w:rPr>
                <w:b/>
              </w:rPr>
            </w:pPr>
            <w:r>
              <w:rPr>
                <w:b/>
                <w:sz w:val="22"/>
                <w:szCs w:val="22"/>
              </w:rPr>
              <w:t>D</w:t>
            </w:r>
          </w:p>
        </w:tc>
        <w:tc>
          <w:tcPr>
            <w:tcW w:w="2983" w:type="dxa"/>
            <w:gridSpan w:val="2"/>
          </w:tcPr>
          <w:p w:rsidR="00C11AAF" w:rsidRDefault="00C11AAF" w:rsidP="00F23355">
            <w:pPr>
              <w:keepNext/>
              <w:rPr>
                <w:b/>
                <w:lang w:eastAsia="en-GB"/>
              </w:rPr>
            </w:pPr>
            <w:r w:rsidRPr="005540FC">
              <w:rPr>
                <w:b/>
              </w:rPr>
              <w:t>„R”</w:t>
            </w:r>
            <w:r w:rsidRPr="005540FC">
              <w:rPr>
                <w:b/>
                <w:lang w:eastAsia="en-GB"/>
              </w:rPr>
              <w:t xml:space="preserve"> jeżeli </w:t>
            </w:r>
            <w:r>
              <w:rPr>
                <w:b/>
                <w:lang w:eastAsia="en-GB"/>
              </w:rPr>
              <w:t>k</w:t>
            </w:r>
            <w:r w:rsidRPr="005540FC">
              <w:rPr>
                <w:b/>
                <w:lang w:eastAsia="en-GB"/>
              </w:rPr>
              <w:t xml:space="preserve">od rodzaju komunikatu </w:t>
            </w:r>
            <w:r>
              <w:rPr>
                <w:b/>
                <w:lang w:eastAsia="en-GB"/>
              </w:rPr>
              <w:t>w polu 12a komunikatu PL815 ma wartość „1”.</w:t>
            </w:r>
          </w:p>
          <w:p w:rsidR="00C11AAF" w:rsidRPr="005540FC" w:rsidRDefault="00C11AAF" w:rsidP="00F23355">
            <w:pPr>
              <w:keepNext/>
              <w:rPr>
                <w:b/>
                <w:lang w:eastAsia="en-GB"/>
              </w:rPr>
            </w:pPr>
            <w:r>
              <w:rPr>
                <w:b/>
                <w:lang w:eastAsia="en-GB"/>
              </w:rPr>
              <w:t>Nie stosuje się w przypadku k</w:t>
            </w:r>
            <w:r w:rsidRPr="005540FC">
              <w:rPr>
                <w:b/>
                <w:lang w:eastAsia="en-GB"/>
              </w:rPr>
              <w:t xml:space="preserve">od rodzaju komunikatu </w:t>
            </w:r>
            <w:r>
              <w:rPr>
                <w:b/>
                <w:lang w:eastAsia="en-GB"/>
              </w:rPr>
              <w:t>„2” w polu 12a komunikatu PL815.</w:t>
            </w:r>
          </w:p>
        </w:tc>
        <w:tc>
          <w:tcPr>
            <w:tcW w:w="4367"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C16A26">
        <w:trPr>
          <w:cantSplit/>
        </w:trPr>
        <w:tc>
          <w:tcPr>
            <w:tcW w:w="895" w:type="dxa"/>
            <w:gridSpan w:val="2"/>
          </w:tcPr>
          <w:p w:rsidR="00C11AAF" w:rsidRPr="009079F8" w:rsidRDefault="00C11AAF" w:rsidP="00F23355">
            <w:pPr>
              <w:rPr>
                <w:i/>
              </w:rPr>
            </w:pPr>
          </w:p>
        </w:tc>
        <w:tc>
          <w:tcPr>
            <w:tcW w:w="4031"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9" w:type="dxa"/>
            <w:gridSpan w:val="2"/>
          </w:tcPr>
          <w:p w:rsidR="00C11AAF" w:rsidRPr="009079F8" w:rsidRDefault="00C11AAF" w:rsidP="00F23355">
            <w:pPr>
              <w:jc w:val="center"/>
            </w:pPr>
            <w:r>
              <w:t>R</w:t>
            </w:r>
          </w:p>
        </w:tc>
        <w:tc>
          <w:tcPr>
            <w:tcW w:w="2983" w:type="dxa"/>
            <w:gridSpan w:val="2"/>
          </w:tcPr>
          <w:p w:rsidR="00C11AAF" w:rsidRPr="009079F8" w:rsidRDefault="00C11AAF" w:rsidP="00F23355"/>
        </w:tc>
        <w:tc>
          <w:tcPr>
            <w:tcW w:w="4367" w:type="dxa"/>
            <w:gridSpan w:val="2"/>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1" w:type="dxa"/>
          </w:tcPr>
          <w:p w:rsidR="00C11AAF" w:rsidRPr="009079F8" w:rsidRDefault="00C11AAF" w:rsidP="00F23355">
            <w:r w:rsidRPr="009079F8">
              <w:t>a2</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439" w:type="dxa"/>
            <w:gridSpan w:val="2"/>
          </w:tcPr>
          <w:p w:rsidR="00C11AAF" w:rsidRPr="009079F8" w:rsidRDefault="00C11AAF" w:rsidP="00F23355">
            <w:pPr>
              <w:jc w:val="center"/>
            </w:pPr>
            <w:r w:rsidRPr="009079F8">
              <w:rPr>
                <w:szCs w:val="20"/>
              </w:rPr>
              <w:t>C</w:t>
            </w:r>
          </w:p>
        </w:tc>
        <w:tc>
          <w:tcPr>
            <w:tcW w:w="2983" w:type="dxa"/>
            <w:gridSpan w:val="2"/>
          </w:tcPr>
          <w:p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7" w:type="dxa"/>
            <w:gridSpan w:val="2"/>
          </w:tcPr>
          <w:p w:rsidR="00C11AAF" w:rsidRPr="009079F8" w:rsidRDefault="00C11AAF" w:rsidP="00F23355">
            <w:pPr>
              <w:pStyle w:val="pqiTabBody"/>
            </w:pPr>
            <w:r w:rsidRPr="009079F8">
              <w:t>Dla kodu rodzaju miejsca przeznaczenia:</w:t>
            </w:r>
          </w:p>
          <w:p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rsidR="00C11AAF"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rsidR="00C11AAF" w:rsidRPr="009079F8" w:rsidRDefault="00C11AAF" w:rsidP="00F23355">
            <w:r w:rsidRPr="009079F8">
              <w:t>an..16</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6A26" w:rsidP="00C16A26">
            <w:pPr>
              <w:rPr>
                <w:i/>
              </w:rPr>
            </w:pPr>
            <w:r>
              <w:rPr>
                <w:i/>
              </w:rPr>
              <w:t>b</w:t>
            </w:r>
          </w:p>
        </w:tc>
        <w:tc>
          <w:tcPr>
            <w:tcW w:w="4031"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439" w:type="dxa"/>
            <w:gridSpan w:val="2"/>
          </w:tcPr>
          <w:p w:rsidR="00C11AAF" w:rsidRPr="009079F8" w:rsidRDefault="00C11AAF" w:rsidP="00F23355">
            <w:pPr>
              <w:jc w:val="center"/>
            </w:pPr>
            <w:r w:rsidRPr="009079F8">
              <w:rPr>
                <w:szCs w:val="20"/>
              </w:rPr>
              <w:t>R</w:t>
            </w:r>
          </w:p>
        </w:tc>
        <w:tc>
          <w:tcPr>
            <w:tcW w:w="2983" w:type="dxa"/>
            <w:gridSpan w:val="2"/>
          </w:tcPr>
          <w:p w:rsidR="00C11AAF" w:rsidRPr="009079F8" w:rsidRDefault="00C11AAF" w:rsidP="00F23355"/>
        </w:tc>
        <w:tc>
          <w:tcPr>
            <w:tcW w:w="4367" w:type="dxa"/>
            <w:gridSpan w:val="2"/>
          </w:tcPr>
          <w:p w:rsidR="00C11AAF" w:rsidRPr="009079F8" w:rsidRDefault="00C11AAF" w:rsidP="00F23355"/>
        </w:tc>
        <w:tc>
          <w:tcPr>
            <w:tcW w:w="1051" w:type="dxa"/>
          </w:tcPr>
          <w:p w:rsidR="00C11AAF" w:rsidRPr="009079F8" w:rsidRDefault="00C11AAF" w:rsidP="00F23355">
            <w:r w:rsidRPr="009079F8">
              <w:t>an..182</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6A26" w:rsidP="00C16A26">
            <w:pPr>
              <w:rPr>
                <w:i/>
              </w:rPr>
            </w:pPr>
            <w:r>
              <w:rPr>
                <w:i/>
              </w:rPr>
              <w:t>c</w:t>
            </w:r>
          </w:p>
        </w:tc>
        <w:tc>
          <w:tcPr>
            <w:tcW w:w="4031"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9" w:type="dxa"/>
            <w:gridSpan w:val="2"/>
          </w:tcPr>
          <w:p w:rsidR="00C11AAF" w:rsidRPr="009079F8" w:rsidRDefault="00C11AAF" w:rsidP="00F23355">
            <w:pPr>
              <w:jc w:val="center"/>
            </w:pPr>
            <w:r w:rsidRPr="009079F8">
              <w:rPr>
                <w:szCs w:val="20"/>
              </w:rPr>
              <w:t>R</w:t>
            </w:r>
          </w:p>
        </w:tc>
        <w:tc>
          <w:tcPr>
            <w:tcW w:w="2983" w:type="dxa"/>
            <w:gridSpan w:val="2"/>
          </w:tcPr>
          <w:p w:rsidR="00C11AAF" w:rsidRPr="009079F8" w:rsidRDefault="00C11AAF" w:rsidP="00F23355"/>
        </w:tc>
        <w:tc>
          <w:tcPr>
            <w:tcW w:w="4367" w:type="dxa"/>
            <w:gridSpan w:val="2"/>
          </w:tcPr>
          <w:p w:rsidR="00C11AAF" w:rsidRPr="009079F8" w:rsidRDefault="00C11AAF" w:rsidP="00F23355"/>
        </w:tc>
        <w:tc>
          <w:tcPr>
            <w:tcW w:w="1051" w:type="dxa"/>
          </w:tcPr>
          <w:p w:rsidR="00C11AAF" w:rsidRPr="009079F8" w:rsidRDefault="00C11AAF" w:rsidP="00F23355">
            <w:r w:rsidRPr="009079F8">
              <w:t>an..65</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6A26" w:rsidP="00C16A26">
            <w:pPr>
              <w:rPr>
                <w:i/>
              </w:rPr>
            </w:pPr>
            <w:r>
              <w:rPr>
                <w:i/>
              </w:rPr>
              <w:t>d</w:t>
            </w:r>
          </w:p>
        </w:tc>
        <w:tc>
          <w:tcPr>
            <w:tcW w:w="4031"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9" w:type="dxa"/>
            <w:gridSpan w:val="2"/>
          </w:tcPr>
          <w:p w:rsidR="00C11AAF" w:rsidRPr="009079F8" w:rsidRDefault="00C11AAF" w:rsidP="00F23355">
            <w:pPr>
              <w:jc w:val="center"/>
            </w:pPr>
            <w:r w:rsidRPr="009079F8">
              <w:rPr>
                <w:szCs w:val="20"/>
              </w:rPr>
              <w:t>O</w:t>
            </w:r>
          </w:p>
        </w:tc>
        <w:tc>
          <w:tcPr>
            <w:tcW w:w="2983" w:type="dxa"/>
            <w:gridSpan w:val="2"/>
          </w:tcPr>
          <w:p w:rsidR="00C11AAF" w:rsidRPr="009079F8" w:rsidRDefault="00C11AAF" w:rsidP="00F23355"/>
        </w:tc>
        <w:tc>
          <w:tcPr>
            <w:tcW w:w="4367" w:type="dxa"/>
            <w:gridSpan w:val="2"/>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6A26" w:rsidP="00C16A26">
            <w:pPr>
              <w:rPr>
                <w:i/>
              </w:rPr>
            </w:pPr>
            <w:r>
              <w:rPr>
                <w:i/>
              </w:rPr>
              <w:t>e</w:t>
            </w:r>
          </w:p>
        </w:tc>
        <w:tc>
          <w:tcPr>
            <w:tcW w:w="4031"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9" w:type="dxa"/>
            <w:gridSpan w:val="2"/>
          </w:tcPr>
          <w:p w:rsidR="00C11AAF" w:rsidRPr="009079F8" w:rsidRDefault="00C11AAF" w:rsidP="00F23355">
            <w:pPr>
              <w:jc w:val="center"/>
            </w:pPr>
            <w:r w:rsidRPr="009079F8">
              <w:rPr>
                <w:szCs w:val="20"/>
              </w:rPr>
              <w:t>R</w:t>
            </w:r>
          </w:p>
        </w:tc>
        <w:tc>
          <w:tcPr>
            <w:tcW w:w="2983" w:type="dxa"/>
            <w:gridSpan w:val="2"/>
          </w:tcPr>
          <w:p w:rsidR="00C11AAF" w:rsidRPr="009079F8" w:rsidRDefault="00C11AAF" w:rsidP="00F23355"/>
        </w:tc>
        <w:tc>
          <w:tcPr>
            <w:tcW w:w="4367" w:type="dxa"/>
            <w:gridSpan w:val="2"/>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6A26" w:rsidP="00C16A26">
            <w:pPr>
              <w:rPr>
                <w:i/>
              </w:rPr>
            </w:pPr>
            <w:r>
              <w:rPr>
                <w:i/>
              </w:rPr>
              <w:t>f</w:t>
            </w:r>
          </w:p>
        </w:tc>
        <w:tc>
          <w:tcPr>
            <w:tcW w:w="4031"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9" w:type="dxa"/>
            <w:gridSpan w:val="2"/>
          </w:tcPr>
          <w:p w:rsidR="00C11AAF" w:rsidRPr="009079F8" w:rsidRDefault="00C11AAF" w:rsidP="00F23355">
            <w:pPr>
              <w:jc w:val="center"/>
            </w:pPr>
            <w:r w:rsidRPr="009079F8">
              <w:rPr>
                <w:szCs w:val="20"/>
              </w:rPr>
              <w:t>R</w:t>
            </w:r>
          </w:p>
        </w:tc>
        <w:tc>
          <w:tcPr>
            <w:tcW w:w="2983" w:type="dxa"/>
            <w:gridSpan w:val="2"/>
          </w:tcPr>
          <w:p w:rsidR="00C11AAF" w:rsidRPr="009079F8" w:rsidRDefault="00C11AAF" w:rsidP="00F23355"/>
        </w:tc>
        <w:tc>
          <w:tcPr>
            <w:tcW w:w="4367" w:type="dxa"/>
            <w:gridSpan w:val="2"/>
          </w:tcPr>
          <w:p w:rsidR="00C11AAF" w:rsidRPr="009079F8" w:rsidRDefault="00C11AAF" w:rsidP="00F23355"/>
        </w:tc>
        <w:tc>
          <w:tcPr>
            <w:tcW w:w="1051" w:type="dxa"/>
          </w:tcPr>
          <w:p w:rsidR="00C11AAF" w:rsidRPr="009079F8" w:rsidRDefault="00C11AAF" w:rsidP="00F23355">
            <w:r w:rsidRPr="009079F8">
              <w:t>an..50</w:t>
            </w:r>
          </w:p>
        </w:tc>
      </w:tr>
      <w:tr w:rsidR="00C16A26" w:rsidRPr="00447A40" w:rsidTr="00C16A26">
        <w:trPr>
          <w:cantSplit/>
        </w:trPr>
        <w:tc>
          <w:tcPr>
            <w:tcW w:w="456" w:type="dxa"/>
            <w:tcBorders>
              <w:top w:val="single" w:sz="2" w:space="0" w:color="auto"/>
              <w:left w:val="single" w:sz="2" w:space="0" w:color="auto"/>
              <w:bottom w:val="single" w:sz="2" w:space="0" w:color="auto"/>
              <w:right w:val="single" w:sz="2" w:space="0" w:color="auto"/>
            </w:tcBorders>
          </w:tcPr>
          <w:p w:rsidR="00C16A26" w:rsidRPr="009079F8" w:rsidRDefault="00C16A26" w:rsidP="00B824BD">
            <w:pPr>
              <w:rPr>
                <w:b/>
              </w:rPr>
            </w:pPr>
          </w:p>
        </w:tc>
        <w:tc>
          <w:tcPr>
            <w:tcW w:w="439" w:type="dxa"/>
            <w:tcBorders>
              <w:top w:val="single" w:sz="2" w:space="0" w:color="auto"/>
              <w:left w:val="single" w:sz="2" w:space="0" w:color="auto"/>
              <w:bottom w:val="single" w:sz="2" w:space="0" w:color="auto"/>
              <w:right w:val="single" w:sz="2" w:space="0" w:color="auto"/>
            </w:tcBorders>
          </w:tcPr>
          <w:p w:rsidR="00C16A26" w:rsidRPr="009079F8" w:rsidRDefault="00C16A26" w:rsidP="00B824BD">
            <w:pPr>
              <w:rPr>
                <w:i/>
              </w:rPr>
            </w:pPr>
            <w:r>
              <w:rPr>
                <w:i/>
              </w:rPr>
              <w:t>g</w:t>
            </w:r>
          </w:p>
        </w:tc>
        <w:tc>
          <w:tcPr>
            <w:tcW w:w="4031" w:type="dxa"/>
            <w:tcBorders>
              <w:top w:val="single" w:sz="2" w:space="0" w:color="auto"/>
              <w:left w:val="single" w:sz="2" w:space="0" w:color="auto"/>
              <w:bottom w:val="single" w:sz="2" w:space="0" w:color="auto"/>
              <w:right w:val="single" w:sz="2" w:space="0" w:color="auto"/>
            </w:tcBorders>
          </w:tcPr>
          <w:p w:rsidR="00C16A26" w:rsidRDefault="00C16A26" w:rsidP="00B824BD">
            <w:r>
              <w:t>Identyfikacja podmiotu – numer EORI</w:t>
            </w:r>
          </w:p>
          <w:p w:rsidR="00C16A26" w:rsidRPr="009079F8" w:rsidRDefault="00C16A26" w:rsidP="00B824BD">
            <w:r w:rsidRPr="00A14E32">
              <w:rPr>
                <w:rFonts w:ascii="Courier New" w:hAnsi="Courier New" w:cs="Courier New"/>
                <w:noProof/>
                <w:color w:val="0000FF"/>
                <w:szCs w:val="20"/>
              </w:rPr>
              <w:t>EoriNumber</w:t>
            </w:r>
          </w:p>
        </w:tc>
        <w:tc>
          <w:tcPr>
            <w:tcW w:w="439" w:type="dxa"/>
            <w:gridSpan w:val="2"/>
            <w:tcBorders>
              <w:top w:val="single" w:sz="2" w:space="0" w:color="auto"/>
              <w:left w:val="single" w:sz="2" w:space="0" w:color="auto"/>
              <w:bottom w:val="single" w:sz="2" w:space="0" w:color="auto"/>
              <w:right w:val="single" w:sz="2" w:space="0" w:color="auto"/>
            </w:tcBorders>
          </w:tcPr>
          <w:p w:rsidR="00C16A26" w:rsidRPr="00A14E32" w:rsidRDefault="00C16A26" w:rsidP="00B824BD">
            <w:pPr>
              <w:jc w:val="center"/>
              <w:rPr>
                <w:szCs w:val="20"/>
              </w:rPr>
            </w:pPr>
            <w:r w:rsidRPr="00A14E32">
              <w:rPr>
                <w:szCs w:val="20"/>
              </w:rPr>
              <w:t>C</w:t>
            </w:r>
          </w:p>
        </w:tc>
        <w:tc>
          <w:tcPr>
            <w:tcW w:w="2983" w:type="dxa"/>
            <w:gridSpan w:val="2"/>
            <w:tcBorders>
              <w:top w:val="single" w:sz="2" w:space="0" w:color="auto"/>
              <w:left w:val="single" w:sz="2" w:space="0" w:color="auto"/>
              <w:bottom w:val="single" w:sz="2" w:space="0" w:color="auto"/>
              <w:right w:val="single" w:sz="2" w:space="0" w:color="auto"/>
            </w:tcBorders>
          </w:tcPr>
          <w:p w:rsidR="00C16A26" w:rsidRPr="00A14E32" w:rsidRDefault="00C16A26" w:rsidP="00B824BD">
            <w:pPr>
              <w:pStyle w:val="pqiTabHead"/>
              <w:rPr>
                <w:b w:val="0"/>
              </w:rPr>
            </w:pPr>
            <w:r w:rsidRPr="00A14E32">
              <w:rPr>
                <w:b w:val="0"/>
              </w:rPr>
              <w:t>„O” jeśli kod rodzaju miejsca przeznaczenia: 6, w przeciwnym razie nie stosuje się</w:t>
            </w:r>
          </w:p>
        </w:tc>
        <w:tc>
          <w:tcPr>
            <w:tcW w:w="4367" w:type="dxa"/>
            <w:gridSpan w:val="2"/>
            <w:tcBorders>
              <w:top w:val="single" w:sz="2" w:space="0" w:color="auto"/>
              <w:left w:val="single" w:sz="2" w:space="0" w:color="auto"/>
              <w:bottom w:val="single" w:sz="2" w:space="0" w:color="auto"/>
              <w:right w:val="single" w:sz="2" w:space="0" w:color="auto"/>
            </w:tcBorders>
          </w:tcPr>
          <w:p w:rsidR="00C16A26" w:rsidRPr="009079F8" w:rsidRDefault="00C16A26"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rsidR="00C16A26" w:rsidRPr="00A14E32" w:rsidRDefault="00C16A26" w:rsidP="00B824BD">
            <w:r w:rsidRPr="00A14E32">
              <w:t>an..17</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t>4</w:t>
            </w:r>
          </w:p>
        </w:tc>
        <w:tc>
          <w:tcPr>
            <w:tcW w:w="4031" w:type="dxa"/>
          </w:tcPr>
          <w:p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rsidR="00C11AAF" w:rsidRPr="009079F8" w:rsidRDefault="00C11AAF" w:rsidP="00F23355">
            <w:pPr>
              <w:keepNext/>
              <w:rPr>
                <w:b/>
              </w:rPr>
            </w:pPr>
            <w:r>
              <w:rPr>
                <w:rFonts w:ascii="Courier New" w:hAnsi="Courier New" w:cs="Courier New"/>
                <w:noProof/>
                <w:color w:val="0000FF"/>
                <w:szCs w:val="20"/>
              </w:rPr>
              <w:t>DeliveryPlaceTrader</w:t>
            </w:r>
          </w:p>
        </w:tc>
        <w:tc>
          <w:tcPr>
            <w:tcW w:w="439" w:type="dxa"/>
            <w:gridSpan w:val="2"/>
          </w:tcPr>
          <w:p w:rsidR="00C11AAF" w:rsidRPr="0014405B" w:rsidRDefault="00C11AAF" w:rsidP="00F23355">
            <w:pPr>
              <w:keepNext/>
              <w:jc w:val="center"/>
              <w:rPr>
                <w:b/>
                <w:szCs w:val="20"/>
              </w:rPr>
            </w:pPr>
            <w:r w:rsidRPr="0014405B">
              <w:rPr>
                <w:b/>
                <w:szCs w:val="20"/>
              </w:rPr>
              <w:t>D</w:t>
            </w:r>
          </w:p>
        </w:tc>
        <w:tc>
          <w:tcPr>
            <w:tcW w:w="2983" w:type="dxa"/>
            <w:gridSpan w:val="2"/>
          </w:tcPr>
          <w:p w:rsidR="00C11AAF" w:rsidRPr="005F5DCD" w:rsidRDefault="00C11AAF" w:rsidP="00F23355">
            <w:pPr>
              <w:pStyle w:val="pqiTabBody"/>
              <w:rPr>
                <w:b/>
              </w:rPr>
            </w:pPr>
            <w:r w:rsidRPr="005F5DCD">
              <w:rPr>
                <w:b/>
              </w:rPr>
              <w:t>- „R” jeżeli kod rodzaju miejsca przeznaczenia w polu 1a komunikatu IE801</w:t>
            </w:r>
            <w:r w:rsidRPr="005F5DCD" w:rsidDel="00CD2092">
              <w:rPr>
                <w:b/>
              </w:rPr>
              <w:t xml:space="preserve"> </w:t>
            </w:r>
            <w:r w:rsidRPr="005F5DCD">
              <w:rPr>
                <w:b/>
              </w:rPr>
              <w:t>ma wartość „1” i „4”.</w:t>
            </w:r>
          </w:p>
          <w:p w:rsidR="00C11AAF" w:rsidRDefault="00C11AAF" w:rsidP="00F23355">
            <w:pPr>
              <w:pStyle w:val="pqiTabBody"/>
              <w:rPr>
                <w:b/>
              </w:rPr>
            </w:pPr>
            <w:r w:rsidRPr="005F5DCD">
              <w:rPr>
                <w:b/>
              </w:rPr>
              <w:t>- „O” jeżeli kod rodzaju miejsca przeznaczenia w polu 1a komunikatu IE801</w:t>
            </w:r>
            <w:r w:rsidRPr="005F5DCD" w:rsidDel="00CD2092">
              <w:rPr>
                <w:b/>
              </w:rPr>
              <w:t xml:space="preserve"> </w:t>
            </w:r>
            <w:r w:rsidRPr="005F5DCD">
              <w:rPr>
                <w:b/>
              </w:rPr>
              <w:t>ma wartość „2”, „3” i „5”.</w:t>
            </w:r>
          </w:p>
          <w:p w:rsidR="00C11AAF" w:rsidRPr="005F5DCD" w:rsidRDefault="00C11AAF" w:rsidP="00F23355">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r w:rsidRPr="005F5DCD">
              <w:rPr>
                <w:b/>
              </w:rPr>
              <w:t>”</w:t>
            </w:r>
            <w:r>
              <w:rPr>
                <w:b/>
              </w:rPr>
              <w:t>.</w:t>
            </w:r>
          </w:p>
          <w:p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367" w:type="dxa"/>
            <w:gridSpan w:val="2"/>
          </w:tcPr>
          <w:p w:rsidR="00C11AAF" w:rsidRPr="0072755A" w:rsidRDefault="00C11AAF" w:rsidP="00F23355">
            <w:pPr>
              <w:keepNext/>
              <w:rPr>
                <w:b/>
              </w:rPr>
            </w:pPr>
            <w:r w:rsidRPr="0072755A">
              <w:rPr>
                <w:b/>
              </w:rPr>
              <w:t>Należy podać rzeczywiste miejsce dostawy wyrobów akcyzowych.</w:t>
            </w:r>
          </w:p>
        </w:tc>
        <w:tc>
          <w:tcPr>
            <w:tcW w:w="1051" w:type="dxa"/>
          </w:tcPr>
          <w:p w:rsidR="00C11AAF" w:rsidRPr="0072755A" w:rsidRDefault="00C11AAF" w:rsidP="00F23355">
            <w:pPr>
              <w:keepNext/>
              <w:rPr>
                <w:b/>
              </w:rPr>
            </w:pPr>
            <w:r w:rsidRPr="0072755A">
              <w:rPr>
                <w:b/>
              </w:rPr>
              <w:t>1x</w:t>
            </w:r>
          </w:p>
        </w:tc>
      </w:tr>
      <w:tr w:rsidR="00C11AAF" w:rsidRPr="009079F8" w:rsidTr="00C16A26">
        <w:trPr>
          <w:cantSplit/>
        </w:trPr>
        <w:tc>
          <w:tcPr>
            <w:tcW w:w="895" w:type="dxa"/>
            <w:gridSpan w:val="2"/>
          </w:tcPr>
          <w:p w:rsidR="00C11AAF" w:rsidRPr="009079F8" w:rsidRDefault="00C11AAF" w:rsidP="00F23355">
            <w:pPr>
              <w:rPr>
                <w:i/>
              </w:rPr>
            </w:pPr>
          </w:p>
        </w:tc>
        <w:tc>
          <w:tcPr>
            <w:tcW w:w="4031"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9" w:type="dxa"/>
            <w:gridSpan w:val="2"/>
          </w:tcPr>
          <w:p w:rsidR="00C11AAF" w:rsidRPr="009079F8" w:rsidRDefault="00C11AAF" w:rsidP="00F23355">
            <w:pPr>
              <w:jc w:val="center"/>
            </w:pPr>
            <w:r>
              <w:t>D</w:t>
            </w:r>
          </w:p>
        </w:tc>
        <w:tc>
          <w:tcPr>
            <w:tcW w:w="2983" w:type="dxa"/>
            <w:gridSpan w:val="2"/>
          </w:tcPr>
          <w:p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rsidR="00C11AAF" w:rsidRPr="009079F8" w:rsidRDefault="00C11AAF" w:rsidP="00F23355">
            <w:pPr>
              <w:pStyle w:val="pqiTabBody"/>
            </w:pPr>
            <w:r>
              <w:t>W pozostałych przypadkach nie stosuje się.</w:t>
            </w:r>
          </w:p>
        </w:tc>
        <w:tc>
          <w:tcPr>
            <w:tcW w:w="4367" w:type="dxa"/>
            <w:gridSpan w:val="2"/>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1" w:type="dxa"/>
          </w:tcPr>
          <w:p w:rsidR="00C11AAF" w:rsidRPr="009079F8" w:rsidRDefault="00C11AAF" w:rsidP="00F23355">
            <w:r w:rsidRPr="009079F8">
              <w:t>a2</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439" w:type="dxa"/>
            <w:gridSpan w:val="2"/>
          </w:tcPr>
          <w:p w:rsidR="00C11AAF" w:rsidRPr="009079F8" w:rsidRDefault="00C11AAF" w:rsidP="00F23355">
            <w:pPr>
              <w:jc w:val="center"/>
            </w:pPr>
            <w:r w:rsidRPr="009079F8">
              <w:t>C</w:t>
            </w:r>
          </w:p>
        </w:tc>
        <w:tc>
          <w:tcPr>
            <w:tcW w:w="2983" w:type="dxa"/>
            <w:gridSpan w:val="2"/>
          </w:tcPr>
          <w:p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rsidR="00C11AAF" w:rsidRPr="00A72A8E" w:rsidRDefault="00C11AAF" w:rsidP="00F23355">
            <w:pPr>
              <w:pStyle w:val="pqiTabBody"/>
            </w:pPr>
            <w:r w:rsidRPr="00A72A8E">
              <w:t>- „O” jeżeli kod rodzaju miejsca przeznaczenia w polu 1a komunikatu IE801</w:t>
            </w:r>
            <w:r w:rsidRPr="00A72A8E" w:rsidDel="00CD2092">
              <w:t xml:space="preserve"> </w:t>
            </w:r>
            <w:r w:rsidRPr="00A72A8E">
              <w:t>ma wartość „2”, „3” i „5”.</w:t>
            </w:r>
          </w:p>
          <w:p w:rsidR="00C11AAF" w:rsidRPr="00A72A8E" w:rsidRDefault="00C11AAF" w:rsidP="00F23355">
            <w:pPr>
              <w:pStyle w:val="pqiTabBody"/>
            </w:pPr>
            <w:r w:rsidRPr="00A72A8E">
              <w:t>- Nie stosuje się jeżeli kod rodzaju miejsca przeznaczenia w polu 1a komunikatu IE801</w:t>
            </w:r>
            <w:r w:rsidRPr="00A72A8E" w:rsidDel="00CD2092">
              <w:t xml:space="preserve"> </w:t>
            </w:r>
            <w:r w:rsidRPr="00A72A8E">
              <w:t>ma wartość „4”.</w:t>
            </w:r>
          </w:p>
          <w:p w:rsidR="00C11AAF" w:rsidRPr="009079F8" w:rsidRDefault="00C11AAF" w:rsidP="00F23355">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367" w:type="dxa"/>
            <w:gridSpan w:val="2"/>
          </w:tcPr>
          <w:p w:rsidR="00C11AAF" w:rsidRPr="009079F8" w:rsidRDefault="00C11AAF" w:rsidP="00F23355">
            <w:pPr>
              <w:pStyle w:val="pqiTabBody"/>
            </w:pPr>
            <w:r w:rsidRPr="009079F8">
              <w:t>Dla kodu rodzaju miejsca przeznaczenia:</w:t>
            </w:r>
          </w:p>
          <w:p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rsidR="00C11AAF" w:rsidRPr="009079F8" w:rsidRDefault="00C11AAF" w:rsidP="00F23355">
            <w:pPr>
              <w:pStyle w:val="pqiTabBody"/>
            </w:pPr>
            <w:r>
              <w:t xml:space="preserve"> - </w:t>
            </w:r>
            <w:r w:rsidRPr="009079F8">
              <w:t>2, 3 i 5: należy podać numer identyfikacyjny VAT lub inny numer identyfikacyjny.</w:t>
            </w:r>
          </w:p>
        </w:tc>
        <w:tc>
          <w:tcPr>
            <w:tcW w:w="1051" w:type="dxa"/>
          </w:tcPr>
          <w:p w:rsidR="00C11AAF" w:rsidRPr="009079F8" w:rsidRDefault="00C11AAF" w:rsidP="00F23355">
            <w:r w:rsidRPr="009079F8">
              <w:t>an..16</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1"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439" w:type="dxa"/>
            <w:gridSpan w:val="2"/>
          </w:tcPr>
          <w:p w:rsidR="00C11AAF" w:rsidRPr="009079F8" w:rsidRDefault="00C11AAF" w:rsidP="00F23355">
            <w:pPr>
              <w:jc w:val="center"/>
            </w:pPr>
            <w:r w:rsidRPr="009079F8">
              <w:rPr>
                <w:szCs w:val="20"/>
              </w:rPr>
              <w:t>C</w:t>
            </w:r>
          </w:p>
        </w:tc>
        <w:tc>
          <w:tcPr>
            <w:tcW w:w="2983" w:type="dxa"/>
            <w:gridSpan w:val="2"/>
          </w:tcPr>
          <w:p w:rsidR="00C11AAF" w:rsidRPr="009079F8" w:rsidRDefault="00C11AAF" w:rsidP="00F23355">
            <w:pPr>
              <w:pStyle w:val="pqiTabBody"/>
            </w:pPr>
            <w:r w:rsidRPr="009079F8">
              <w:t>- „R” dla kodu rodzaju miejsca przeznaczenia 1, 2, 3 i 5</w:t>
            </w:r>
          </w:p>
          <w:p w:rsidR="00C11AAF" w:rsidRPr="009079F8" w:rsidRDefault="00C11AAF" w:rsidP="00F23355">
            <w:pPr>
              <w:pStyle w:val="pqiTabBody"/>
            </w:pPr>
            <w:r w:rsidRPr="009079F8">
              <w:t>- „O” dla kodu rodzaju miejsca przeznaczenia 4.</w:t>
            </w:r>
          </w:p>
          <w:p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367" w:type="dxa"/>
            <w:gridSpan w:val="2"/>
          </w:tcPr>
          <w:p w:rsidR="00C11AAF" w:rsidRPr="009079F8" w:rsidRDefault="00C11AAF" w:rsidP="00F23355"/>
        </w:tc>
        <w:tc>
          <w:tcPr>
            <w:tcW w:w="1051" w:type="dxa"/>
          </w:tcPr>
          <w:p w:rsidR="00C11AAF" w:rsidRPr="009079F8" w:rsidRDefault="00C11AAF" w:rsidP="00F23355">
            <w:r w:rsidRPr="009079F8">
              <w:t>an..182</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c</w:t>
            </w:r>
          </w:p>
        </w:tc>
        <w:tc>
          <w:tcPr>
            <w:tcW w:w="4031"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9" w:type="dxa"/>
            <w:gridSpan w:val="2"/>
          </w:tcPr>
          <w:p w:rsidR="00C11AAF" w:rsidRPr="009079F8" w:rsidRDefault="00C11AAF" w:rsidP="00F23355">
            <w:pPr>
              <w:jc w:val="center"/>
            </w:pPr>
            <w:r w:rsidRPr="009079F8">
              <w:t>C</w:t>
            </w:r>
          </w:p>
        </w:tc>
        <w:tc>
          <w:tcPr>
            <w:tcW w:w="2983" w:type="dxa"/>
            <w:gridSpan w:val="2"/>
            <w:vMerge w:val="restart"/>
          </w:tcPr>
          <w:p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rsidR="00C11AAF" w:rsidRPr="009079F8" w:rsidRDefault="00C11AAF" w:rsidP="00F23355">
            <w:pPr>
              <w:pStyle w:val="pqiTabBody"/>
            </w:pPr>
            <w:r w:rsidRPr="009079F8">
              <w:t>- „R” dla kodu rodzaju miejsca przeznaczenia 2, 3, 4 i 5</w:t>
            </w:r>
          </w:p>
          <w:p w:rsidR="00C11AAF" w:rsidRPr="009079F8" w:rsidRDefault="00C11AAF" w:rsidP="00F23355">
            <w:pPr>
              <w:pStyle w:val="pqiTabBody"/>
            </w:pPr>
            <w:r w:rsidRPr="009079F8">
              <w:t>- „O” dla kodu rodzaju miejsca przeznaczenia 1.</w:t>
            </w:r>
          </w:p>
          <w:p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367" w:type="dxa"/>
            <w:gridSpan w:val="2"/>
          </w:tcPr>
          <w:p w:rsidR="00C11AAF" w:rsidRPr="009079F8" w:rsidRDefault="00C11AAF" w:rsidP="00F23355"/>
        </w:tc>
        <w:tc>
          <w:tcPr>
            <w:tcW w:w="1051" w:type="dxa"/>
          </w:tcPr>
          <w:p w:rsidR="00C11AAF" w:rsidRPr="009079F8" w:rsidRDefault="00C11AAF" w:rsidP="00F23355">
            <w:r w:rsidRPr="009079F8">
              <w:t>an..65</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d</w:t>
            </w:r>
          </w:p>
        </w:tc>
        <w:tc>
          <w:tcPr>
            <w:tcW w:w="4031"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9" w:type="dxa"/>
            <w:gridSpan w:val="2"/>
          </w:tcPr>
          <w:p w:rsidR="00C11AAF" w:rsidRPr="009079F8" w:rsidRDefault="00C11AAF" w:rsidP="00F23355">
            <w:pPr>
              <w:jc w:val="center"/>
            </w:pPr>
            <w:r w:rsidRPr="009079F8">
              <w:rPr>
                <w:szCs w:val="20"/>
              </w:rPr>
              <w:t>O</w:t>
            </w:r>
          </w:p>
        </w:tc>
        <w:tc>
          <w:tcPr>
            <w:tcW w:w="2983" w:type="dxa"/>
            <w:gridSpan w:val="2"/>
            <w:vMerge/>
          </w:tcPr>
          <w:p w:rsidR="00C11AAF" w:rsidRPr="009079F8" w:rsidRDefault="00C11AAF" w:rsidP="00F23355">
            <w:pPr>
              <w:pStyle w:val="pqiTabBody"/>
            </w:pPr>
          </w:p>
        </w:tc>
        <w:tc>
          <w:tcPr>
            <w:tcW w:w="4367" w:type="dxa"/>
            <w:gridSpan w:val="2"/>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e</w:t>
            </w:r>
          </w:p>
        </w:tc>
        <w:tc>
          <w:tcPr>
            <w:tcW w:w="4031"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9" w:type="dxa"/>
            <w:gridSpan w:val="2"/>
          </w:tcPr>
          <w:p w:rsidR="00C11AAF" w:rsidRPr="009079F8" w:rsidRDefault="00C11AAF" w:rsidP="00F23355">
            <w:pPr>
              <w:jc w:val="center"/>
            </w:pPr>
            <w:r w:rsidRPr="009079F8">
              <w:rPr>
                <w:szCs w:val="20"/>
              </w:rPr>
              <w:t>C</w:t>
            </w:r>
          </w:p>
        </w:tc>
        <w:tc>
          <w:tcPr>
            <w:tcW w:w="2983" w:type="dxa"/>
            <w:gridSpan w:val="2"/>
            <w:vMerge/>
          </w:tcPr>
          <w:p w:rsidR="00C11AAF" w:rsidRPr="009079F8" w:rsidRDefault="00C11AAF" w:rsidP="00F23355">
            <w:pPr>
              <w:pStyle w:val="pqiTabBody"/>
            </w:pPr>
          </w:p>
        </w:tc>
        <w:tc>
          <w:tcPr>
            <w:tcW w:w="4367" w:type="dxa"/>
            <w:gridSpan w:val="2"/>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f</w:t>
            </w:r>
          </w:p>
        </w:tc>
        <w:tc>
          <w:tcPr>
            <w:tcW w:w="4031"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9" w:type="dxa"/>
            <w:gridSpan w:val="2"/>
          </w:tcPr>
          <w:p w:rsidR="00C11AAF" w:rsidRPr="009079F8" w:rsidRDefault="00C11AAF" w:rsidP="00F23355">
            <w:pPr>
              <w:jc w:val="center"/>
            </w:pPr>
            <w:r w:rsidRPr="009079F8">
              <w:t>C</w:t>
            </w:r>
          </w:p>
        </w:tc>
        <w:tc>
          <w:tcPr>
            <w:tcW w:w="2983" w:type="dxa"/>
            <w:gridSpan w:val="2"/>
            <w:vMerge/>
          </w:tcPr>
          <w:p w:rsidR="00C11AAF" w:rsidRPr="009079F8" w:rsidRDefault="00C11AAF" w:rsidP="00F23355">
            <w:pPr>
              <w:pStyle w:val="pqiTabBody"/>
            </w:pPr>
          </w:p>
        </w:tc>
        <w:tc>
          <w:tcPr>
            <w:tcW w:w="4367" w:type="dxa"/>
            <w:gridSpan w:val="2"/>
          </w:tcPr>
          <w:p w:rsidR="00C11AAF" w:rsidRPr="009079F8" w:rsidRDefault="00C11AAF" w:rsidP="00F23355"/>
        </w:tc>
        <w:tc>
          <w:tcPr>
            <w:tcW w:w="1051" w:type="dxa"/>
          </w:tcPr>
          <w:p w:rsidR="00C11AAF" w:rsidRPr="009079F8" w:rsidRDefault="00C11AAF" w:rsidP="00F23355">
            <w:r w:rsidRPr="009079F8">
              <w:t>an..50</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t>5</w:t>
            </w:r>
          </w:p>
        </w:tc>
        <w:tc>
          <w:tcPr>
            <w:tcW w:w="4031" w:type="dxa"/>
          </w:tcPr>
          <w:p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rsidR="00C11AAF" w:rsidRPr="009079F8" w:rsidRDefault="00C11AAF" w:rsidP="00F23355">
            <w:pPr>
              <w:keepNext/>
              <w:rPr>
                <w:b/>
                <w:szCs w:val="20"/>
              </w:rPr>
            </w:pPr>
            <w:r>
              <w:rPr>
                <w:rFonts w:ascii="Courier New" w:hAnsi="Courier New" w:cs="Courier New"/>
                <w:noProof/>
                <w:color w:val="0000FF"/>
                <w:szCs w:val="20"/>
              </w:rPr>
              <w:t>DestinationOffice</w:t>
            </w:r>
          </w:p>
        </w:tc>
        <w:tc>
          <w:tcPr>
            <w:tcW w:w="439" w:type="dxa"/>
            <w:gridSpan w:val="2"/>
          </w:tcPr>
          <w:p w:rsidR="00C11AAF" w:rsidRPr="00A33BA5" w:rsidRDefault="00C11AAF" w:rsidP="00F23355">
            <w:pPr>
              <w:keepNext/>
              <w:jc w:val="center"/>
              <w:rPr>
                <w:b/>
              </w:rPr>
            </w:pPr>
            <w:r>
              <w:rPr>
                <w:b/>
                <w:szCs w:val="20"/>
              </w:rPr>
              <w:t>D</w:t>
            </w:r>
          </w:p>
        </w:tc>
        <w:tc>
          <w:tcPr>
            <w:tcW w:w="2983" w:type="dxa"/>
            <w:gridSpan w:val="2"/>
          </w:tcPr>
          <w:p w:rsidR="00C11AAF" w:rsidRDefault="00C11AAF" w:rsidP="00F23355">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rsidR="00C11AAF" w:rsidRPr="005F5DCD" w:rsidRDefault="00C11AAF" w:rsidP="00F23355">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p>
          <w:p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367" w:type="dxa"/>
            <w:gridSpan w:val="2"/>
          </w:tcPr>
          <w:p w:rsidR="00C11AAF" w:rsidRPr="00A33BA5" w:rsidRDefault="00C11AAF" w:rsidP="00F23355">
            <w:pPr>
              <w:keepNext/>
              <w:rPr>
                <w:b/>
              </w:rPr>
            </w:pPr>
          </w:p>
        </w:tc>
        <w:tc>
          <w:tcPr>
            <w:tcW w:w="1051" w:type="dxa"/>
          </w:tcPr>
          <w:p w:rsidR="00C11AAF" w:rsidRPr="00A33BA5" w:rsidRDefault="00C11AAF" w:rsidP="00F23355">
            <w:pPr>
              <w:keepNext/>
              <w:rPr>
                <w:b/>
              </w:rPr>
            </w:pPr>
            <w:r w:rsidRPr="00A33BA5">
              <w:rPr>
                <w:b/>
              </w:rPr>
              <w:t>1x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rsidRPr="009079F8">
              <w:t>Numer referencyjny urzędu</w:t>
            </w:r>
          </w:p>
          <w:p w:rsidR="00C11AAF" w:rsidRPr="009079F8" w:rsidRDefault="00C11AAF" w:rsidP="00F23355">
            <w:r>
              <w:rPr>
                <w:rFonts w:ascii="Courier New" w:hAnsi="Courier New" w:cs="Courier New"/>
                <w:noProof/>
                <w:color w:val="0000FF"/>
                <w:szCs w:val="20"/>
              </w:rPr>
              <w:t>ReferenceNumber</w:t>
            </w:r>
          </w:p>
        </w:tc>
        <w:tc>
          <w:tcPr>
            <w:tcW w:w="439" w:type="dxa"/>
            <w:gridSpan w:val="2"/>
          </w:tcPr>
          <w:p w:rsidR="00C11AAF" w:rsidRPr="009079F8" w:rsidRDefault="00C11AAF" w:rsidP="00F23355">
            <w:pPr>
              <w:jc w:val="center"/>
            </w:pPr>
            <w:r w:rsidRPr="009079F8">
              <w:rPr>
                <w:szCs w:val="20"/>
              </w:rPr>
              <w:t>R</w:t>
            </w:r>
          </w:p>
        </w:tc>
        <w:tc>
          <w:tcPr>
            <w:tcW w:w="2983" w:type="dxa"/>
            <w:gridSpan w:val="2"/>
          </w:tcPr>
          <w:p w:rsidR="00C11AAF" w:rsidRPr="009079F8" w:rsidRDefault="00C11AAF" w:rsidP="00F23355"/>
        </w:tc>
        <w:tc>
          <w:tcPr>
            <w:tcW w:w="4367" w:type="dxa"/>
            <w:gridSpan w:val="2"/>
          </w:tcPr>
          <w:p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1" w:type="dxa"/>
          </w:tcPr>
          <w:p w:rsidR="00C11AAF" w:rsidRPr="009079F8" w:rsidRDefault="00C11AAF" w:rsidP="00F23355">
            <w:r w:rsidRPr="009079F8">
              <w:t>an8</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t>6</w:t>
            </w:r>
          </w:p>
        </w:tc>
        <w:tc>
          <w:tcPr>
            <w:tcW w:w="4031" w:type="dxa"/>
          </w:tcPr>
          <w:p w:rsidR="00C11AAF" w:rsidRDefault="00C11AAF" w:rsidP="00F23355">
            <w:pPr>
              <w:rPr>
                <w:b/>
                <w:szCs w:val="20"/>
              </w:rPr>
            </w:pPr>
            <w:r w:rsidRPr="009079F8">
              <w:rPr>
                <w:b/>
                <w:szCs w:val="20"/>
              </w:rPr>
              <w:t>RAPORT odbioru/wywozu</w:t>
            </w:r>
          </w:p>
          <w:p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439" w:type="dxa"/>
            <w:gridSpan w:val="2"/>
          </w:tcPr>
          <w:p w:rsidR="00C11AAF" w:rsidRPr="00A33BA5" w:rsidRDefault="00C11AAF" w:rsidP="00F23355">
            <w:pPr>
              <w:keepNext/>
              <w:jc w:val="center"/>
              <w:rPr>
                <w:b/>
              </w:rPr>
            </w:pPr>
            <w:r w:rsidRPr="00A33BA5">
              <w:rPr>
                <w:b/>
              </w:rPr>
              <w:t>R</w:t>
            </w:r>
          </w:p>
        </w:tc>
        <w:tc>
          <w:tcPr>
            <w:tcW w:w="2983" w:type="dxa"/>
            <w:gridSpan w:val="2"/>
          </w:tcPr>
          <w:p w:rsidR="00C11AAF" w:rsidRPr="00A33BA5" w:rsidRDefault="00C11AAF" w:rsidP="00F23355">
            <w:pPr>
              <w:keepNext/>
              <w:rPr>
                <w:b/>
              </w:rPr>
            </w:pPr>
          </w:p>
        </w:tc>
        <w:tc>
          <w:tcPr>
            <w:tcW w:w="4367" w:type="dxa"/>
            <w:gridSpan w:val="2"/>
          </w:tcPr>
          <w:p w:rsidR="00C11AAF" w:rsidRPr="00A33BA5" w:rsidRDefault="00C11AAF" w:rsidP="00F23355">
            <w:pPr>
              <w:pStyle w:val="pqiTabBody"/>
              <w:rPr>
                <w:b/>
              </w:rPr>
            </w:pPr>
          </w:p>
        </w:tc>
        <w:tc>
          <w:tcPr>
            <w:tcW w:w="1051" w:type="dxa"/>
          </w:tcPr>
          <w:p w:rsidR="00C11AAF" w:rsidRPr="00A33BA5" w:rsidRDefault="00C11AAF" w:rsidP="00F23355">
            <w:pPr>
              <w:keepNext/>
              <w:rPr>
                <w:b/>
              </w:rPr>
            </w:pPr>
            <w:r w:rsidRPr="00A33BA5">
              <w:rPr>
                <w:b/>
              </w:rPr>
              <w:t>1x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rsidRPr="009079F8">
              <w:t>Data przybycia wyrobów akcyzowych</w:t>
            </w:r>
          </w:p>
          <w:p w:rsidR="00C11AAF" w:rsidRPr="009079F8" w:rsidRDefault="00C11AAF" w:rsidP="00F23355">
            <w:r>
              <w:rPr>
                <w:rFonts w:ascii="Courier New" w:hAnsi="Courier New" w:cs="Courier New"/>
                <w:noProof/>
                <w:color w:val="0000FF"/>
                <w:szCs w:val="20"/>
              </w:rPr>
              <w:t>DateOfArrivalOfExciseProducts</w:t>
            </w:r>
          </w:p>
        </w:tc>
        <w:tc>
          <w:tcPr>
            <w:tcW w:w="439" w:type="dxa"/>
            <w:gridSpan w:val="2"/>
          </w:tcPr>
          <w:p w:rsidR="00C11AAF" w:rsidRPr="009079F8" w:rsidRDefault="00C11AAF" w:rsidP="00F23355">
            <w:pPr>
              <w:jc w:val="center"/>
            </w:pPr>
            <w:r>
              <w:t>R</w:t>
            </w:r>
          </w:p>
        </w:tc>
        <w:tc>
          <w:tcPr>
            <w:tcW w:w="2983" w:type="dxa"/>
            <w:gridSpan w:val="2"/>
          </w:tcPr>
          <w:p w:rsidR="00C11AAF" w:rsidRPr="009079F8" w:rsidRDefault="00C11AAF" w:rsidP="00F23355"/>
        </w:tc>
        <w:tc>
          <w:tcPr>
            <w:tcW w:w="4367" w:type="dxa"/>
            <w:gridSpan w:val="2"/>
          </w:tcPr>
          <w:p w:rsidR="00C11AAF" w:rsidRPr="009079F8" w:rsidRDefault="00C11AAF" w:rsidP="00F23355">
            <w:pPr>
              <w:pStyle w:val="pqiTabBody"/>
            </w:pPr>
            <w:r w:rsidRPr="009079F8">
              <w:t xml:space="preserve">Data zakończenia przemieszczenia zgodnie </w:t>
            </w:r>
            <w:r w:rsidR="0076267F">
              <w:br/>
            </w:r>
            <w:r w:rsidRPr="009079F8">
              <w:t>z art. 20 ust. 2 dyrektywy 2008/118/WE.</w:t>
            </w:r>
          </w:p>
        </w:tc>
        <w:tc>
          <w:tcPr>
            <w:tcW w:w="1051" w:type="dxa"/>
          </w:tcPr>
          <w:p w:rsidR="00C11AAF" w:rsidRPr="009079F8" w:rsidRDefault="00C11AAF" w:rsidP="00F23355">
            <w:r>
              <w:t>d</w:t>
            </w:r>
            <w:r w:rsidRPr="009079F8">
              <w:t>ata</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1" w:type="dxa"/>
          </w:tcPr>
          <w:p w:rsidR="00C11AAF" w:rsidRDefault="00C11AAF" w:rsidP="00F23355">
            <w:r>
              <w:t>Ogólne wyniki</w:t>
            </w:r>
            <w:r w:rsidRPr="009079F8">
              <w:t xml:space="preserve"> odbioru</w:t>
            </w:r>
          </w:p>
          <w:p w:rsidR="00C11AAF" w:rsidRPr="009079F8" w:rsidRDefault="00C11AAF" w:rsidP="00F23355">
            <w:r>
              <w:rPr>
                <w:rFonts w:ascii="Courier New" w:hAnsi="Courier New" w:cs="Courier New"/>
                <w:noProof/>
                <w:color w:val="0000FF"/>
                <w:szCs w:val="20"/>
              </w:rPr>
              <w:t>GlobalConclusionOfReceipt</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C11AAF" w:rsidP="00F23355"/>
        </w:tc>
        <w:tc>
          <w:tcPr>
            <w:tcW w:w="4367" w:type="dxa"/>
            <w:gridSpan w:val="2"/>
          </w:tcPr>
          <w:p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Ogólne wyniki odbioru (Global Conclusion of Receipt)</w:t>
            </w:r>
            <w:r>
              <w:fldChar w:fldCharType="end"/>
            </w:r>
            <w:r>
              <w:t>”.</w:t>
            </w:r>
          </w:p>
          <w:p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rsidR="00C11AAF" w:rsidRPr="009079F8" w:rsidRDefault="00C11AAF" w:rsidP="00F23355">
            <w:pPr>
              <w:pStyle w:val="pqiTabBody"/>
            </w:pPr>
            <w:r>
              <w:t>Podmiot może wprowadzać wartości 1,  2, 3, 4. Wartości 21, 22, 23 mogą być otrzymane dla przemieszczeń eksportowych.</w:t>
            </w:r>
          </w:p>
        </w:tc>
        <w:tc>
          <w:tcPr>
            <w:tcW w:w="1051" w:type="dxa"/>
          </w:tcPr>
          <w:p w:rsidR="00C11AAF" w:rsidRPr="009079F8" w:rsidRDefault="00C11AAF" w:rsidP="00F23355">
            <w:r w:rsidRPr="009079F8">
              <w:t>n..2</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c</w:t>
            </w:r>
          </w:p>
        </w:tc>
        <w:tc>
          <w:tcPr>
            <w:tcW w:w="4031" w:type="dxa"/>
          </w:tcPr>
          <w:p w:rsidR="00C11AAF" w:rsidRDefault="00C11AAF" w:rsidP="00F23355">
            <w:r w:rsidRPr="009079F8">
              <w:t>Dodatkowe informacje</w:t>
            </w:r>
          </w:p>
          <w:p w:rsidR="00C11AAF" w:rsidRPr="009079F8" w:rsidRDefault="00C11AAF" w:rsidP="00F23355">
            <w:r>
              <w:rPr>
                <w:rFonts w:ascii="Courier New" w:hAnsi="Courier New" w:cs="Courier New"/>
                <w:noProof/>
                <w:color w:val="0000FF"/>
                <w:szCs w:val="20"/>
              </w:rPr>
              <w:t>ComplementaryInformation</w:t>
            </w:r>
          </w:p>
        </w:tc>
        <w:tc>
          <w:tcPr>
            <w:tcW w:w="439" w:type="dxa"/>
            <w:gridSpan w:val="2"/>
          </w:tcPr>
          <w:p w:rsidR="00C11AAF" w:rsidRPr="009079F8" w:rsidRDefault="00C11AAF" w:rsidP="00F23355">
            <w:pPr>
              <w:jc w:val="center"/>
            </w:pPr>
            <w:r w:rsidRPr="009079F8">
              <w:t>O</w:t>
            </w:r>
          </w:p>
        </w:tc>
        <w:tc>
          <w:tcPr>
            <w:tcW w:w="2983" w:type="dxa"/>
            <w:gridSpan w:val="2"/>
          </w:tcPr>
          <w:p w:rsidR="00C11AAF" w:rsidRPr="009079F8" w:rsidRDefault="00C11AAF" w:rsidP="00F23355"/>
        </w:tc>
        <w:tc>
          <w:tcPr>
            <w:tcW w:w="4367" w:type="dxa"/>
            <w:gridSpan w:val="2"/>
          </w:tcPr>
          <w:p w:rsidR="00C11AAF" w:rsidRPr="009079F8" w:rsidRDefault="00C11AAF" w:rsidP="00F23355">
            <w:pPr>
              <w:pStyle w:val="pqiTabBody"/>
            </w:pPr>
            <w:r w:rsidRPr="009079F8">
              <w:t>Należy podać dodatkowe informacje dotyczące odbioru wyrobów akcyzowych.</w:t>
            </w:r>
          </w:p>
        </w:tc>
        <w:tc>
          <w:tcPr>
            <w:tcW w:w="1051" w:type="dxa"/>
          </w:tcPr>
          <w:p w:rsidR="00C11AAF" w:rsidRPr="009079F8" w:rsidRDefault="00C11AAF" w:rsidP="00F23355">
            <w:r w:rsidRPr="009079F8">
              <w:t>an..350</w:t>
            </w:r>
          </w:p>
        </w:tc>
      </w:tr>
      <w:tr w:rsidR="00C11AAF" w:rsidRPr="009079F8" w:rsidTr="00C16A26">
        <w:trPr>
          <w:cantSplit/>
        </w:trPr>
        <w:tc>
          <w:tcPr>
            <w:tcW w:w="895" w:type="dxa"/>
            <w:gridSpan w:val="2"/>
          </w:tcPr>
          <w:p w:rsidR="00C11AAF" w:rsidRPr="009079F8" w:rsidRDefault="00C11AAF" w:rsidP="00F23355">
            <w:pPr>
              <w:rPr>
                <w:i/>
              </w:rPr>
            </w:pPr>
          </w:p>
        </w:tc>
        <w:tc>
          <w:tcPr>
            <w:tcW w:w="4031"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9" w:type="dxa"/>
            <w:gridSpan w:val="2"/>
          </w:tcPr>
          <w:p w:rsidR="00C11AAF" w:rsidRPr="009079F8" w:rsidRDefault="00C11AAF" w:rsidP="00F23355">
            <w:pPr>
              <w:jc w:val="center"/>
            </w:pPr>
            <w:r>
              <w:t>D</w:t>
            </w:r>
          </w:p>
        </w:tc>
        <w:tc>
          <w:tcPr>
            <w:tcW w:w="2983" w:type="dxa"/>
            <w:gridSpan w:val="2"/>
          </w:tcPr>
          <w:p w:rsidR="00C11AAF" w:rsidRPr="009079F8" w:rsidRDefault="00C11AAF" w:rsidP="00F23355">
            <w:pPr>
              <w:pStyle w:val="pqiTabBody"/>
            </w:pPr>
            <w:r w:rsidRPr="009079F8">
              <w:t>„R”, jeżeli stosuje się pole tekstowe</w:t>
            </w:r>
            <w:r>
              <w:t xml:space="preserve"> 6c</w:t>
            </w:r>
            <w:r w:rsidRPr="009079F8">
              <w:t>.</w:t>
            </w:r>
          </w:p>
        </w:tc>
        <w:tc>
          <w:tcPr>
            <w:tcW w:w="4367" w:type="dxa"/>
            <w:gridSpan w:val="2"/>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1" w:type="dxa"/>
          </w:tcPr>
          <w:p w:rsidR="00C11AAF" w:rsidRPr="009079F8" w:rsidRDefault="00C11AAF" w:rsidP="00F23355">
            <w:r w:rsidRPr="009079F8">
              <w:t>a2</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t>7</w:t>
            </w:r>
          </w:p>
        </w:tc>
        <w:tc>
          <w:tcPr>
            <w:tcW w:w="4031" w:type="dxa"/>
          </w:tcPr>
          <w:p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439" w:type="dxa"/>
            <w:gridSpan w:val="2"/>
          </w:tcPr>
          <w:p w:rsidR="00C11AAF" w:rsidRPr="00A33BA5" w:rsidRDefault="00C11AAF" w:rsidP="00F23355">
            <w:pPr>
              <w:keepNext/>
              <w:jc w:val="center"/>
              <w:rPr>
                <w:b/>
              </w:rPr>
            </w:pPr>
            <w:r w:rsidRPr="00A33BA5">
              <w:rPr>
                <w:b/>
              </w:rPr>
              <w:t>C</w:t>
            </w:r>
          </w:p>
        </w:tc>
        <w:tc>
          <w:tcPr>
            <w:tcW w:w="2983" w:type="dxa"/>
            <w:gridSpan w:val="2"/>
          </w:tcPr>
          <w:p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rsidR="00C11AAF" w:rsidRPr="00A33BA5" w:rsidRDefault="00C11AAF" w:rsidP="00F23355">
            <w:pPr>
              <w:pStyle w:val="pqiTabBody"/>
              <w:rPr>
                <w:b/>
              </w:rPr>
            </w:pPr>
            <w:r>
              <w:rPr>
                <w:b/>
              </w:rPr>
              <w:t>- W pozostałych przypadkach nie stosuje się.</w:t>
            </w:r>
          </w:p>
        </w:tc>
        <w:tc>
          <w:tcPr>
            <w:tcW w:w="4367" w:type="dxa"/>
            <w:gridSpan w:val="2"/>
          </w:tcPr>
          <w:p w:rsidR="00C11AAF" w:rsidRPr="00A33BA5" w:rsidRDefault="00C11AAF" w:rsidP="00F23355">
            <w:pPr>
              <w:pStyle w:val="pqiTabBody"/>
              <w:rPr>
                <w:b/>
              </w:rPr>
            </w:pPr>
          </w:p>
        </w:tc>
        <w:tc>
          <w:tcPr>
            <w:tcW w:w="1051" w:type="dxa"/>
          </w:tcPr>
          <w:p w:rsidR="00C11AAF" w:rsidRPr="00A33BA5" w:rsidRDefault="00C11AAF" w:rsidP="00F23355">
            <w:pPr>
              <w:keepNext/>
              <w:rPr>
                <w:b/>
              </w:rPr>
            </w:pPr>
            <w:r w:rsidRPr="00A33BA5">
              <w:rPr>
                <w:b/>
              </w:rPr>
              <w:t>999x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pPr>
              <w:rPr>
                <w:szCs w:val="20"/>
              </w:rPr>
            </w:pPr>
            <w:r w:rsidRPr="004B72DF">
              <w:rPr>
                <w:szCs w:val="20"/>
              </w:rPr>
              <w:t>Numer identyfikacyjny pozycji towarowej</w:t>
            </w:r>
          </w:p>
          <w:p w:rsidR="00C11AAF" w:rsidRPr="009079F8" w:rsidRDefault="00C11AAF" w:rsidP="00F23355">
            <w:r>
              <w:rPr>
                <w:rFonts w:ascii="Courier New" w:hAnsi="Courier New" w:cs="Courier New"/>
                <w:noProof/>
                <w:color w:val="0000FF"/>
                <w:szCs w:val="20"/>
              </w:rPr>
              <w:t>BodyRecordUniqueReference</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396591" w:rsidP="00F23355">
            <w:pPr>
              <w:pStyle w:val="pqiTabBody"/>
            </w:pPr>
            <w:r>
              <w:t>Wartość musi być większa od zera.</w:t>
            </w:r>
          </w:p>
        </w:tc>
        <w:tc>
          <w:tcPr>
            <w:tcW w:w="4367" w:type="dxa"/>
            <w:gridSpan w:val="2"/>
          </w:tcPr>
          <w:p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1" w:type="dxa"/>
          </w:tcPr>
          <w:p w:rsidR="00C11AAF" w:rsidRPr="009079F8" w:rsidRDefault="00C11AAF" w:rsidP="00F23355">
            <w:r w:rsidRPr="009079F8">
              <w:t>n..3</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1" w:type="dxa"/>
          </w:tcPr>
          <w:p w:rsidR="00C11AAF" w:rsidRDefault="00C11AAF" w:rsidP="00F23355">
            <w:r>
              <w:t>Niedobór lub nadwyżka</w:t>
            </w:r>
          </w:p>
          <w:p w:rsidR="00C11AAF" w:rsidRPr="009079F8" w:rsidRDefault="00C11AAF" w:rsidP="00F23355">
            <w:r>
              <w:rPr>
                <w:rFonts w:ascii="Courier New" w:hAnsi="Courier New" w:cs="Courier New"/>
                <w:noProof/>
                <w:color w:val="0000FF"/>
                <w:szCs w:val="20"/>
              </w:rPr>
              <w:t>IndicatorOfShortageOrExcess</w:t>
            </w:r>
          </w:p>
        </w:tc>
        <w:tc>
          <w:tcPr>
            <w:tcW w:w="439" w:type="dxa"/>
            <w:gridSpan w:val="2"/>
          </w:tcPr>
          <w:p w:rsidR="00C11AAF" w:rsidRPr="009079F8" w:rsidRDefault="00C11AAF" w:rsidP="00F23355">
            <w:pPr>
              <w:jc w:val="center"/>
            </w:pPr>
            <w:r>
              <w:t>D</w:t>
            </w:r>
          </w:p>
        </w:tc>
        <w:tc>
          <w:tcPr>
            <w:tcW w:w="2983" w:type="dxa"/>
            <w:gridSpan w:val="2"/>
          </w:tcPr>
          <w:p w:rsidR="00C11AAF" w:rsidRDefault="00C11AAF" w:rsidP="00F23355">
            <w:pPr>
              <w:pStyle w:val="pqiTabBody"/>
            </w:pPr>
            <w:r>
              <w:t>- „R” jeżeli wykryto niedobór lub nadwyżkę</w:t>
            </w:r>
          </w:p>
          <w:p w:rsidR="00C11AAF" w:rsidRDefault="00C11AAF" w:rsidP="00F23355">
            <w:pPr>
              <w:pStyle w:val="pqiTabBody"/>
            </w:pPr>
            <w:r>
              <w:t>- „O” gdy pole 7e jest puste.</w:t>
            </w:r>
          </w:p>
          <w:p w:rsidR="00C11AAF" w:rsidRPr="009079F8" w:rsidRDefault="00C11AAF" w:rsidP="00F23355">
            <w:pPr>
              <w:pStyle w:val="pqiTabBody"/>
            </w:pPr>
          </w:p>
        </w:tc>
        <w:tc>
          <w:tcPr>
            <w:tcW w:w="4367" w:type="dxa"/>
            <w:gridSpan w:val="2"/>
          </w:tcPr>
          <w:p w:rsidR="00C11AAF" w:rsidRPr="009079F8" w:rsidRDefault="00C11AAF" w:rsidP="00F23355">
            <w:pPr>
              <w:pStyle w:val="pqiTabBody"/>
            </w:pPr>
            <w:r>
              <w:t xml:space="preserve">Wykryty niedobór lub nadwyżka w danej pozycji towarowej. </w:t>
            </w:r>
            <w:r w:rsidRPr="009079F8">
              <w:t>Możliwe wartości są następujące:</w:t>
            </w:r>
          </w:p>
          <w:p w:rsidR="00C11AAF" w:rsidRPr="009079F8" w:rsidRDefault="00C11AAF" w:rsidP="00F23355">
            <w:pPr>
              <w:pStyle w:val="pqiTabBody"/>
            </w:pPr>
            <w:r>
              <w:t>S</w:t>
            </w:r>
            <w:r w:rsidRPr="009079F8">
              <w:t xml:space="preserve"> = Niedobór</w:t>
            </w:r>
          </w:p>
          <w:p w:rsidR="00C11AAF" w:rsidRPr="009079F8" w:rsidRDefault="00C11AAF" w:rsidP="00F23355">
            <w:pPr>
              <w:pStyle w:val="pqiTabBody"/>
            </w:pPr>
            <w:r>
              <w:t>E</w:t>
            </w:r>
            <w:r w:rsidRPr="009079F8">
              <w:t xml:space="preserve"> = Nadwyżka.</w:t>
            </w:r>
          </w:p>
        </w:tc>
        <w:tc>
          <w:tcPr>
            <w:tcW w:w="1051" w:type="dxa"/>
          </w:tcPr>
          <w:p w:rsidR="00C11AAF" w:rsidRPr="009079F8" w:rsidRDefault="00C11AAF" w:rsidP="00F23355">
            <w:r w:rsidRPr="009079F8">
              <w:t>a1</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c</w:t>
            </w:r>
          </w:p>
        </w:tc>
        <w:tc>
          <w:tcPr>
            <w:tcW w:w="4031" w:type="dxa"/>
          </w:tcPr>
          <w:p w:rsidR="00C11AAF" w:rsidRDefault="00C11AAF" w:rsidP="00F23355">
            <w:r>
              <w:t>Stwierdzony</w:t>
            </w:r>
            <w:r w:rsidRPr="009079F8">
              <w:t xml:space="preserve"> niedobór lub nadwyżka</w:t>
            </w:r>
          </w:p>
          <w:p w:rsidR="00C11AAF" w:rsidRPr="009079F8" w:rsidRDefault="00C11AAF" w:rsidP="00F23355">
            <w:r>
              <w:rPr>
                <w:rFonts w:ascii="Courier New" w:hAnsi="Courier New" w:cs="Courier New"/>
                <w:noProof/>
                <w:color w:val="0000FF"/>
                <w:szCs w:val="20"/>
              </w:rPr>
              <w:t>ObservedShortageOrExcess</w:t>
            </w:r>
          </w:p>
        </w:tc>
        <w:tc>
          <w:tcPr>
            <w:tcW w:w="439" w:type="dxa"/>
            <w:gridSpan w:val="2"/>
          </w:tcPr>
          <w:p w:rsidR="00C11AAF" w:rsidRPr="009079F8" w:rsidRDefault="00C11AAF" w:rsidP="00F23355">
            <w:pPr>
              <w:jc w:val="center"/>
            </w:pPr>
            <w:r>
              <w:t>D</w:t>
            </w:r>
          </w:p>
        </w:tc>
        <w:tc>
          <w:tcPr>
            <w:tcW w:w="2983" w:type="dxa"/>
            <w:gridSpan w:val="2"/>
          </w:tcPr>
          <w:p w:rsidR="00C11AAF" w:rsidRDefault="00C11AAF" w:rsidP="00F23355">
            <w:pPr>
              <w:pStyle w:val="pqiTabBody"/>
            </w:pPr>
            <w:r>
              <w:t xml:space="preserve">- </w:t>
            </w:r>
            <w:r w:rsidRPr="009079F8">
              <w:t>„R”, jeżeli podano wskaźnik w polu 7</w:t>
            </w:r>
            <w:r w:rsidRPr="009079F8">
              <w:rPr>
                <w:i/>
              </w:rPr>
              <w:t>b</w:t>
            </w:r>
            <w:r w:rsidRPr="009079F8">
              <w:t>.</w:t>
            </w:r>
          </w:p>
          <w:p w:rsidR="00C11AAF" w:rsidRPr="009079F8" w:rsidRDefault="00C11AAF" w:rsidP="00F23355">
            <w:pPr>
              <w:pStyle w:val="pqiTabBody"/>
            </w:pPr>
            <w:r w:rsidRPr="000F00A4">
              <w:t xml:space="preserve">- </w:t>
            </w:r>
            <w:r>
              <w:t>W przeciwnym razie</w:t>
            </w:r>
            <w:r w:rsidRPr="000F00A4">
              <w:t xml:space="preserve"> nie stosuje się</w:t>
            </w:r>
            <w:r>
              <w:t>.</w:t>
            </w:r>
          </w:p>
        </w:tc>
        <w:tc>
          <w:tcPr>
            <w:tcW w:w="4367" w:type="dxa"/>
            <w:gridSpan w:val="2"/>
          </w:tcPr>
          <w:p w:rsidR="00C11AAF" w:rsidRPr="009079F8" w:rsidRDefault="00C11AAF" w:rsidP="00F23355">
            <w:pPr>
              <w:pStyle w:val="pqiTabBody"/>
            </w:pPr>
            <w:r w:rsidRPr="009079F8">
              <w:t>Należy podać ilość (wyrażoną w jednostkach miary związanych z kodem wyrobu – zob.</w:t>
            </w:r>
            <w:r>
              <w:t xml:space="preserve"> słownik „Wyroby akcyzowe (Excise products)”</w:t>
            </w:r>
            <w:r w:rsidRPr="009079F8">
              <w:t>):</w:t>
            </w:r>
          </w:p>
        </w:tc>
        <w:tc>
          <w:tcPr>
            <w:tcW w:w="1051" w:type="dxa"/>
          </w:tcPr>
          <w:p w:rsidR="00C11AAF" w:rsidRPr="009079F8" w:rsidRDefault="00C11AAF" w:rsidP="00F23355">
            <w:r w:rsidRPr="009079F8">
              <w:t>n..15,3</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d</w:t>
            </w:r>
          </w:p>
        </w:tc>
        <w:tc>
          <w:tcPr>
            <w:tcW w:w="4031" w:type="dxa"/>
          </w:tcPr>
          <w:p w:rsidR="00C11AAF" w:rsidRDefault="00C11AAF" w:rsidP="00F23355">
            <w:r w:rsidRPr="009079F8">
              <w:t>Kod wyrobu akcyzowego</w:t>
            </w:r>
          </w:p>
          <w:p w:rsidR="00C11AAF" w:rsidRPr="009079F8" w:rsidRDefault="00C11AAF" w:rsidP="00F23355">
            <w:r>
              <w:rPr>
                <w:rFonts w:ascii="Courier New" w:hAnsi="Courier New" w:cs="Courier New"/>
                <w:noProof/>
                <w:color w:val="0000FF"/>
                <w:szCs w:val="20"/>
              </w:rPr>
              <w:t>ExciseProductCode</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C11AAF" w:rsidP="00F23355">
            <w:pPr>
              <w:pStyle w:val="pqiTabBody"/>
            </w:pPr>
          </w:p>
        </w:tc>
        <w:tc>
          <w:tcPr>
            <w:tcW w:w="4367" w:type="dxa"/>
            <w:gridSpan w:val="2"/>
          </w:tcPr>
          <w:p w:rsidR="00C11AAF" w:rsidRPr="009079F8" w:rsidRDefault="00C11AAF" w:rsidP="00F23355">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r w:rsidR="009C02B2">
              <w:t xml:space="preserve"> Wartość musi być większa od zera.</w:t>
            </w:r>
          </w:p>
        </w:tc>
        <w:tc>
          <w:tcPr>
            <w:tcW w:w="1051" w:type="dxa"/>
          </w:tcPr>
          <w:p w:rsidR="00C11AAF" w:rsidRPr="009079F8" w:rsidRDefault="00C11AAF" w:rsidP="00F23355">
            <w:r w:rsidRPr="009079F8">
              <w:t>an4</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e</w:t>
            </w:r>
          </w:p>
        </w:tc>
        <w:tc>
          <w:tcPr>
            <w:tcW w:w="4031" w:type="dxa"/>
          </w:tcPr>
          <w:p w:rsidR="00C11AAF" w:rsidRDefault="00C11AAF" w:rsidP="00F23355">
            <w:r w:rsidRPr="009079F8">
              <w:t xml:space="preserve">Ilość </w:t>
            </w:r>
            <w:r>
              <w:t>nieprzyjęta</w:t>
            </w:r>
          </w:p>
          <w:p w:rsidR="00C11AAF" w:rsidRPr="009079F8" w:rsidRDefault="00C11AAF" w:rsidP="00F23355">
            <w:r>
              <w:rPr>
                <w:rFonts w:ascii="Courier New" w:hAnsi="Courier New" w:cs="Courier New"/>
                <w:noProof/>
                <w:color w:val="0000FF"/>
                <w:szCs w:val="20"/>
              </w:rPr>
              <w:t>RefusedQuantity</w:t>
            </w:r>
          </w:p>
        </w:tc>
        <w:tc>
          <w:tcPr>
            <w:tcW w:w="439" w:type="dxa"/>
            <w:gridSpan w:val="2"/>
          </w:tcPr>
          <w:p w:rsidR="00C11AAF" w:rsidRPr="009079F8" w:rsidRDefault="00C11AAF" w:rsidP="00F23355">
            <w:pPr>
              <w:jc w:val="center"/>
            </w:pPr>
            <w:r>
              <w:t>D</w:t>
            </w:r>
          </w:p>
        </w:tc>
        <w:tc>
          <w:tcPr>
            <w:tcW w:w="2983" w:type="dxa"/>
            <w:gridSpan w:val="2"/>
          </w:tcPr>
          <w:p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rsidR="00C11AAF" w:rsidRPr="000F00A4" w:rsidRDefault="00C11AAF" w:rsidP="00F23355">
            <w:pPr>
              <w:pStyle w:val="pqiTabBody"/>
            </w:pPr>
            <w:r w:rsidRPr="000F00A4">
              <w:t>- W pozostałych przypadkach nie stosuje się.</w:t>
            </w:r>
          </w:p>
        </w:tc>
        <w:tc>
          <w:tcPr>
            <w:tcW w:w="4367" w:type="dxa"/>
            <w:gridSpan w:val="2"/>
          </w:tcPr>
          <w:p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(Excise products)”</w:t>
            </w:r>
            <w:r w:rsidRPr="009079F8">
              <w:t>):</w:t>
            </w:r>
            <w:r w:rsidR="002D3282">
              <w:t xml:space="preserve"> Wartość musi być większa od zera.</w:t>
            </w:r>
          </w:p>
        </w:tc>
        <w:tc>
          <w:tcPr>
            <w:tcW w:w="1051" w:type="dxa"/>
          </w:tcPr>
          <w:p w:rsidR="00C11AAF" w:rsidRPr="009079F8" w:rsidRDefault="00C11AAF" w:rsidP="00F23355">
            <w:r w:rsidRPr="009079F8">
              <w:t>n..15,3</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t>7.1</w:t>
            </w:r>
          </w:p>
        </w:tc>
        <w:tc>
          <w:tcPr>
            <w:tcW w:w="4031" w:type="dxa"/>
          </w:tcPr>
          <w:p w:rsidR="00C11AAF" w:rsidRDefault="00C11AAF" w:rsidP="00F23355">
            <w:pPr>
              <w:keepNext/>
              <w:rPr>
                <w:b/>
              </w:rPr>
            </w:pPr>
            <w:r>
              <w:rPr>
                <w:b/>
              </w:rPr>
              <w:t>RODZAJ ZASTRZEŻEŃ</w:t>
            </w:r>
          </w:p>
          <w:p w:rsidR="00C11AAF" w:rsidRPr="009079F8" w:rsidRDefault="00C11AAF" w:rsidP="00F23355">
            <w:pPr>
              <w:keepNext/>
              <w:rPr>
                <w:b/>
              </w:rPr>
            </w:pPr>
            <w:r>
              <w:rPr>
                <w:rFonts w:ascii="Courier New" w:hAnsi="Courier New" w:cs="Courier New"/>
                <w:noProof/>
                <w:color w:val="0000FF"/>
                <w:szCs w:val="20"/>
              </w:rPr>
              <w:t>UnsatisfactoryReason</w:t>
            </w:r>
          </w:p>
        </w:tc>
        <w:tc>
          <w:tcPr>
            <w:tcW w:w="439" w:type="dxa"/>
            <w:gridSpan w:val="2"/>
          </w:tcPr>
          <w:p w:rsidR="00C11AAF" w:rsidRPr="00A33BA5" w:rsidRDefault="00C11AAF" w:rsidP="00F23355">
            <w:pPr>
              <w:keepNext/>
              <w:jc w:val="center"/>
              <w:rPr>
                <w:b/>
              </w:rPr>
            </w:pPr>
            <w:r>
              <w:rPr>
                <w:b/>
              </w:rPr>
              <w:t>D</w:t>
            </w:r>
          </w:p>
        </w:tc>
        <w:tc>
          <w:tcPr>
            <w:tcW w:w="2983" w:type="dxa"/>
            <w:gridSpan w:val="2"/>
          </w:tcPr>
          <w:p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367" w:type="dxa"/>
            <w:gridSpan w:val="2"/>
          </w:tcPr>
          <w:p w:rsidR="00C11AAF" w:rsidRPr="00A33BA5" w:rsidRDefault="00C11AAF" w:rsidP="00F23355">
            <w:pPr>
              <w:pStyle w:val="pqiTabBody"/>
              <w:rPr>
                <w:b/>
              </w:rPr>
            </w:pPr>
          </w:p>
        </w:tc>
        <w:tc>
          <w:tcPr>
            <w:tcW w:w="1051" w:type="dxa"/>
          </w:tcPr>
          <w:p w:rsidR="00C11AAF" w:rsidRPr="00A33BA5" w:rsidRDefault="00C11AAF" w:rsidP="00F23355">
            <w:pPr>
              <w:keepNext/>
              <w:rPr>
                <w:b/>
              </w:rPr>
            </w:pPr>
            <w:r w:rsidRPr="00A33BA5">
              <w:rPr>
                <w:b/>
              </w:rPr>
              <w:t>9X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t>Rodzaj zastrzeżeń</w:t>
            </w:r>
            <w:r w:rsidRPr="009079F8">
              <w:t xml:space="preserve"> </w:t>
            </w:r>
          </w:p>
          <w:p w:rsidR="00C11AAF" w:rsidRPr="009079F8" w:rsidRDefault="00C11AAF" w:rsidP="00F23355">
            <w:r>
              <w:rPr>
                <w:rFonts w:ascii="Courier New" w:hAnsi="Courier New" w:cs="Courier New"/>
                <w:noProof/>
                <w:color w:val="0000FF"/>
                <w:szCs w:val="20"/>
              </w:rPr>
              <w:t>UnsatisfactoryReasonCode</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C11AAF" w:rsidP="00F23355">
            <w:pPr>
              <w:pStyle w:val="pqiTabBody"/>
            </w:pPr>
          </w:p>
        </w:tc>
        <w:tc>
          <w:tcPr>
            <w:tcW w:w="4367"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23541">
              <w:rPr>
                <w:lang w:val="en-US"/>
              </w:rPr>
              <w:t>Rodzaje zastrzeżeń (Reasons for unsatisfactory receipt or control report)</w:t>
            </w:r>
            <w:r>
              <w:t>”.</w:t>
            </w:r>
          </w:p>
        </w:tc>
        <w:tc>
          <w:tcPr>
            <w:tcW w:w="1051" w:type="dxa"/>
          </w:tcPr>
          <w:p w:rsidR="00C11AAF" w:rsidRPr="009079F8" w:rsidRDefault="00C11AAF" w:rsidP="00F23355">
            <w:r w:rsidRPr="009079F8">
              <w:t>n1</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1" w:type="dxa"/>
          </w:tcPr>
          <w:p w:rsidR="00C11AAF" w:rsidRDefault="00C11AAF" w:rsidP="00F23355">
            <w:pPr>
              <w:rPr>
                <w:szCs w:val="20"/>
              </w:rPr>
            </w:pPr>
            <w:r w:rsidRPr="009079F8">
              <w:rPr>
                <w:szCs w:val="20"/>
              </w:rPr>
              <w:t>Dodatkowe informacje</w:t>
            </w:r>
          </w:p>
          <w:p w:rsidR="00C11AAF" w:rsidRPr="009079F8" w:rsidRDefault="00C11AAF" w:rsidP="00F23355">
            <w:r>
              <w:rPr>
                <w:rFonts w:ascii="Courier New" w:hAnsi="Courier New" w:cs="Courier New"/>
                <w:noProof/>
                <w:color w:val="0000FF"/>
                <w:szCs w:val="20"/>
              </w:rPr>
              <w:t>ComplementaryInformation</w:t>
            </w:r>
          </w:p>
        </w:tc>
        <w:tc>
          <w:tcPr>
            <w:tcW w:w="439" w:type="dxa"/>
            <w:gridSpan w:val="2"/>
          </w:tcPr>
          <w:p w:rsidR="00C11AAF" w:rsidRPr="009079F8" w:rsidRDefault="00C11AAF" w:rsidP="00F23355">
            <w:pPr>
              <w:jc w:val="center"/>
            </w:pPr>
            <w:r>
              <w:t>D</w:t>
            </w:r>
          </w:p>
        </w:tc>
        <w:tc>
          <w:tcPr>
            <w:tcW w:w="2983" w:type="dxa"/>
            <w:gridSpan w:val="2"/>
          </w:tcPr>
          <w:p w:rsidR="00C11AAF" w:rsidRDefault="00C11AAF" w:rsidP="00F23355">
            <w:pPr>
              <w:pStyle w:val="pqiTabBody"/>
            </w:pPr>
            <w:r>
              <w:t>„R” gdy w polu 7.1a wybrano wartość „0 – Inne”.</w:t>
            </w:r>
          </w:p>
          <w:p w:rsidR="00C11AAF" w:rsidRPr="009079F8" w:rsidRDefault="00C11AAF" w:rsidP="00F23355">
            <w:pPr>
              <w:pStyle w:val="pqiTabBody"/>
            </w:pPr>
            <w:r>
              <w:t>”O” jeżeli kod powodu niezadowolenia ma wartość 1, 2, 3, 4, 5 lub 7.</w:t>
            </w:r>
          </w:p>
        </w:tc>
        <w:tc>
          <w:tcPr>
            <w:tcW w:w="4367" w:type="dxa"/>
            <w:gridSpan w:val="2"/>
          </w:tcPr>
          <w:p w:rsidR="00C11AAF" w:rsidRPr="009079F8" w:rsidRDefault="00C11AAF" w:rsidP="00F23355">
            <w:pPr>
              <w:pStyle w:val="pqiTabBody"/>
            </w:pPr>
            <w:r w:rsidRPr="009079F8">
              <w:t>Należy podać dodatkowe informacje dotyczące odbioru wyrobów akcyzowych.</w:t>
            </w:r>
          </w:p>
        </w:tc>
        <w:tc>
          <w:tcPr>
            <w:tcW w:w="1051" w:type="dxa"/>
          </w:tcPr>
          <w:p w:rsidR="00C11AAF" w:rsidRPr="009079F8" w:rsidRDefault="00C11AAF" w:rsidP="00F23355">
            <w:r w:rsidRPr="009079F8">
              <w:t>an..350</w:t>
            </w:r>
          </w:p>
        </w:tc>
      </w:tr>
      <w:tr w:rsidR="00C11AAF" w:rsidRPr="009079F8" w:rsidTr="00C16A26">
        <w:trPr>
          <w:cantSplit/>
        </w:trPr>
        <w:tc>
          <w:tcPr>
            <w:tcW w:w="895" w:type="dxa"/>
            <w:gridSpan w:val="2"/>
          </w:tcPr>
          <w:p w:rsidR="00C11AAF" w:rsidRPr="009079F8" w:rsidRDefault="00C11AAF" w:rsidP="00F23355">
            <w:pPr>
              <w:rPr>
                <w:i/>
              </w:rPr>
            </w:pPr>
          </w:p>
        </w:tc>
        <w:tc>
          <w:tcPr>
            <w:tcW w:w="4031"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9" w:type="dxa"/>
            <w:gridSpan w:val="2"/>
          </w:tcPr>
          <w:p w:rsidR="00C11AAF" w:rsidRPr="009079F8" w:rsidRDefault="00C11AAF" w:rsidP="00F23355">
            <w:pPr>
              <w:jc w:val="center"/>
            </w:pPr>
            <w:r>
              <w:t>D</w:t>
            </w:r>
          </w:p>
        </w:tc>
        <w:tc>
          <w:tcPr>
            <w:tcW w:w="2983" w:type="dxa"/>
            <w:gridSpan w:val="2"/>
          </w:tcPr>
          <w:p w:rsidR="00C11AAF" w:rsidRPr="009079F8" w:rsidRDefault="00C11AAF" w:rsidP="00F23355">
            <w:pPr>
              <w:pStyle w:val="pqiTabBody"/>
            </w:pPr>
            <w:r w:rsidRPr="009079F8">
              <w:t>„R”, jeżeli stosuje się pole tekstowe</w:t>
            </w:r>
            <w:r>
              <w:t xml:space="preserve"> 7.1b</w:t>
            </w:r>
            <w:r w:rsidRPr="009079F8">
              <w:t>.</w:t>
            </w:r>
          </w:p>
        </w:tc>
        <w:tc>
          <w:tcPr>
            <w:tcW w:w="4367"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051" w:type="dxa"/>
          </w:tcPr>
          <w:p w:rsidR="00C11AAF" w:rsidRPr="009079F8" w:rsidRDefault="00C11AAF" w:rsidP="00F23355">
            <w:r w:rsidRPr="009079F8">
              <w:t>a2</w:t>
            </w:r>
          </w:p>
        </w:tc>
      </w:tr>
    </w:tbl>
    <w:p w:rsidR="00082DC2" w:rsidRDefault="00C11AAF" w:rsidP="00C11AAF">
      <w:pPr>
        <w:pStyle w:val="pqiChpHeadNum2"/>
      </w:pPr>
      <w:r>
        <w:br w:type="page"/>
      </w:r>
      <w:bookmarkStart w:id="166" w:name="_Toc29984717"/>
      <w:bookmarkStart w:id="167" w:name="_Toc379453966"/>
      <w:r w:rsidR="00082DC2">
        <w:t>PL818 – Raport odbioru z zabezpieczeniem na magazynowanie</w:t>
      </w:r>
      <w:bookmarkEnd w:id="166"/>
    </w:p>
    <w:p w:rsidR="00736D86" w:rsidRPr="00736D86" w:rsidRDefault="00736D86" w:rsidP="00736D86">
      <w:pPr>
        <w:pStyle w:val="pqiText"/>
      </w:pPr>
      <w:r w:rsidRPr="00736D86">
        <w:t xml:space="preserve">Komunikat </w:t>
      </w:r>
      <w:r>
        <w:t>wysyłany przez Podmiot. W odpowiedzi na ten komunikat, Podmiot otrzyma komunikat IE818.</w:t>
      </w:r>
    </w:p>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4"/>
        <w:gridCol w:w="382"/>
        <w:gridCol w:w="3479"/>
        <w:gridCol w:w="12"/>
        <w:gridCol w:w="4130"/>
        <w:gridCol w:w="1050"/>
      </w:tblGrid>
      <w:tr w:rsidR="00082DC2" w:rsidRPr="009079F8" w:rsidTr="00FF417F">
        <w:trPr>
          <w:cantSplit/>
          <w:tblHeader/>
        </w:trPr>
        <w:tc>
          <w:tcPr>
            <w:tcW w:w="361" w:type="dxa"/>
            <w:shd w:val="clear" w:color="auto" w:fill="F3F3F3"/>
          </w:tcPr>
          <w:p w:rsidR="00082DC2" w:rsidRPr="009079F8" w:rsidRDefault="00082DC2" w:rsidP="008451D0">
            <w:pPr>
              <w:jc w:val="center"/>
              <w:rPr>
                <w:b/>
              </w:rPr>
            </w:pPr>
            <w:r w:rsidRPr="009079F8">
              <w:rPr>
                <w:b/>
              </w:rPr>
              <w:t>A</w:t>
            </w:r>
          </w:p>
        </w:tc>
        <w:tc>
          <w:tcPr>
            <w:tcW w:w="439" w:type="dxa"/>
            <w:shd w:val="clear" w:color="auto" w:fill="F3F3F3"/>
          </w:tcPr>
          <w:p w:rsidR="00082DC2" w:rsidRPr="009079F8" w:rsidRDefault="00082DC2" w:rsidP="008451D0">
            <w:pPr>
              <w:jc w:val="center"/>
              <w:rPr>
                <w:b/>
              </w:rPr>
            </w:pPr>
            <w:r w:rsidRPr="009079F8">
              <w:rPr>
                <w:b/>
              </w:rPr>
              <w:t>B</w:t>
            </w:r>
          </w:p>
        </w:tc>
        <w:tc>
          <w:tcPr>
            <w:tcW w:w="3914" w:type="dxa"/>
            <w:shd w:val="clear" w:color="auto" w:fill="F3F3F3"/>
          </w:tcPr>
          <w:p w:rsidR="00082DC2" w:rsidRPr="009079F8" w:rsidRDefault="00082DC2" w:rsidP="008451D0">
            <w:pPr>
              <w:jc w:val="center"/>
              <w:rPr>
                <w:b/>
              </w:rPr>
            </w:pPr>
            <w:r w:rsidRPr="009079F8">
              <w:rPr>
                <w:b/>
              </w:rPr>
              <w:t>C</w:t>
            </w:r>
          </w:p>
        </w:tc>
        <w:tc>
          <w:tcPr>
            <w:tcW w:w="382" w:type="dxa"/>
            <w:shd w:val="clear" w:color="auto" w:fill="F3F3F3"/>
          </w:tcPr>
          <w:p w:rsidR="00082DC2" w:rsidRPr="009079F8" w:rsidRDefault="00082DC2" w:rsidP="008451D0">
            <w:pPr>
              <w:jc w:val="center"/>
              <w:rPr>
                <w:b/>
              </w:rPr>
            </w:pPr>
            <w:r w:rsidRPr="009079F8">
              <w:rPr>
                <w:b/>
              </w:rPr>
              <w:t>D</w:t>
            </w:r>
          </w:p>
        </w:tc>
        <w:tc>
          <w:tcPr>
            <w:tcW w:w="3491" w:type="dxa"/>
            <w:gridSpan w:val="2"/>
            <w:shd w:val="clear" w:color="auto" w:fill="F3F3F3"/>
          </w:tcPr>
          <w:p w:rsidR="00082DC2" w:rsidRPr="009079F8" w:rsidRDefault="00082DC2" w:rsidP="008451D0">
            <w:pPr>
              <w:jc w:val="center"/>
              <w:rPr>
                <w:b/>
              </w:rPr>
            </w:pPr>
            <w:r w:rsidRPr="009079F8">
              <w:rPr>
                <w:b/>
              </w:rPr>
              <w:t>E</w:t>
            </w:r>
          </w:p>
        </w:tc>
        <w:tc>
          <w:tcPr>
            <w:tcW w:w="4130" w:type="dxa"/>
            <w:shd w:val="clear" w:color="auto" w:fill="F3F3F3"/>
          </w:tcPr>
          <w:p w:rsidR="00082DC2" w:rsidRPr="009079F8" w:rsidRDefault="00082DC2" w:rsidP="008451D0">
            <w:pPr>
              <w:jc w:val="center"/>
              <w:rPr>
                <w:b/>
              </w:rPr>
            </w:pPr>
            <w:r w:rsidRPr="009079F8">
              <w:rPr>
                <w:b/>
              </w:rPr>
              <w:t>F</w:t>
            </w:r>
          </w:p>
        </w:tc>
        <w:tc>
          <w:tcPr>
            <w:tcW w:w="1050" w:type="dxa"/>
            <w:shd w:val="clear" w:color="auto" w:fill="F3F3F3"/>
          </w:tcPr>
          <w:p w:rsidR="00082DC2" w:rsidRPr="009079F8" w:rsidRDefault="00082DC2" w:rsidP="008451D0">
            <w:pPr>
              <w:jc w:val="center"/>
              <w:rPr>
                <w:b/>
              </w:rPr>
            </w:pPr>
            <w:r w:rsidRPr="009079F8">
              <w:rPr>
                <w:b/>
              </w:rPr>
              <w:t>G</w:t>
            </w:r>
          </w:p>
        </w:tc>
      </w:tr>
      <w:tr w:rsidR="00082DC2" w:rsidRPr="002854B5" w:rsidTr="00FF417F">
        <w:tc>
          <w:tcPr>
            <w:tcW w:w="13767" w:type="dxa"/>
            <w:gridSpan w:val="8"/>
          </w:tcPr>
          <w:p w:rsidR="00082DC2" w:rsidRPr="002854B5" w:rsidRDefault="00287EF1" w:rsidP="008451D0">
            <w:pPr>
              <w:pStyle w:val="pqiTabHead"/>
            </w:pPr>
            <w:r>
              <w:t>PL</w:t>
            </w:r>
            <w:r w:rsidR="00082DC2">
              <w:t>818</w:t>
            </w:r>
            <w:r w:rsidR="00082DC2" w:rsidRPr="002854B5">
              <w:t xml:space="preserve"> – </w:t>
            </w:r>
            <w:r w:rsidR="00082DC2">
              <w:t>C_DEL</w:t>
            </w:r>
            <w:r w:rsidR="00082DC2" w:rsidRPr="004540C9">
              <w:t>_DAT</w:t>
            </w:r>
            <w:r w:rsidR="00082DC2">
              <w:t xml:space="preserve"> –</w:t>
            </w:r>
            <w:r w:rsidR="00082DC2" w:rsidRPr="002854B5">
              <w:t xml:space="preserve"> </w:t>
            </w:r>
            <w:r w:rsidR="00082DC2">
              <w:t>Raport odbioru/eksportu</w:t>
            </w:r>
            <w:r w:rsidR="00A70EC7">
              <w:t xml:space="preserve"> z zabezpieczeniem na magazynowanie</w:t>
            </w:r>
          </w:p>
        </w:tc>
      </w:tr>
      <w:tr w:rsidR="00082DC2" w:rsidRPr="009079F8" w:rsidTr="00FF417F">
        <w:tc>
          <w:tcPr>
            <w:tcW w:w="800" w:type="dxa"/>
            <w:gridSpan w:val="2"/>
          </w:tcPr>
          <w:p w:rsidR="00082DC2" w:rsidRPr="002854B5" w:rsidRDefault="00082DC2" w:rsidP="008451D0">
            <w:pPr>
              <w:pStyle w:val="pqiTabBody"/>
              <w:rPr>
                <w:b/>
                <w:i/>
              </w:rPr>
            </w:pPr>
          </w:p>
        </w:tc>
        <w:tc>
          <w:tcPr>
            <w:tcW w:w="3914" w:type="dxa"/>
          </w:tcPr>
          <w:p w:rsidR="00082DC2" w:rsidRDefault="00082DC2" w:rsidP="008451D0">
            <w:pPr>
              <w:pStyle w:val="pqiTabBody"/>
              <w:rPr>
                <w:b/>
              </w:rPr>
            </w:pPr>
            <w:r>
              <w:rPr>
                <w:b/>
              </w:rPr>
              <w:t>&lt;NAGŁÓWEK&gt;</w:t>
            </w:r>
          </w:p>
          <w:p w:rsidR="00082DC2" w:rsidRPr="00621E71" w:rsidRDefault="00082DC2" w:rsidP="008451D0">
            <w:pPr>
              <w:pStyle w:val="pqiTabBody"/>
              <w:rPr>
                <w:rFonts w:ascii="Courier New" w:hAnsi="Courier New"/>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/Header</w:t>
            </w:r>
          </w:p>
        </w:tc>
        <w:tc>
          <w:tcPr>
            <w:tcW w:w="382" w:type="dxa"/>
          </w:tcPr>
          <w:p w:rsidR="00082DC2" w:rsidRPr="0072755A" w:rsidRDefault="00082DC2" w:rsidP="008451D0">
            <w:pPr>
              <w:pStyle w:val="pqiTabBody"/>
              <w:jc w:val="center"/>
              <w:rPr>
                <w:b/>
              </w:rPr>
            </w:pPr>
            <w:r w:rsidRPr="0072755A">
              <w:rPr>
                <w:b/>
              </w:rPr>
              <w:t>R</w:t>
            </w:r>
          </w:p>
        </w:tc>
        <w:tc>
          <w:tcPr>
            <w:tcW w:w="3491" w:type="dxa"/>
            <w:gridSpan w:val="2"/>
          </w:tcPr>
          <w:p w:rsidR="00082DC2" w:rsidRPr="0072755A" w:rsidRDefault="00082DC2" w:rsidP="008451D0">
            <w:pPr>
              <w:pStyle w:val="pqiTabBody"/>
              <w:rPr>
                <w:b/>
              </w:rPr>
            </w:pPr>
          </w:p>
        </w:tc>
        <w:tc>
          <w:tcPr>
            <w:tcW w:w="4130" w:type="dxa"/>
          </w:tcPr>
          <w:p w:rsidR="00082DC2" w:rsidRPr="0072755A" w:rsidRDefault="00082DC2" w:rsidP="008451D0">
            <w:pPr>
              <w:pStyle w:val="pqiTabBody"/>
              <w:rPr>
                <w:b/>
              </w:rPr>
            </w:pPr>
          </w:p>
        </w:tc>
        <w:tc>
          <w:tcPr>
            <w:tcW w:w="1050" w:type="dxa"/>
          </w:tcPr>
          <w:p w:rsidR="00082DC2" w:rsidRPr="0072755A" w:rsidRDefault="00082DC2" w:rsidP="008451D0">
            <w:pPr>
              <w:pStyle w:val="pqiTabBody"/>
              <w:rPr>
                <w:b/>
              </w:rPr>
            </w:pPr>
            <w:r w:rsidRPr="0072755A">
              <w:rPr>
                <w:b/>
              </w:rPr>
              <w:t>1x</w:t>
            </w:r>
          </w:p>
        </w:tc>
      </w:tr>
      <w:tr w:rsidR="00082DC2" w:rsidRPr="009079F8" w:rsidTr="00FF417F">
        <w:tc>
          <w:tcPr>
            <w:tcW w:w="13767" w:type="dxa"/>
            <w:gridSpan w:val="8"/>
          </w:tcPr>
          <w:p w:rsidR="00082DC2" w:rsidRDefault="00082DC2" w:rsidP="008451D0">
            <w:pPr>
              <w:pStyle w:val="pqiTabBody"/>
            </w:pPr>
            <w:r>
              <w:t>Wszystkie elementy główne począwszy od poniższego zawarte są w elemencie:</w:t>
            </w:r>
          </w:p>
          <w:p w:rsidR="00082DC2" w:rsidRPr="000C1D93" w:rsidRDefault="00082DC2" w:rsidP="008451D0">
            <w:pPr>
              <w:pStyle w:val="pqiTabBody"/>
              <w:rPr>
                <w:rFonts w:ascii="Courier New" w:hAnsi="Courier New" w:cs="Courier New"/>
                <w:noProof/>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r w:rsidR="00A70EC7">
              <w:rPr>
                <w:rFonts w:ascii="Courier New" w:hAnsi="Courier New" w:cs="Courier New"/>
                <w:noProof/>
                <w:color w:val="0000FF"/>
              </w:rPr>
              <w:t>WithGuarantee</w:t>
            </w:r>
          </w:p>
        </w:tc>
      </w:tr>
      <w:tr w:rsidR="00082DC2" w:rsidRPr="009079F8" w:rsidTr="00FF417F">
        <w:trPr>
          <w:cantSplit/>
        </w:trPr>
        <w:tc>
          <w:tcPr>
            <w:tcW w:w="800" w:type="dxa"/>
            <w:gridSpan w:val="2"/>
          </w:tcPr>
          <w:p w:rsidR="00082DC2" w:rsidRPr="009079F8" w:rsidRDefault="00082DC2" w:rsidP="008451D0">
            <w:pPr>
              <w:keepNext/>
              <w:rPr>
                <w:i/>
              </w:rPr>
            </w:pPr>
            <w:r w:rsidRPr="009079F8">
              <w:rPr>
                <w:b/>
              </w:rPr>
              <w:t>1</w:t>
            </w:r>
          </w:p>
        </w:tc>
        <w:tc>
          <w:tcPr>
            <w:tcW w:w="3914" w:type="dxa"/>
          </w:tcPr>
          <w:p w:rsidR="00082DC2" w:rsidRDefault="00082DC2" w:rsidP="008451D0">
            <w:pPr>
              <w:keepNext/>
              <w:rPr>
                <w:b/>
                <w:caps/>
              </w:rPr>
            </w:pPr>
            <w:r w:rsidRPr="009079F8">
              <w:rPr>
                <w:b/>
                <w:caps/>
              </w:rPr>
              <w:t>CECHA</w:t>
            </w:r>
          </w:p>
          <w:p w:rsidR="00082DC2" w:rsidRPr="009079F8" w:rsidRDefault="00082DC2" w:rsidP="008451D0">
            <w:pPr>
              <w:keepNext/>
              <w:rPr>
                <w:rFonts w:ascii="Times New Roman Bold" w:hAnsi="Times New Roman Bold"/>
                <w:b/>
                <w:caps/>
              </w:rPr>
            </w:pPr>
            <w:r>
              <w:rPr>
                <w:rFonts w:ascii="Courier New" w:hAnsi="Courier New" w:cs="Courier New"/>
                <w:noProof/>
                <w:color w:val="0000FF"/>
                <w:szCs w:val="20"/>
              </w:rPr>
              <w:t>Attributes</w:t>
            </w:r>
          </w:p>
        </w:tc>
        <w:tc>
          <w:tcPr>
            <w:tcW w:w="382" w:type="dxa"/>
          </w:tcPr>
          <w:p w:rsidR="00082DC2" w:rsidRPr="0072755A" w:rsidRDefault="00082DC2" w:rsidP="008451D0">
            <w:pPr>
              <w:keepNext/>
              <w:jc w:val="center"/>
              <w:rPr>
                <w:b/>
              </w:rPr>
            </w:pPr>
            <w:r w:rsidRPr="0072755A">
              <w:rPr>
                <w:b/>
              </w:rPr>
              <w:t>R</w:t>
            </w:r>
          </w:p>
        </w:tc>
        <w:tc>
          <w:tcPr>
            <w:tcW w:w="3491" w:type="dxa"/>
            <w:gridSpan w:val="2"/>
          </w:tcPr>
          <w:p w:rsidR="00082DC2" w:rsidRPr="0072755A" w:rsidRDefault="00082DC2" w:rsidP="008451D0">
            <w:pPr>
              <w:keepNext/>
              <w:rPr>
                <w:b/>
              </w:rPr>
            </w:pPr>
          </w:p>
        </w:tc>
        <w:tc>
          <w:tcPr>
            <w:tcW w:w="4130" w:type="dxa"/>
          </w:tcPr>
          <w:p w:rsidR="00082DC2" w:rsidRPr="0072755A" w:rsidRDefault="00082DC2" w:rsidP="008451D0">
            <w:pPr>
              <w:keepNext/>
              <w:rPr>
                <w:b/>
              </w:rPr>
            </w:pPr>
          </w:p>
        </w:tc>
        <w:tc>
          <w:tcPr>
            <w:tcW w:w="1050" w:type="dxa"/>
          </w:tcPr>
          <w:p w:rsidR="00082DC2" w:rsidRPr="0072755A" w:rsidRDefault="00082DC2" w:rsidP="008451D0">
            <w:pPr>
              <w:keepNext/>
              <w:rPr>
                <w:b/>
              </w:rPr>
            </w:pPr>
            <w:r w:rsidRPr="0072755A">
              <w:rPr>
                <w:b/>
              </w:rPr>
              <w:t>1x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r w:rsidRPr="009079F8">
              <w:t xml:space="preserve">Data i czas </w:t>
            </w:r>
            <w:r>
              <w:t>zatwierdzenia</w:t>
            </w:r>
            <w:r w:rsidRPr="009079F8">
              <w:t xml:space="preserve"> raportu odbioru/wywozu</w:t>
            </w:r>
          </w:p>
          <w:p w:rsidR="00082DC2" w:rsidRDefault="00082DC2" w:rsidP="008451D0">
            <w:pPr>
              <w:rPr>
                <w:rFonts w:ascii="Courier New" w:hAnsi="Courier New" w:cs="Courier New"/>
                <w:noProof/>
                <w:color w:val="0000FF"/>
                <w:szCs w:val="20"/>
              </w:rPr>
            </w:pPr>
            <w:r>
              <w:rPr>
                <w:rFonts w:ascii="Courier New" w:hAnsi="Courier New" w:cs="Courier New"/>
                <w:noProof/>
                <w:color w:val="0000FF"/>
                <w:szCs w:val="20"/>
              </w:rPr>
              <w:t>DateAndTimeOfValidationOf</w:t>
            </w:r>
          </w:p>
          <w:p w:rsidR="00082DC2" w:rsidRPr="000C1D93" w:rsidRDefault="00082DC2" w:rsidP="008451D0">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rsidR="00082DC2" w:rsidRPr="009079F8" w:rsidRDefault="00082DC2" w:rsidP="008451D0">
            <w:pPr>
              <w:jc w:val="center"/>
            </w:pPr>
            <w:r>
              <w:t>D</w:t>
            </w:r>
          </w:p>
        </w:tc>
        <w:tc>
          <w:tcPr>
            <w:tcW w:w="3491" w:type="dxa"/>
            <w:gridSpan w:val="2"/>
          </w:tcPr>
          <w:p w:rsidR="00082DC2" w:rsidRPr="009079F8" w:rsidRDefault="00082DC2" w:rsidP="008451D0">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0" w:type="dxa"/>
          </w:tcPr>
          <w:p w:rsidR="00082DC2" w:rsidRPr="009079F8" w:rsidRDefault="00082DC2" w:rsidP="008451D0">
            <w:pPr>
              <w:rPr>
                <w:szCs w:val="20"/>
                <w:lang w:eastAsia="en-GB"/>
              </w:rPr>
            </w:pPr>
          </w:p>
        </w:tc>
        <w:tc>
          <w:tcPr>
            <w:tcW w:w="1050" w:type="dxa"/>
          </w:tcPr>
          <w:p w:rsidR="00082DC2" w:rsidRPr="009079F8" w:rsidRDefault="00082DC2" w:rsidP="008451D0">
            <w:r w:rsidRPr="009079F8">
              <w:t>dateTime</w:t>
            </w:r>
          </w:p>
        </w:tc>
      </w:tr>
      <w:tr w:rsidR="00082DC2" w:rsidRPr="009079F8" w:rsidTr="00FF417F">
        <w:trPr>
          <w:cantSplit/>
        </w:trPr>
        <w:tc>
          <w:tcPr>
            <w:tcW w:w="800" w:type="dxa"/>
            <w:gridSpan w:val="2"/>
          </w:tcPr>
          <w:p w:rsidR="00082DC2" w:rsidRPr="009079F8" w:rsidRDefault="00082DC2" w:rsidP="008451D0">
            <w:pPr>
              <w:keepNext/>
              <w:rPr>
                <w:i/>
              </w:rPr>
            </w:pPr>
            <w:r>
              <w:rPr>
                <w:b/>
              </w:rPr>
              <w:t>2</w:t>
            </w:r>
          </w:p>
        </w:tc>
        <w:tc>
          <w:tcPr>
            <w:tcW w:w="3914" w:type="dxa"/>
          </w:tcPr>
          <w:p w:rsidR="00082DC2" w:rsidRDefault="00082DC2" w:rsidP="008451D0">
            <w:pPr>
              <w:keepNext/>
              <w:rPr>
                <w:b/>
              </w:rPr>
            </w:pPr>
            <w:r w:rsidRPr="009079F8">
              <w:rPr>
                <w:b/>
              </w:rPr>
              <w:t xml:space="preserve">PRZEMIESZCZENIE WYROBÓW AKCYZOWYCH </w:t>
            </w:r>
            <w:r>
              <w:rPr>
                <w:b/>
              </w:rPr>
              <w:t>- D</w:t>
            </w:r>
            <w:r w:rsidRPr="009079F8">
              <w:rPr>
                <w:b/>
              </w:rPr>
              <w:t>okument e-AD</w:t>
            </w:r>
          </w:p>
          <w:p w:rsidR="00082DC2" w:rsidRPr="000C1D93" w:rsidRDefault="00082DC2" w:rsidP="008451D0">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p>
        </w:tc>
        <w:tc>
          <w:tcPr>
            <w:tcW w:w="382" w:type="dxa"/>
          </w:tcPr>
          <w:p w:rsidR="00082DC2" w:rsidRPr="0072755A" w:rsidRDefault="00082DC2" w:rsidP="008451D0">
            <w:pPr>
              <w:keepNext/>
              <w:jc w:val="center"/>
              <w:rPr>
                <w:b/>
              </w:rPr>
            </w:pPr>
            <w:r w:rsidRPr="0072755A">
              <w:rPr>
                <w:b/>
              </w:rPr>
              <w:t>R</w:t>
            </w:r>
          </w:p>
        </w:tc>
        <w:tc>
          <w:tcPr>
            <w:tcW w:w="3491" w:type="dxa"/>
            <w:gridSpan w:val="2"/>
          </w:tcPr>
          <w:p w:rsidR="00082DC2" w:rsidRPr="0072755A" w:rsidRDefault="00082DC2" w:rsidP="008451D0">
            <w:pPr>
              <w:keepNext/>
              <w:rPr>
                <w:b/>
                <w:lang w:eastAsia="en-GB"/>
              </w:rPr>
            </w:pPr>
          </w:p>
        </w:tc>
        <w:tc>
          <w:tcPr>
            <w:tcW w:w="4130" w:type="dxa"/>
          </w:tcPr>
          <w:p w:rsidR="00082DC2" w:rsidRPr="0072755A" w:rsidRDefault="00082DC2" w:rsidP="008451D0">
            <w:pPr>
              <w:keepNext/>
              <w:rPr>
                <w:b/>
              </w:rPr>
            </w:pPr>
          </w:p>
        </w:tc>
        <w:tc>
          <w:tcPr>
            <w:tcW w:w="1050" w:type="dxa"/>
          </w:tcPr>
          <w:p w:rsidR="00082DC2" w:rsidRPr="0072755A" w:rsidRDefault="00082DC2" w:rsidP="008451D0">
            <w:pPr>
              <w:keepNext/>
              <w:rPr>
                <w:b/>
              </w:rPr>
            </w:pPr>
            <w:r w:rsidRPr="0072755A">
              <w:rPr>
                <w:b/>
              </w:rPr>
              <w:t>1x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r>
              <w:t xml:space="preserve">Numer </w:t>
            </w:r>
            <w:r w:rsidRPr="009079F8">
              <w:t>ARC</w:t>
            </w:r>
          </w:p>
          <w:p w:rsidR="00082DC2" w:rsidRPr="000C1D93" w:rsidRDefault="00082DC2" w:rsidP="008451D0">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082DC2" w:rsidP="008451D0">
            <w:pPr>
              <w:rPr>
                <w:lang w:eastAsia="en-GB"/>
              </w:rPr>
            </w:pPr>
          </w:p>
        </w:tc>
        <w:tc>
          <w:tcPr>
            <w:tcW w:w="4130" w:type="dxa"/>
          </w:tcPr>
          <w:p w:rsidR="00082DC2" w:rsidRPr="009079F8" w:rsidRDefault="00082DC2" w:rsidP="008451D0">
            <w:pPr>
              <w:rPr>
                <w:lang w:eastAsia="en-GB"/>
              </w:rPr>
            </w:pPr>
            <w:r w:rsidRPr="009079F8">
              <w:rPr>
                <w:lang w:eastAsia="en-GB"/>
              </w:rPr>
              <w:t>Należy podać ARC dokumentu e-AD.</w:t>
            </w:r>
          </w:p>
        </w:tc>
        <w:tc>
          <w:tcPr>
            <w:tcW w:w="1050" w:type="dxa"/>
          </w:tcPr>
          <w:p w:rsidR="00082DC2" w:rsidRPr="009079F8" w:rsidRDefault="00082DC2" w:rsidP="008451D0">
            <w:r w:rsidRPr="009079F8">
              <w:t>an21</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b</w:t>
            </w:r>
          </w:p>
        </w:tc>
        <w:tc>
          <w:tcPr>
            <w:tcW w:w="3914" w:type="dxa"/>
          </w:tcPr>
          <w:p w:rsidR="00082DC2" w:rsidRDefault="00082DC2" w:rsidP="008451D0">
            <w:r w:rsidRPr="009079F8">
              <w:t>Numer porządkowy</w:t>
            </w:r>
          </w:p>
          <w:p w:rsidR="00082DC2" w:rsidRPr="009079F8" w:rsidRDefault="00082DC2" w:rsidP="008451D0">
            <w:r>
              <w:rPr>
                <w:rFonts w:ascii="Courier New" w:hAnsi="Courier New" w:cs="Courier New"/>
                <w:noProof/>
                <w:color w:val="0000FF"/>
                <w:szCs w:val="20"/>
              </w:rPr>
              <w:t>SequenceNumber</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082DC2" w:rsidP="008451D0"/>
        </w:tc>
        <w:tc>
          <w:tcPr>
            <w:tcW w:w="4130" w:type="dxa"/>
          </w:tcPr>
          <w:p w:rsidR="00082DC2" w:rsidRPr="009079F8" w:rsidRDefault="00082DC2" w:rsidP="008451D0">
            <w:pPr>
              <w:rPr>
                <w:lang w:eastAsia="en-GB"/>
              </w:rPr>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rsidR="00082DC2" w:rsidRPr="009079F8" w:rsidRDefault="00082DC2" w:rsidP="008451D0">
            <w:r w:rsidRPr="009079F8">
              <w:t>n..</w:t>
            </w:r>
            <w:r>
              <w:t>2</w:t>
            </w:r>
          </w:p>
        </w:tc>
      </w:tr>
      <w:tr w:rsidR="00082DC2" w:rsidRPr="009079F8" w:rsidTr="00FF417F">
        <w:trPr>
          <w:cantSplit/>
        </w:trPr>
        <w:tc>
          <w:tcPr>
            <w:tcW w:w="800" w:type="dxa"/>
            <w:gridSpan w:val="2"/>
          </w:tcPr>
          <w:p w:rsidR="00082DC2" w:rsidRPr="009079F8" w:rsidRDefault="00082DC2" w:rsidP="008451D0">
            <w:pPr>
              <w:keepNext/>
              <w:rPr>
                <w:i/>
              </w:rPr>
            </w:pPr>
            <w:r>
              <w:rPr>
                <w:b/>
              </w:rPr>
              <w:t>3</w:t>
            </w:r>
          </w:p>
        </w:tc>
        <w:tc>
          <w:tcPr>
            <w:tcW w:w="3914" w:type="dxa"/>
          </w:tcPr>
          <w:p w:rsidR="00082DC2" w:rsidRDefault="00082DC2" w:rsidP="008451D0">
            <w:pPr>
              <w:keepNext/>
              <w:rPr>
                <w:b/>
                <w:szCs w:val="20"/>
              </w:rPr>
            </w:pPr>
            <w:r w:rsidRPr="009079F8">
              <w:rPr>
                <w:b/>
                <w:szCs w:val="20"/>
              </w:rPr>
              <w:t xml:space="preserve">PODMIOT </w:t>
            </w:r>
            <w:r>
              <w:rPr>
                <w:b/>
                <w:szCs w:val="20"/>
              </w:rPr>
              <w:t>O</w:t>
            </w:r>
            <w:r w:rsidRPr="009079F8">
              <w:rPr>
                <w:b/>
                <w:szCs w:val="20"/>
              </w:rPr>
              <w:t>dbier</w:t>
            </w:r>
            <w:r>
              <w:rPr>
                <w:b/>
                <w:szCs w:val="20"/>
              </w:rPr>
              <w:t>ający</w:t>
            </w:r>
          </w:p>
          <w:p w:rsidR="00082DC2" w:rsidRPr="009079F8" w:rsidRDefault="00082DC2" w:rsidP="008451D0">
            <w:pPr>
              <w:keepNext/>
            </w:pPr>
            <w:r>
              <w:rPr>
                <w:rFonts w:ascii="Courier New" w:hAnsi="Courier New" w:cs="Courier New"/>
                <w:noProof/>
                <w:color w:val="0000FF"/>
                <w:szCs w:val="20"/>
              </w:rPr>
              <w:t>ConsigneeTrader</w:t>
            </w:r>
          </w:p>
        </w:tc>
        <w:tc>
          <w:tcPr>
            <w:tcW w:w="382" w:type="dxa"/>
          </w:tcPr>
          <w:p w:rsidR="00082DC2" w:rsidRPr="0072755A" w:rsidRDefault="00082DC2" w:rsidP="008451D0">
            <w:pPr>
              <w:keepNext/>
              <w:jc w:val="center"/>
              <w:rPr>
                <w:b/>
              </w:rPr>
            </w:pPr>
            <w:r>
              <w:rPr>
                <w:b/>
                <w:sz w:val="22"/>
                <w:szCs w:val="22"/>
              </w:rPr>
              <w:t>D</w:t>
            </w:r>
          </w:p>
        </w:tc>
        <w:tc>
          <w:tcPr>
            <w:tcW w:w="3491" w:type="dxa"/>
            <w:gridSpan w:val="2"/>
          </w:tcPr>
          <w:p w:rsidR="00082DC2" w:rsidRDefault="00082DC2" w:rsidP="008451D0">
            <w:pPr>
              <w:keepNext/>
              <w:rPr>
                <w:b/>
                <w:lang w:eastAsia="en-GB"/>
              </w:rPr>
            </w:pPr>
            <w:r w:rsidRPr="005540FC">
              <w:rPr>
                <w:b/>
              </w:rPr>
              <w:t>„R”</w:t>
            </w:r>
            <w:r w:rsidRPr="005540FC">
              <w:rPr>
                <w:b/>
                <w:lang w:eastAsia="en-GB"/>
              </w:rPr>
              <w:t xml:space="preserve"> jeżeli </w:t>
            </w:r>
            <w:r>
              <w:rPr>
                <w:b/>
                <w:lang w:eastAsia="en-GB"/>
              </w:rPr>
              <w:t>k</w:t>
            </w:r>
            <w:r w:rsidRPr="005540FC">
              <w:rPr>
                <w:b/>
                <w:lang w:eastAsia="en-GB"/>
              </w:rPr>
              <w:t xml:space="preserve">od rodzaju komunikatu </w:t>
            </w:r>
            <w:r>
              <w:rPr>
                <w:b/>
                <w:lang w:eastAsia="en-GB"/>
              </w:rPr>
              <w:t>w polu 12a komunikatu PL815 ma wartość „1”.</w:t>
            </w:r>
          </w:p>
          <w:p w:rsidR="00082DC2" w:rsidRPr="005540FC" w:rsidRDefault="00082DC2" w:rsidP="008451D0">
            <w:pPr>
              <w:keepNext/>
              <w:rPr>
                <w:b/>
                <w:lang w:eastAsia="en-GB"/>
              </w:rPr>
            </w:pPr>
            <w:r>
              <w:rPr>
                <w:b/>
                <w:lang w:eastAsia="en-GB"/>
              </w:rPr>
              <w:t>Nie stosuje się w przypadku k</w:t>
            </w:r>
            <w:r w:rsidRPr="005540FC">
              <w:rPr>
                <w:b/>
                <w:lang w:eastAsia="en-GB"/>
              </w:rPr>
              <w:t xml:space="preserve">od rodzaju komunikatu </w:t>
            </w:r>
            <w:r>
              <w:rPr>
                <w:b/>
                <w:lang w:eastAsia="en-GB"/>
              </w:rPr>
              <w:t>„2” w polu 12a komunikatu PL815.</w:t>
            </w:r>
          </w:p>
        </w:tc>
        <w:tc>
          <w:tcPr>
            <w:tcW w:w="4130" w:type="dxa"/>
          </w:tcPr>
          <w:p w:rsidR="00082DC2" w:rsidRPr="0072755A" w:rsidRDefault="00082DC2" w:rsidP="008451D0">
            <w:pPr>
              <w:keepNext/>
              <w:rPr>
                <w:b/>
              </w:rPr>
            </w:pPr>
          </w:p>
        </w:tc>
        <w:tc>
          <w:tcPr>
            <w:tcW w:w="1050" w:type="dxa"/>
          </w:tcPr>
          <w:p w:rsidR="00082DC2" w:rsidRPr="0072755A" w:rsidRDefault="00082DC2" w:rsidP="008451D0">
            <w:pPr>
              <w:keepNext/>
              <w:rPr>
                <w:b/>
              </w:rPr>
            </w:pPr>
            <w:r w:rsidRPr="0072755A">
              <w:rPr>
                <w:b/>
              </w:rPr>
              <w:t>1x</w:t>
            </w:r>
          </w:p>
        </w:tc>
      </w:tr>
      <w:tr w:rsidR="00082DC2" w:rsidRPr="009079F8" w:rsidTr="00FF417F">
        <w:trPr>
          <w:cantSplit/>
        </w:trPr>
        <w:tc>
          <w:tcPr>
            <w:tcW w:w="800" w:type="dxa"/>
            <w:gridSpan w:val="2"/>
          </w:tcPr>
          <w:p w:rsidR="00082DC2" w:rsidRPr="009079F8" w:rsidRDefault="00082DC2" w:rsidP="008451D0">
            <w:pPr>
              <w:rPr>
                <w:i/>
              </w:rPr>
            </w:pPr>
          </w:p>
        </w:tc>
        <w:tc>
          <w:tcPr>
            <w:tcW w:w="3914" w:type="dxa"/>
          </w:tcPr>
          <w:p w:rsidR="00082DC2" w:rsidRDefault="00082DC2" w:rsidP="008451D0">
            <w:pPr>
              <w:pStyle w:val="pqiTabBody"/>
            </w:pPr>
            <w:r>
              <w:t>JĘZYK ELEMENTU</w:t>
            </w:r>
            <w:r w:rsidRPr="009079F8">
              <w:t xml:space="preserve"> </w:t>
            </w:r>
          </w:p>
          <w:p w:rsidR="00082DC2" w:rsidRPr="009079F8" w:rsidRDefault="00082DC2" w:rsidP="008451D0">
            <w:r>
              <w:rPr>
                <w:rFonts w:ascii="Courier New" w:hAnsi="Courier New" w:cs="Courier New"/>
                <w:noProof/>
                <w:color w:val="0000FF"/>
              </w:rPr>
              <w:t>@language</w:t>
            </w:r>
          </w:p>
        </w:tc>
        <w:tc>
          <w:tcPr>
            <w:tcW w:w="382" w:type="dxa"/>
          </w:tcPr>
          <w:p w:rsidR="00082DC2" w:rsidRPr="009079F8" w:rsidRDefault="00082DC2" w:rsidP="008451D0">
            <w:pPr>
              <w:jc w:val="center"/>
            </w:pPr>
            <w:r>
              <w:t>R</w:t>
            </w:r>
          </w:p>
        </w:tc>
        <w:tc>
          <w:tcPr>
            <w:tcW w:w="3491" w:type="dxa"/>
            <w:gridSpan w:val="2"/>
          </w:tcPr>
          <w:p w:rsidR="00082DC2" w:rsidRPr="009079F8" w:rsidRDefault="00082DC2" w:rsidP="008451D0"/>
        </w:tc>
        <w:tc>
          <w:tcPr>
            <w:tcW w:w="4130" w:type="dxa"/>
          </w:tcPr>
          <w:p w:rsidR="00082DC2" w:rsidRDefault="00082DC2" w:rsidP="008451D0">
            <w:pPr>
              <w:pStyle w:val="pqiTabBody"/>
            </w:pPr>
            <w:r>
              <w:t>Atrybut.</w:t>
            </w:r>
          </w:p>
          <w:p w:rsidR="00082DC2" w:rsidRPr="009079F8" w:rsidRDefault="00082DC2" w:rsidP="008451D0">
            <w:r>
              <w:t>Wartość ze słownika „</w:t>
            </w:r>
            <w:r w:rsidRPr="008C6FA2">
              <w:t>Kody języka (Language codes)</w:t>
            </w:r>
            <w:r>
              <w:t>”.</w:t>
            </w:r>
          </w:p>
        </w:tc>
        <w:tc>
          <w:tcPr>
            <w:tcW w:w="1050" w:type="dxa"/>
          </w:tcPr>
          <w:p w:rsidR="00082DC2" w:rsidRPr="009079F8" w:rsidRDefault="00082DC2" w:rsidP="008451D0">
            <w:r w:rsidRPr="009079F8">
              <w:t>a2</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r w:rsidRPr="009079F8">
              <w:t>Identyfikacja podmiotu</w:t>
            </w:r>
          </w:p>
          <w:p w:rsidR="00082DC2" w:rsidRPr="009079F8" w:rsidRDefault="00082DC2" w:rsidP="008451D0">
            <w:r>
              <w:rPr>
                <w:rFonts w:ascii="Courier New" w:hAnsi="Courier New" w:cs="Courier New"/>
                <w:noProof/>
                <w:color w:val="0000FF"/>
                <w:szCs w:val="20"/>
              </w:rPr>
              <w:t>Traderid</w:t>
            </w:r>
          </w:p>
        </w:tc>
        <w:tc>
          <w:tcPr>
            <w:tcW w:w="382" w:type="dxa"/>
          </w:tcPr>
          <w:p w:rsidR="00082DC2" w:rsidRPr="009079F8" w:rsidRDefault="00082DC2" w:rsidP="008451D0">
            <w:pPr>
              <w:jc w:val="center"/>
            </w:pPr>
            <w:r w:rsidRPr="009079F8">
              <w:rPr>
                <w:szCs w:val="20"/>
              </w:rPr>
              <w:t>C</w:t>
            </w:r>
          </w:p>
        </w:tc>
        <w:tc>
          <w:tcPr>
            <w:tcW w:w="3491" w:type="dxa"/>
            <w:gridSpan w:val="2"/>
          </w:tcPr>
          <w:p w:rsidR="00082DC2" w:rsidRPr="002F4661" w:rsidRDefault="00082DC2" w:rsidP="008451D0">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rsidR="00082DC2" w:rsidRPr="002F4661" w:rsidRDefault="00082DC2" w:rsidP="008451D0">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rsidR="00082DC2" w:rsidRPr="005F5DCD" w:rsidRDefault="00082DC2" w:rsidP="008451D0">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rsidR="00082DC2" w:rsidRPr="009079F8" w:rsidRDefault="00082DC2" w:rsidP="008451D0">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30" w:type="dxa"/>
          </w:tcPr>
          <w:p w:rsidR="00082DC2" w:rsidRPr="009079F8" w:rsidRDefault="00082DC2" w:rsidP="008451D0">
            <w:pPr>
              <w:pStyle w:val="pqiTabBody"/>
            </w:pPr>
            <w:r w:rsidRPr="009079F8">
              <w:t>Dla kodu rodzaju miejsca przeznaczenia:</w:t>
            </w:r>
          </w:p>
          <w:p w:rsidR="00082DC2" w:rsidRDefault="00082DC2" w:rsidP="008451D0">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rsidR="00082DC2" w:rsidRPr="009079F8" w:rsidRDefault="00082DC2" w:rsidP="008451D0">
            <w:pPr>
              <w:pStyle w:val="pqiTabBody"/>
            </w:pPr>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r>
              <w:t>.</w:t>
            </w:r>
          </w:p>
        </w:tc>
        <w:tc>
          <w:tcPr>
            <w:tcW w:w="1050" w:type="dxa"/>
          </w:tcPr>
          <w:p w:rsidR="00082DC2" w:rsidRPr="009079F8" w:rsidRDefault="00082DC2" w:rsidP="008451D0">
            <w:r w:rsidRPr="009079F8">
              <w:t>an..16</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C16A26" w:rsidP="00C16A26">
            <w:pPr>
              <w:rPr>
                <w:i/>
              </w:rPr>
            </w:pPr>
            <w:r>
              <w:rPr>
                <w:i/>
              </w:rPr>
              <w:t>b</w:t>
            </w:r>
          </w:p>
        </w:tc>
        <w:tc>
          <w:tcPr>
            <w:tcW w:w="3914" w:type="dxa"/>
          </w:tcPr>
          <w:p w:rsidR="00082DC2" w:rsidRDefault="00082DC2" w:rsidP="008451D0">
            <w:r w:rsidRPr="009079F8">
              <w:t>Nazwa podmiotu</w:t>
            </w:r>
          </w:p>
          <w:p w:rsidR="00082DC2" w:rsidRPr="009079F8" w:rsidRDefault="00082DC2" w:rsidP="008451D0">
            <w:r>
              <w:rPr>
                <w:rFonts w:ascii="Courier New" w:hAnsi="Courier New" w:cs="Courier New"/>
                <w:noProof/>
                <w:color w:val="0000FF"/>
                <w:szCs w:val="20"/>
              </w:rPr>
              <w:t>TraderName</w:t>
            </w:r>
          </w:p>
        </w:tc>
        <w:tc>
          <w:tcPr>
            <w:tcW w:w="382" w:type="dxa"/>
          </w:tcPr>
          <w:p w:rsidR="00082DC2" w:rsidRPr="009079F8" w:rsidRDefault="00082DC2" w:rsidP="008451D0">
            <w:pPr>
              <w:jc w:val="center"/>
            </w:pPr>
            <w:r w:rsidRPr="009079F8">
              <w:rPr>
                <w:szCs w:val="20"/>
              </w:rPr>
              <w:t>R</w:t>
            </w:r>
          </w:p>
        </w:tc>
        <w:tc>
          <w:tcPr>
            <w:tcW w:w="3491" w:type="dxa"/>
            <w:gridSpan w:val="2"/>
          </w:tcPr>
          <w:p w:rsidR="00082DC2" w:rsidRPr="009079F8" w:rsidRDefault="00082DC2" w:rsidP="008451D0"/>
        </w:tc>
        <w:tc>
          <w:tcPr>
            <w:tcW w:w="4130" w:type="dxa"/>
          </w:tcPr>
          <w:p w:rsidR="00082DC2" w:rsidRPr="009079F8" w:rsidRDefault="00082DC2" w:rsidP="008451D0"/>
        </w:tc>
        <w:tc>
          <w:tcPr>
            <w:tcW w:w="1050" w:type="dxa"/>
          </w:tcPr>
          <w:p w:rsidR="00082DC2" w:rsidRPr="009079F8" w:rsidRDefault="00082DC2" w:rsidP="008451D0">
            <w:r w:rsidRPr="009079F8">
              <w:t>an..182</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C16A26" w:rsidP="00C16A26">
            <w:pPr>
              <w:rPr>
                <w:i/>
              </w:rPr>
            </w:pPr>
            <w:r>
              <w:rPr>
                <w:i/>
              </w:rPr>
              <w:t>c</w:t>
            </w:r>
          </w:p>
        </w:tc>
        <w:tc>
          <w:tcPr>
            <w:tcW w:w="3914" w:type="dxa"/>
          </w:tcPr>
          <w:p w:rsidR="00082DC2" w:rsidRDefault="00082DC2" w:rsidP="008451D0">
            <w:r w:rsidRPr="009079F8">
              <w:t>Ulica</w:t>
            </w:r>
          </w:p>
          <w:p w:rsidR="00082DC2" w:rsidRPr="009079F8" w:rsidRDefault="00082DC2" w:rsidP="008451D0">
            <w:r>
              <w:rPr>
                <w:rFonts w:ascii="Courier New" w:hAnsi="Courier New" w:cs="Courier New"/>
                <w:noProof/>
                <w:color w:val="0000FF"/>
                <w:szCs w:val="20"/>
              </w:rPr>
              <w:t>StreetName</w:t>
            </w:r>
          </w:p>
        </w:tc>
        <w:tc>
          <w:tcPr>
            <w:tcW w:w="382" w:type="dxa"/>
          </w:tcPr>
          <w:p w:rsidR="00082DC2" w:rsidRPr="009079F8" w:rsidRDefault="00082DC2" w:rsidP="008451D0">
            <w:pPr>
              <w:jc w:val="center"/>
            </w:pPr>
            <w:r w:rsidRPr="009079F8">
              <w:rPr>
                <w:szCs w:val="20"/>
              </w:rPr>
              <w:t>R</w:t>
            </w:r>
          </w:p>
        </w:tc>
        <w:tc>
          <w:tcPr>
            <w:tcW w:w="3491" w:type="dxa"/>
            <w:gridSpan w:val="2"/>
          </w:tcPr>
          <w:p w:rsidR="00082DC2" w:rsidRPr="009079F8" w:rsidRDefault="00082DC2" w:rsidP="008451D0"/>
        </w:tc>
        <w:tc>
          <w:tcPr>
            <w:tcW w:w="4130" w:type="dxa"/>
          </w:tcPr>
          <w:p w:rsidR="00082DC2" w:rsidRPr="009079F8" w:rsidRDefault="00082DC2" w:rsidP="008451D0"/>
        </w:tc>
        <w:tc>
          <w:tcPr>
            <w:tcW w:w="1050" w:type="dxa"/>
          </w:tcPr>
          <w:p w:rsidR="00082DC2" w:rsidRPr="009079F8" w:rsidRDefault="00082DC2" w:rsidP="008451D0">
            <w:r w:rsidRPr="009079F8">
              <w:t>an..65</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C16A26" w:rsidP="00C16A26">
            <w:pPr>
              <w:rPr>
                <w:i/>
              </w:rPr>
            </w:pPr>
            <w:r>
              <w:rPr>
                <w:i/>
              </w:rPr>
              <w:t>d</w:t>
            </w:r>
          </w:p>
        </w:tc>
        <w:tc>
          <w:tcPr>
            <w:tcW w:w="3914" w:type="dxa"/>
          </w:tcPr>
          <w:p w:rsidR="00082DC2" w:rsidRDefault="00082DC2" w:rsidP="008451D0">
            <w:r w:rsidRPr="009079F8">
              <w:t>Numer domu</w:t>
            </w:r>
          </w:p>
          <w:p w:rsidR="00082DC2" w:rsidRPr="009079F8" w:rsidRDefault="00082DC2" w:rsidP="008451D0">
            <w:r>
              <w:rPr>
                <w:rFonts w:ascii="Courier New" w:hAnsi="Courier New" w:cs="Courier New"/>
                <w:noProof/>
                <w:color w:val="0000FF"/>
                <w:szCs w:val="20"/>
              </w:rPr>
              <w:t>StreetNumber</w:t>
            </w:r>
          </w:p>
        </w:tc>
        <w:tc>
          <w:tcPr>
            <w:tcW w:w="382" w:type="dxa"/>
          </w:tcPr>
          <w:p w:rsidR="00082DC2" w:rsidRPr="009079F8" w:rsidRDefault="00082DC2" w:rsidP="008451D0">
            <w:pPr>
              <w:jc w:val="center"/>
            </w:pPr>
            <w:r w:rsidRPr="009079F8">
              <w:rPr>
                <w:szCs w:val="20"/>
              </w:rPr>
              <w:t>O</w:t>
            </w:r>
          </w:p>
        </w:tc>
        <w:tc>
          <w:tcPr>
            <w:tcW w:w="3491" w:type="dxa"/>
            <w:gridSpan w:val="2"/>
          </w:tcPr>
          <w:p w:rsidR="00082DC2" w:rsidRPr="009079F8" w:rsidRDefault="00082DC2" w:rsidP="008451D0"/>
        </w:tc>
        <w:tc>
          <w:tcPr>
            <w:tcW w:w="4130" w:type="dxa"/>
          </w:tcPr>
          <w:p w:rsidR="00082DC2" w:rsidRPr="009079F8" w:rsidRDefault="00082DC2" w:rsidP="008451D0"/>
        </w:tc>
        <w:tc>
          <w:tcPr>
            <w:tcW w:w="1050" w:type="dxa"/>
          </w:tcPr>
          <w:p w:rsidR="00082DC2" w:rsidRPr="009079F8" w:rsidRDefault="00082DC2" w:rsidP="008451D0">
            <w:r w:rsidRPr="009079F8">
              <w:t>an..11</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C16A26" w:rsidP="00C16A26">
            <w:pPr>
              <w:rPr>
                <w:i/>
              </w:rPr>
            </w:pPr>
            <w:r>
              <w:rPr>
                <w:i/>
              </w:rPr>
              <w:t>e</w:t>
            </w:r>
          </w:p>
        </w:tc>
        <w:tc>
          <w:tcPr>
            <w:tcW w:w="3914" w:type="dxa"/>
          </w:tcPr>
          <w:p w:rsidR="00082DC2" w:rsidRDefault="00082DC2" w:rsidP="008451D0">
            <w:r w:rsidRPr="009079F8">
              <w:t>Kod pocztowy</w:t>
            </w:r>
          </w:p>
          <w:p w:rsidR="00082DC2" w:rsidRPr="009079F8" w:rsidRDefault="00082DC2" w:rsidP="008451D0">
            <w:r>
              <w:rPr>
                <w:rFonts w:ascii="Courier New" w:hAnsi="Courier New" w:cs="Courier New"/>
                <w:noProof/>
                <w:color w:val="0000FF"/>
                <w:szCs w:val="20"/>
              </w:rPr>
              <w:t>Postcode</w:t>
            </w:r>
          </w:p>
        </w:tc>
        <w:tc>
          <w:tcPr>
            <w:tcW w:w="382" w:type="dxa"/>
          </w:tcPr>
          <w:p w:rsidR="00082DC2" w:rsidRPr="009079F8" w:rsidRDefault="00082DC2" w:rsidP="008451D0">
            <w:pPr>
              <w:jc w:val="center"/>
            </w:pPr>
            <w:r w:rsidRPr="009079F8">
              <w:rPr>
                <w:szCs w:val="20"/>
              </w:rPr>
              <w:t>R</w:t>
            </w:r>
          </w:p>
        </w:tc>
        <w:tc>
          <w:tcPr>
            <w:tcW w:w="3491" w:type="dxa"/>
            <w:gridSpan w:val="2"/>
          </w:tcPr>
          <w:p w:rsidR="00082DC2" w:rsidRPr="009079F8" w:rsidRDefault="00082DC2" w:rsidP="008451D0"/>
        </w:tc>
        <w:tc>
          <w:tcPr>
            <w:tcW w:w="4130" w:type="dxa"/>
          </w:tcPr>
          <w:p w:rsidR="00082DC2" w:rsidRPr="009079F8" w:rsidRDefault="00082DC2" w:rsidP="008451D0"/>
        </w:tc>
        <w:tc>
          <w:tcPr>
            <w:tcW w:w="1050" w:type="dxa"/>
          </w:tcPr>
          <w:p w:rsidR="00082DC2" w:rsidRPr="009079F8" w:rsidRDefault="00082DC2" w:rsidP="008451D0">
            <w:r w:rsidRPr="009079F8">
              <w:t>an..10</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C16A26" w:rsidP="00C16A26">
            <w:pPr>
              <w:rPr>
                <w:i/>
              </w:rPr>
            </w:pPr>
            <w:r>
              <w:rPr>
                <w:i/>
              </w:rPr>
              <w:t>f</w:t>
            </w:r>
          </w:p>
        </w:tc>
        <w:tc>
          <w:tcPr>
            <w:tcW w:w="3914" w:type="dxa"/>
          </w:tcPr>
          <w:p w:rsidR="00082DC2" w:rsidRDefault="00082DC2" w:rsidP="008451D0">
            <w:r w:rsidRPr="009079F8">
              <w:t>Miejscowość</w:t>
            </w:r>
          </w:p>
          <w:p w:rsidR="00082DC2" w:rsidRPr="009079F8" w:rsidRDefault="00082DC2" w:rsidP="008451D0">
            <w:r>
              <w:rPr>
                <w:rFonts w:ascii="Courier New" w:hAnsi="Courier New" w:cs="Courier New"/>
                <w:noProof/>
                <w:color w:val="0000FF"/>
                <w:szCs w:val="20"/>
              </w:rPr>
              <w:t>City</w:t>
            </w:r>
          </w:p>
        </w:tc>
        <w:tc>
          <w:tcPr>
            <w:tcW w:w="382" w:type="dxa"/>
          </w:tcPr>
          <w:p w:rsidR="00082DC2" w:rsidRPr="009079F8" w:rsidRDefault="00082DC2" w:rsidP="008451D0">
            <w:pPr>
              <w:jc w:val="center"/>
            </w:pPr>
            <w:r w:rsidRPr="009079F8">
              <w:rPr>
                <w:szCs w:val="20"/>
              </w:rPr>
              <w:t>R</w:t>
            </w:r>
          </w:p>
        </w:tc>
        <w:tc>
          <w:tcPr>
            <w:tcW w:w="3491" w:type="dxa"/>
            <w:gridSpan w:val="2"/>
          </w:tcPr>
          <w:p w:rsidR="00082DC2" w:rsidRPr="009079F8" w:rsidRDefault="00082DC2" w:rsidP="008451D0"/>
        </w:tc>
        <w:tc>
          <w:tcPr>
            <w:tcW w:w="4130" w:type="dxa"/>
          </w:tcPr>
          <w:p w:rsidR="00082DC2" w:rsidRPr="009079F8" w:rsidRDefault="00082DC2" w:rsidP="008451D0"/>
        </w:tc>
        <w:tc>
          <w:tcPr>
            <w:tcW w:w="1050" w:type="dxa"/>
          </w:tcPr>
          <w:p w:rsidR="00082DC2" w:rsidRPr="009079F8" w:rsidRDefault="00082DC2" w:rsidP="008451D0">
            <w:r w:rsidRPr="009079F8">
              <w:t>an..50</w:t>
            </w:r>
          </w:p>
        </w:tc>
      </w:tr>
      <w:tr w:rsidR="00C16A26" w:rsidRPr="00447A40" w:rsidTr="00FF417F">
        <w:trPr>
          <w:cantSplit/>
        </w:trPr>
        <w:tc>
          <w:tcPr>
            <w:tcW w:w="361" w:type="dxa"/>
            <w:tcBorders>
              <w:top w:val="single" w:sz="2" w:space="0" w:color="auto"/>
              <w:left w:val="single" w:sz="2" w:space="0" w:color="auto"/>
              <w:bottom w:val="single" w:sz="2" w:space="0" w:color="auto"/>
              <w:right w:val="single" w:sz="2" w:space="0" w:color="auto"/>
            </w:tcBorders>
          </w:tcPr>
          <w:p w:rsidR="00C16A26" w:rsidRPr="009079F8" w:rsidRDefault="00C16A26" w:rsidP="00B824BD">
            <w:pPr>
              <w:rPr>
                <w:b/>
              </w:rPr>
            </w:pPr>
          </w:p>
        </w:tc>
        <w:tc>
          <w:tcPr>
            <w:tcW w:w="439" w:type="dxa"/>
            <w:tcBorders>
              <w:top w:val="single" w:sz="2" w:space="0" w:color="auto"/>
              <w:left w:val="single" w:sz="2" w:space="0" w:color="auto"/>
              <w:bottom w:val="single" w:sz="2" w:space="0" w:color="auto"/>
              <w:right w:val="single" w:sz="2" w:space="0" w:color="auto"/>
            </w:tcBorders>
          </w:tcPr>
          <w:p w:rsidR="00C16A26" w:rsidRPr="009079F8" w:rsidRDefault="00C16A26" w:rsidP="00B824BD">
            <w:pPr>
              <w:rPr>
                <w:i/>
              </w:rPr>
            </w:pPr>
            <w:r>
              <w:rPr>
                <w:i/>
              </w:rPr>
              <w:t>g</w:t>
            </w:r>
          </w:p>
        </w:tc>
        <w:tc>
          <w:tcPr>
            <w:tcW w:w="3914" w:type="dxa"/>
            <w:tcBorders>
              <w:top w:val="single" w:sz="2" w:space="0" w:color="auto"/>
              <w:left w:val="single" w:sz="2" w:space="0" w:color="auto"/>
              <w:bottom w:val="single" w:sz="2" w:space="0" w:color="auto"/>
              <w:right w:val="single" w:sz="2" w:space="0" w:color="auto"/>
            </w:tcBorders>
          </w:tcPr>
          <w:p w:rsidR="00C16A26" w:rsidRDefault="00C16A26" w:rsidP="00B824BD">
            <w:r>
              <w:t>Identyfikacja podmiotu – numer EORI</w:t>
            </w:r>
          </w:p>
          <w:p w:rsidR="00C16A26" w:rsidRPr="009079F8" w:rsidRDefault="00C16A26" w:rsidP="00B824BD">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rsidR="00C16A26" w:rsidRPr="00A14E32" w:rsidRDefault="00C16A26" w:rsidP="00B824BD">
            <w:pPr>
              <w:jc w:val="center"/>
              <w:rPr>
                <w:szCs w:val="20"/>
              </w:rPr>
            </w:pPr>
            <w:r w:rsidRPr="00A14E32">
              <w:rPr>
                <w:szCs w:val="20"/>
              </w:rPr>
              <w:t>C</w:t>
            </w:r>
          </w:p>
        </w:tc>
        <w:tc>
          <w:tcPr>
            <w:tcW w:w="3491" w:type="dxa"/>
            <w:gridSpan w:val="2"/>
            <w:tcBorders>
              <w:top w:val="single" w:sz="2" w:space="0" w:color="auto"/>
              <w:left w:val="single" w:sz="2" w:space="0" w:color="auto"/>
              <w:bottom w:val="single" w:sz="2" w:space="0" w:color="auto"/>
              <w:right w:val="single" w:sz="2" w:space="0" w:color="auto"/>
            </w:tcBorders>
          </w:tcPr>
          <w:p w:rsidR="00C16A26" w:rsidRPr="00A14E32" w:rsidRDefault="00C16A26" w:rsidP="00B824BD">
            <w:pPr>
              <w:pStyle w:val="pqiTabHead"/>
              <w:rPr>
                <w:b w:val="0"/>
              </w:rPr>
            </w:pPr>
            <w:r w:rsidRPr="00A14E32">
              <w:rPr>
                <w:b w:val="0"/>
              </w:rPr>
              <w:t>„O” jeśli kod rodzaju miejsca przeznaczenia: 6, w przeciwnym razie nie stosuje się</w:t>
            </w:r>
          </w:p>
        </w:tc>
        <w:tc>
          <w:tcPr>
            <w:tcW w:w="4130" w:type="dxa"/>
            <w:tcBorders>
              <w:top w:val="single" w:sz="2" w:space="0" w:color="auto"/>
              <w:left w:val="single" w:sz="2" w:space="0" w:color="auto"/>
              <w:bottom w:val="single" w:sz="2" w:space="0" w:color="auto"/>
              <w:right w:val="single" w:sz="2" w:space="0" w:color="auto"/>
            </w:tcBorders>
          </w:tcPr>
          <w:p w:rsidR="00C16A26" w:rsidRPr="009079F8" w:rsidRDefault="00C16A26" w:rsidP="00B824BD">
            <w:pPr>
              <w:pStyle w:val="pqiTabBody"/>
            </w:pPr>
          </w:p>
        </w:tc>
        <w:tc>
          <w:tcPr>
            <w:tcW w:w="1050" w:type="dxa"/>
            <w:tcBorders>
              <w:top w:val="single" w:sz="2" w:space="0" w:color="auto"/>
              <w:left w:val="single" w:sz="2" w:space="0" w:color="auto"/>
              <w:bottom w:val="single" w:sz="2" w:space="0" w:color="auto"/>
              <w:right w:val="single" w:sz="2" w:space="0" w:color="auto"/>
            </w:tcBorders>
          </w:tcPr>
          <w:p w:rsidR="00C16A26" w:rsidRPr="00A14E32" w:rsidRDefault="00C16A26" w:rsidP="00B824BD">
            <w:r w:rsidRPr="00A14E32">
              <w:t>an..17</w:t>
            </w:r>
          </w:p>
        </w:tc>
      </w:tr>
      <w:tr w:rsidR="00082DC2" w:rsidRPr="009079F8" w:rsidTr="00FF417F">
        <w:trPr>
          <w:cantSplit/>
        </w:trPr>
        <w:tc>
          <w:tcPr>
            <w:tcW w:w="800" w:type="dxa"/>
            <w:gridSpan w:val="2"/>
          </w:tcPr>
          <w:p w:rsidR="00082DC2" w:rsidRPr="009079F8" w:rsidRDefault="00082DC2" w:rsidP="008451D0">
            <w:pPr>
              <w:keepNext/>
              <w:rPr>
                <w:i/>
              </w:rPr>
            </w:pPr>
            <w:r w:rsidRPr="009079F8">
              <w:rPr>
                <w:b/>
              </w:rPr>
              <w:t>4</w:t>
            </w:r>
          </w:p>
        </w:tc>
        <w:tc>
          <w:tcPr>
            <w:tcW w:w="3914" w:type="dxa"/>
          </w:tcPr>
          <w:p w:rsidR="00082DC2" w:rsidRDefault="00082DC2" w:rsidP="008451D0">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rsidR="00082DC2" w:rsidRPr="009079F8" w:rsidRDefault="00082DC2" w:rsidP="008451D0">
            <w:pPr>
              <w:keepNext/>
              <w:rPr>
                <w:b/>
              </w:rPr>
            </w:pPr>
            <w:r>
              <w:rPr>
                <w:rFonts w:ascii="Courier New" w:hAnsi="Courier New" w:cs="Courier New"/>
                <w:noProof/>
                <w:color w:val="0000FF"/>
                <w:szCs w:val="20"/>
              </w:rPr>
              <w:t>DeliveryPlaceTrader</w:t>
            </w:r>
          </w:p>
        </w:tc>
        <w:tc>
          <w:tcPr>
            <w:tcW w:w="382" w:type="dxa"/>
          </w:tcPr>
          <w:p w:rsidR="00082DC2" w:rsidRPr="0014405B" w:rsidRDefault="00082DC2" w:rsidP="008451D0">
            <w:pPr>
              <w:keepNext/>
              <w:jc w:val="center"/>
              <w:rPr>
                <w:b/>
                <w:szCs w:val="20"/>
              </w:rPr>
            </w:pPr>
            <w:r w:rsidRPr="0014405B">
              <w:rPr>
                <w:b/>
                <w:szCs w:val="20"/>
              </w:rPr>
              <w:t>D</w:t>
            </w:r>
          </w:p>
        </w:tc>
        <w:tc>
          <w:tcPr>
            <w:tcW w:w="3491" w:type="dxa"/>
            <w:gridSpan w:val="2"/>
          </w:tcPr>
          <w:p w:rsidR="00082DC2" w:rsidRPr="005F5DCD" w:rsidRDefault="00082DC2" w:rsidP="008451D0">
            <w:pPr>
              <w:pStyle w:val="pqiTabBody"/>
              <w:rPr>
                <w:b/>
              </w:rPr>
            </w:pPr>
            <w:r w:rsidRPr="005F5DCD">
              <w:rPr>
                <w:b/>
              </w:rPr>
              <w:t>- „R” jeżeli kod rodzaju miejsca przeznaczenia w polu 1a komunikatu IE801</w:t>
            </w:r>
            <w:r w:rsidRPr="005F5DCD" w:rsidDel="00CD2092">
              <w:rPr>
                <w:b/>
              </w:rPr>
              <w:t xml:space="preserve"> </w:t>
            </w:r>
            <w:r w:rsidRPr="005F5DCD">
              <w:rPr>
                <w:b/>
              </w:rPr>
              <w:t>ma wartość „1” i „4”.</w:t>
            </w:r>
          </w:p>
          <w:p w:rsidR="00082DC2" w:rsidRDefault="00082DC2" w:rsidP="008451D0">
            <w:pPr>
              <w:pStyle w:val="pqiTabBody"/>
              <w:rPr>
                <w:b/>
              </w:rPr>
            </w:pPr>
            <w:r w:rsidRPr="005F5DCD">
              <w:rPr>
                <w:b/>
              </w:rPr>
              <w:t>- „O” jeżeli kod rodzaju miejsca przeznaczenia w polu 1a komunikatu IE801</w:t>
            </w:r>
            <w:r w:rsidRPr="005F5DCD" w:rsidDel="00CD2092">
              <w:rPr>
                <w:b/>
              </w:rPr>
              <w:t xml:space="preserve"> </w:t>
            </w:r>
            <w:r w:rsidRPr="005F5DCD">
              <w:rPr>
                <w:b/>
              </w:rPr>
              <w:t>ma wartość „2”, „3” i „5”.</w:t>
            </w:r>
          </w:p>
          <w:p w:rsidR="00082DC2" w:rsidRPr="005F5DCD" w:rsidRDefault="00082DC2" w:rsidP="008451D0">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r w:rsidRPr="005F5DCD">
              <w:rPr>
                <w:b/>
              </w:rPr>
              <w:t>”</w:t>
            </w:r>
            <w:r>
              <w:rPr>
                <w:b/>
              </w:rPr>
              <w:t>.</w:t>
            </w:r>
          </w:p>
          <w:p w:rsidR="00082DC2" w:rsidRPr="0072755A" w:rsidRDefault="00082DC2" w:rsidP="008451D0">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30" w:type="dxa"/>
          </w:tcPr>
          <w:p w:rsidR="00082DC2" w:rsidRPr="0072755A" w:rsidRDefault="00082DC2" w:rsidP="008451D0">
            <w:pPr>
              <w:keepNext/>
              <w:rPr>
                <w:b/>
              </w:rPr>
            </w:pPr>
            <w:r w:rsidRPr="0072755A">
              <w:rPr>
                <w:b/>
              </w:rPr>
              <w:t>Należy podać rzeczywiste miejsce dostawy wyrobów akcyzowych.</w:t>
            </w:r>
          </w:p>
        </w:tc>
        <w:tc>
          <w:tcPr>
            <w:tcW w:w="1050" w:type="dxa"/>
          </w:tcPr>
          <w:p w:rsidR="00082DC2" w:rsidRPr="0072755A" w:rsidRDefault="00082DC2" w:rsidP="008451D0">
            <w:pPr>
              <w:keepNext/>
              <w:rPr>
                <w:b/>
              </w:rPr>
            </w:pPr>
            <w:r w:rsidRPr="0072755A">
              <w:rPr>
                <w:b/>
              </w:rPr>
              <w:t>1x</w:t>
            </w:r>
          </w:p>
        </w:tc>
      </w:tr>
      <w:tr w:rsidR="00082DC2" w:rsidRPr="009079F8" w:rsidTr="00FF417F">
        <w:trPr>
          <w:cantSplit/>
        </w:trPr>
        <w:tc>
          <w:tcPr>
            <w:tcW w:w="800" w:type="dxa"/>
            <w:gridSpan w:val="2"/>
          </w:tcPr>
          <w:p w:rsidR="00082DC2" w:rsidRPr="009079F8" w:rsidRDefault="00082DC2" w:rsidP="008451D0">
            <w:pPr>
              <w:rPr>
                <w:i/>
              </w:rPr>
            </w:pPr>
          </w:p>
        </w:tc>
        <w:tc>
          <w:tcPr>
            <w:tcW w:w="3914" w:type="dxa"/>
          </w:tcPr>
          <w:p w:rsidR="00082DC2" w:rsidRDefault="00082DC2" w:rsidP="008451D0">
            <w:pPr>
              <w:pStyle w:val="pqiTabBody"/>
            </w:pPr>
            <w:r>
              <w:t>JĘZYK ELEMENTU</w:t>
            </w:r>
            <w:r w:rsidRPr="009079F8">
              <w:t xml:space="preserve"> </w:t>
            </w:r>
          </w:p>
          <w:p w:rsidR="00082DC2" w:rsidRPr="009079F8" w:rsidRDefault="00082DC2" w:rsidP="008451D0">
            <w:r>
              <w:rPr>
                <w:rFonts w:ascii="Courier New" w:hAnsi="Courier New" w:cs="Courier New"/>
                <w:noProof/>
                <w:color w:val="0000FF"/>
              </w:rPr>
              <w:t>@language</w:t>
            </w:r>
          </w:p>
        </w:tc>
        <w:tc>
          <w:tcPr>
            <w:tcW w:w="382" w:type="dxa"/>
          </w:tcPr>
          <w:p w:rsidR="00082DC2" w:rsidRPr="009079F8" w:rsidRDefault="00082DC2" w:rsidP="008451D0">
            <w:pPr>
              <w:jc w:val="center"/>
            </w:pPr>
            <w:r>
              <w:t>D</w:t>
            </w:r>
          </w:p>
        </w:tc>
        <w:tc>
          <w:tcPr>
            <w:tcW w:w="3491" w:type="dxa"/>
            <w:gridSpan w:val="2"/>
          </w:tcPr>
          <w:p w:rsidR="00082DC2" w:rsidRDefault="00082DC2" w:rsidP="008451D0">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rsidR="00082DC2" w:rsidRPr="009079F8" w:rsidRDefault="00082DC2" w:rsidP="008451D0">
            <w:pPr>
              <w:pStyle w:val="pqiTabBody"/>
            </w:pPr>
            <w:r>
              <w:t>W pozostałych przypadkach nie stosuje się.</w:t>
            </w:r>
          </w:p>
        </w:tc>
        <w:tc>
          <w:tcPr>
            <w:tcW w:w="4130" w:type="dxa"/>
          </w:tcPr>
          <w:p w:rsidR="00082DC2" w:rsidRDefault="00082DC2" w:rsidP="008451D0">
            <w:pPr>
              <w:pStyle w:val="pqiTabBody"/>
            </w:pPr>
            <w:r>
              <w:t>Atrybut.</w:t>
            </w:r>
          </w:p>
          <w:p w:rsidR="00082DC2" w:rsidRPr="009079F8" w:rsidRDefault="00082DC2" w:rsidP="008451D0">
            <w:r>
              <w:t>Wartość ze słownika „</w:t>
            </w:r>
            <w:r w:rsidRPr="008C6FA2">
              <w:t>Kody języka (Language codes)</w:t>
            </w:r>
            <w:r>
              <w:t>”.</w:t>
            </w:r>
          </w:p>
        </w:tc>
        <w:tc>
          <w:tcPr>
            <w:tcW w:w="1050" w:type="dxa"/>
          </w:tcPr>
          <w:p w:rsidR="00082DC2" w:rsidRPr="009079F8" w:rsidRDefault="00082DC2" w:rsidP="008451D0">
            <w:r w:rsidRPr="009079F8">
              <w:t>a2</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r w:rsidRPr="009079F8">
              <w:t>Identyfikacja podmiotu</w:t>
            </w:r>
          </w:p>
          <w:p w:rsidR="00082DC2" w:rsidRPr="009079F8" w:rsidRDefault="00082DC2" w:rsidP="008451D0">
            <w:r>
              <w:rPr>
                <w:rFonts w:ascii="Courier New" w:hAnsi="Courier New" w:cs="Courier New"/>
                <w:noProof/>
                <w:color w:val="0000FF"/>
                <w:szCs w:val="20"/>
              </w:rPr>
              <w:t>Traderid</w:t>
            </w:r>
          </w:p>
        </w:tc>
        <w:tc>
          <w:tcPr>
            <w:tcW w:w="382" w:type="dxa"/>
          </w:tcPr>
          <w:p w:rsidR="00082DC2" w:rsidRPr="009079F8" w:rsidRDefault="00082DC2" w:rsidP="008451D0">
            <w:pPr>
              <w:jc w:val="center"/>
            </w:pPr>
            <w:r w:rsidRPr="009079F8">
              <w:t>C</w:t>
            </w:r>
          </w:p>
        </w:tc>
        <w:tc>
          <w:tcPr>
            <w:tcW w:w="3491" w:type="dxa"/>
            <w:gridSpan w:val="2"/>
          </w:tcPr>
          <w:p w:rsidR="00082DC2" w:rsidRPr="00A72A8E" w:rsidRDefault="00082DC2" w:rsidP="008451D0">
            <w:pPr>
              <w:pStyle w:val="pqiTabBody"/>
            </w:pPr>
            <w:r w:rsidRPr="00A72A8E">
              <w:t>- „R” jeżeli kod rodzaju miejsca przeznaczenia w polu 1a komunikatu IE801</w:t>
            </w:r>
            <w:r w:rsidRPr="00A72A8E" w:rsidDel="00CD2092">
              <w:t xml:space="preserve"> </w:t>
            </w:r>
            <w:r w:rsidRPr="00A72A8E">
              <w:t>ma wartość „1".</w:t>
            </w:r>
          </w:p>
          <w:p w:rsidR="00082DC2" w:rsidRPr="00A72A8E" w:rsidRDefault="00082DC2" w:rsidP="008451D0">
            <w:pPr>
              <w:pStyle w:val="pqiTabBody"/>
            </w:pPr>
            <w:r w:rsidRPr="00A72A8E">
              <w:t>- „O” jeżeli kod rodzaju miejsca przeznaczenia w polu 1a komunikatu IE801</w:t>
            </w:r>
            <w:r w:rsidRPr="00A72A8E" w:rsidDel="00CD2092">
              <w:t xml:space="preserve"> </w:t>
            </w:r>
            <w:r w:rsidRPr="00A72A8E">
              <w:t>ma wartość „2”, „3” i „5”.</w:t>
            </w:r>
          </w:p>
          <w:p w:rsidR="00082DC2" w:rsidRPr="00A72A8E" w:rsidRDefault="00082DC2" w:rsidP="008451D0">
            <w:pPr>
              <w:pStyle w:val="pqiTabBody"/>
            </w:pPr>
            <w:r w:rsidRPr="00A72A8E">
              <w:t>- Nie stosuje się jeżeli kod rodzaju miejsca przeznaczenia w polu 1a komunikatu IE801</w:t>
            </w:r>
            <w:r w:rsidRPr="00A72A8E" w:rsidDel="00CD2092">
              <w:t xml:space="preserve"> </w:t>
            </w:r>
            <w:r w:rsidRPr="00A72A8E">
              <w:t>ma wartość „4”.</w:t>
            </w:r>
          </w:p>
          <w:p w:rsidR="00082DC2" w:rsidRPr="009079F8" w:rsidRDefault="00082DC2" w:rsidP="008451D0">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rsidR="00082DC2" w:rsidRPr="009079F8" w:rsidRDefault="00082DC2" w:rsidP="008451D0">
            <w:pPr>
              <w:pStyle w:val="pqiTabBody"/>
            </w:pPr>
            <w:r w:rsidRPr="009079F8">
              <w:t>Dla kodu rodzaju miejsca przeznaczenia:</w:t>
            </w:r>
          </w:p>
          <w:p w:rsidR="00082DC2" w:rsidRPr="009079F8" w:rsidRDefault="00082DC2" w:rsidP="008451D0">
            <w:pPr>
              <w:pStyle w:val="pqiTabBody"/>
            </w:pPr>
            <w:r>
              <w:t xml:space="preserve"> - </w:t>
            </w:r>
            <w:r w:rsidRPr="009079F8">
              <w:t xml:space="preserve">1: należy podać ważny numer </w:t>
            </w:r>
            <w:r>
              <w:t>akcyzowy</w:t>
            </w:r>
            <w:r w:rsidRPr="009079F8">
              <w:t xml:space="preserve"> składu podatkowego przeznaczenia</w:t>
            </w:r>
          </w:p>
          <w:p w:rsidR="00082DC2" w:rsidRPr="009079F8" w:rsidRDefault="00082DC2" w:rsidP="008451D0">
            <w:pPr>
              <w:pStyle w:val="pqiTabBody"/>
            </w:pPr>
            <w:r>
              <w:t xml:space="preserve"> - </w:t>
            </w:r>
            <w:r w:rsidRPr="009079F8">
              <w:t>2, 3 i 5: należy podać numer identyfikacyjny VAT lub inny numer identyfikacyjny.</w:t>
            </w:r>
          </w:p>
        </w:tc>
        <w:tc>
          <w:tcPr>
            <w:tcW w:w="1050" w:type="dxa"/>
          </w:tcPr>
          <w:p w:rsidR="00082DC2" w:rsidRPr="009079F8" w:rsidRDefault="00082DC2" w:rsidP="008451D0">
            <w:r w:rsidRPr="009079F8">
              <w:t>an..16</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b</w:t>
            </w:r>
          </w:p>
        </w:tc>
        <w:tc>
          <w:tcPr>
            <w:tcW w:w="3914" w:type="dxa"/>
          </w:tcPr>
          <w:p w:rsidR="00082DC2" w:rsidRDefault="00082DC2" w:rsidP="008451D0">
            <w:r w:rsidRPr="009079F8">
              <w:t>Nazwa podmiotu</w:t>
            </w:r>
          </w:p>
          <w:p w:rsidR="00082DC2" w:rsidRPr="009079F8" w:rsidRDefault="00082DC2" w:rsidP="008451D0">
            <w:r>
              <w:rPr>
                <w:rFonts w:ascii="Courier New" w:hAnsi="Courier New" w:cs="Courier New"/>
                <w:noProof/>
                <w:color w:val="0000FF"/>
                <w:szCs w:val="20"/>
              </w:rPr>
              <w:t>TraderName</w:t>
            </w:r>
          </w:p>
        </w:tc>
        <w:tc>
          <w:tcPr>
            <w:tcW w:w="382" w:type="dxa"/>
          </w:tcPr>
          <w:p w:rsidR="00082DC2" w:rsidRPr="009079F8" w:rsidRDefault="00082DC2" w:rsidP="008451D0">
            <w:pPr>
              <w:jc w:val="center"/>
            </w:pPr>
            <w:r w:rsidRPr="009079F8">
              <w:rPr>
                <w:szCs w:val="20"/>
              </w:rPr>
              <w:t>C</w:t>
            </w:r>
          </w:p>
        </w:tc>
        <w:tc>
          <w:tcPr>
            <w:tcW w:w="3491" w:type="dxa"/>
            <w:gridSpan w:val="2"/>
          </w:tcPr>
          <w:p w:rsidR="00082DC2" w:rsidRPr="009079F8" w:rsidRDefault="00082DC2" w:rsidP="008451D0">
            <w:pPr>
              <w:pStyle w:val="pqiTabBody"/>
            </w:pPr>
            <w:r w:rsidRPr="009079F8">
              <w:t>- „R” dla kodu rodzaju miejsca przeznaczenia 1, 2, 3 i 5</w:t>
            </w:r>
          </w:p>
          <w:p w:rsidR="00082DC2" w:rsidRPr="009079F8" w:rsidRDefault="00082DC2" w:rsidP="008451D0">
            <w:pPr>
              <w:pStyle w:val="pqiTabBody"/>
            </w:pPr>
            <w:r w:rsidRPr="009079F8">
              <w:t>- „O” dla kodu rodzaju miejsca przeznaczenia 4.</w:t>
            </w:r>
          </w:p>
          <w:p w:rsidR="00082DC2" w:rsidRPr="009079F8" w:rsidRDefault="00082DC2" w:rsidP="008451D0">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rsidR="00082DC2" w:rsidRPr="009079F8" w:rsidRDefault="00082DC2" w:rsidP="008451D0"/>
        </w:tc>
        <w:tc>
          <w:tcPr>
            <w:tcW w:w="1050" w:type="dxa"/>
          </w:tcPr>
          <w:p w:rsidR="00082DC2" w:rsidRPr="009079F8" w:rsidRDefault="00082DC2" w:rsidP="008451D0">
            <w:r w:rsidRPr="009079F8">
              <w:t>an..182</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c</w:t>
            </w:r>
          </w:p>
        </w:tc>
        <w:tc>
          <w:tcPr>
            <w:tcW w:w="3914" w:type="dxa"/>
          </w:tcPr>
          <w:p w:rsidR="00082DC2" w:rsidRDefault="00082DC2" w:rsidP="008451D0">
            <w:r w:rsidRPr="009079F8">
              <w:t>Ulica</w:t>
            </w:r>
          </w:p>
          <w:p w:rsidR="00082DC2" w:rsidRPr="009079F8" w:rsidRDefault="00082DC2" w:rsidP="008451D0">
            <w:r>
              <w:rPr>
                <w:rFonts w:ascii="Courier New" w:hAnsi="Courier New" w:cs="Courier New"/>
                <w:noProof/>
                <w:color w:val="0000FF"/>
                <w:szCs w:val="20"/>
              </w:rPr>
              <w:t>StreetName</w:t>
            </w:r>
          </w:p>
        </w:tc>
        <w:tc>
          <w:tcPr>
            <w:tcW w:w="382" w:type="dxa"/>
          </w:tcPr>
          <w:p w:rsidR="00082DC2" w:rsidRPr="009079F8" w:rsidRDefault="00082DC2" w:rsidP="008451D0">
            <w:pPr>
              <w:jc w:val="center"/>
            </w:pPr>
            <w:r w:rsidRPr="009079F8">
              <w:t>C</w:t>
            </w:r>
          </w:p>
        </w:tc>
        <w:tc>
          <w:tcPr>
            <w:tcW w:w="3491" w:type="dxa"/>
            <w:gridSpan w:val="2"/>
            <w:vMerge w:val="restart"/>
          </w:tcPr>
          <w:p w:rsidR="00082DC2" w:rsidRPr="009079F8" w:rsidRDefault="00082DC2" w:rsidP="008451D0">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rsidR="00082DC2" w:rsidRPr="009079F8" w:rsidRDefault="00082DC2" w:rsidP="008451D0">
            <w:pPr>
              <w:pStyle w:val="pqiTabBody"/>
            </w:pPr>
            <w:r w:rsidRPr="009079F8">
              <w:t>- „R” dla kodu rodzaju miejsca przeznaczenia 2, 3, 4 i 5</w:t>
            </w:r>
          </w:p>
          <w:p w:rsidR="00082DC2" w:rsidRPr="009079F8" w:rsidRDefault="00082DC2" w:rsidP="008451D0">
            <w:pPr>
              <w:pStyle w:val="pqiTabBody"/>
            </w:pPr>
            <w:r w:rsidRPr="009079F8">
              <w:t>- „O” dla kodu rodzaju miejsca przeznaczenia 1.</w:t>
            </w:r>
          </w:p>
          <w:p w:rsidR="00082DC2" w:rsidRPr="009079F8" w:rsidRDefault="00082DC2" w:rsidP="008451D0">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rsidR="00082DC2" w:rsidRPr="009079F8" w:rsidRDefault="00082DC2" w:rsidP="008451D0"/>
        </w:tc>
        <w:tc>
          <w:tcPr>
            <w:tcW w:w="1050" w:type="dxa"/>
          </w:tcPr>
          <w:p w:rsidR="00082DC2" w:rsidRPr="009079F8" w:rsidRDefault="00082DC2" w:rsidP="008451D0">
            <w:r w:rsidRPr="009079F8">
              <w:t>an..65</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d</w:t>
            </w:r>
          </w:p>
        </w:tc>
        <w:tc>
          <w:tcPr>
            <w:tcW w:w="3914" w:type="dxa"/>
          </w:tcPr>
          <w:p w:rsidR="00082DC2" w:rsidRDefault="00082DC2" w:rsidP="008451D0">
            <w:r w:rsidRPr="009079F8">
              <w:t>Numer domu</w:t>
            </w:r>
          </w:p>
          <w:p w:rsidR="00082DC2" w:rsidRPr="009079F8" w:rsidRDefault="00082DC2" w:rsidP="008451D0">
            <w:r>
              <w:rPr>
                <w:rFonts w:ascii="Courier New" w:hAnsi="Courier New" w:cs="Courier New"/>
                <w:noProof/>
                <w:color w:val="0000FF"/>
                <w:szCs w:val="20"/>
              </w:rPr>
              <w:t>StreetNumber</w:t>
            </w:r>
          </w:p>
        </w:tc>
        <w:tc>
          <w:tcPr>
            <w:tcW w:w="382" w:type="dxa"/>
          </w:tcPr>
          <w:p w:rsidR="00082DC2" w:rsidRPr="009079F8" w:rsidRDefault="00082DC2" w:rsidP="008451D0">
            <w:pPr>
              <w:jc w:val="center"/>
            </w:pPr>
            <w:r w:rsidRPr="009079F8">
              <w:rPr>
                <w:szCs w:val="20"/>
              </w:rPr>
              <w:t>O</w:t>
            </w:r>
          </w:p>
        </w:tc>
        <w:tc>
          <w:tcPr>
            <w:tcW w:w="3491" w:type="dxa"/>
            <w:gridSpan w:val="2"/>
            <w:vMerge/>
          </w:tcPr>
          <w:p w:rsidR="00082DC2" w:rsidRPr="009079F8" w:rsidRDefault="00082DC2" w:rsidP="008451D0">
            <w:pPr>
              <w:pStyle w:val="pqiTabBody"/>
            </w:pPr>
          </w:p>
        </w:tc>
        <w:tc>
          <w:tcPr>
            <w:tcW w:w="4130" w:type="dxa"/>
          </w:tcPr>
          <w:p w:rsidR="00082DC2" w:rsidRPr="009079F8" w:rsidRDefault="00082DC2" w:rsidP="008451D0"/>
        </w:tc>
        <w:tc>
          <w:tcPr>
            <w:tcW w:w="1050" w:type="dxa"/>
          </w:tcPr>
          <w:p w:rsidR="00082DC2" w:rsidRPr="009079F8" w:rsidRDefault="00082DC2" w:rsidP="008451D0">
            <w:r w:rsidRPr="009079F8">
              <w:t>an..11</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e</w:t>
            </w:r>
          </w:p>
        </w:tc>
        <w:tc>
          <w:tcPr>
            <w:tcW w:w="3914" w:type="dxa"/>
          </w:tcPr>
          <w:p w:rsidR="00082DC2" w:rsidRDefault="00082DC2" w:rsidP="008451D0">
            <w:r w:rsidRPr="009079F8">
              <w:t>Kod pocztowy</w:t>
            </w:r>
          </w:p>
          <w:p w:rsidR="00082DC2" w:rsidRPr="009079F8" w:rsidRDefault="00082DC2" w:rsidP="008451D0">
            <w:r>
              <w:rPr>
                <w:rFonts w:ascii="Courier New" w:hAnsi="Courier New" w:cs="Courier New"/>
                <w:noProof/>
                <w:color w:val="0000FF"/>
                <w:szCs w:val="20"/>
              </w:rPr>
              <w:t>Postcode</w:t>
            </w:r>
          </w:p>
        </w:tc>
        <w:tc>
          <w:tcPr>
            <w:tcW w:w="382" w:type="dxa"/>
          </w:tcPr>
          <w:p w:rsidR="00082DC2" w:rsidRPr="009079F8" w:rsidRDefault="00082DC2" w:rsidP="008451D0">
            <w:pPr>
              <w:jc w:val="center"/>
            </w:pPr>
            <w:r w:rsidRPr="009079F8">
              <w:rPr>
                <w:szCs w:val="20"/>
              </w:rPr>
              <w:t>C</w:t>
            </w:r>
          </w:p>
        </w:tc>
        <w:tc>
          <w:tcPr>
            <w:tcW w:w="3491" w:type="dxa"/>
            <w:gridSpan w:val="2"/>
            <w:vMerge/>
          </w:tcPr>
          <w:p w:rsidR="00082DC2" w:rsidRPr="009079F8" w:rsidRDefault="00082DC2" w:rsidP="008451D0">
            <w:pPr>
              <w:pStyle w:val="pqiTabBody"/>
            </w:pPr>
          </w:p>
        </w:tc>
        <w:tc>
          <w:tcPr>
            <w:tcW w:w="4130" w:type="dxa"/>
          </w:tcPr>
          <w:p w:rsidR="00082DC2" w:rsidRPr="009079F8" w:rsidRDefault="00082DC2" w:rsidP="008451D0"/>
        </w:tc>
        <w:tc>
          <w:tcPr>
            <w:tcW w:w="1050" w:type="dxa"/>
          </w:tcPr>
          <w:p w:rsidR="00082DC2" w:rsidRPr="009079F8" w:rsidRDefault="00082DC2" w:rsidP="008451D0">
            <w:r w:rsidRPr="009079F8">
              <w:t>an..10</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f</w:t>
            </w:r>
          </w:p>
        </w:tc>
        <w:tc>
          <w:tcPr>
            <w:tcW w:w="3914" w:type="dxa"/>
          </w:tcPr>
          <w:p w:rsidR="00082DC2" w:rsidRDefault="00082DC2" w:rsidP="008451D0">
            <w:r w:rsidRPr="009079F8">
              <w:t>Miejscowość</w:t>
            </w:r>
          </w:p>
          <w:p w:rsidR="00082DC2" w:rsidRPr="009079F8" w:rsidRDefault="00082DC2" w:rsidP="008451D0">
            <w:r>
              <w:rPr>
                <w:rFonts w:ascii="Courier New" w:hAnsi="Courier New" w:cs="Courier New"/>
                <w:noProof/>
                <w:color w:val="0000FF"/>
                <w:szCs w:val="20"/>
              </w:rPr>
              <w:t>City</w:t>
            </w:r>
          </w:p>
        </w:tc>
        <w:tc>
          <w:tcPr>
            <w:tcW w:w="382" w:type="dxa"/>
          </w:tcPr>
          <w:p w:rsidR="00082DC2" w:rsidRPr="009079F8" w:rsidRDefault="00082DC2" w:rsidP="008451D0">
            <w:pPr>
              <w:jc w:val="center"/>
            </w:pPr>
            <w:r w:rsidRPr="009079F8">
              <w:t>C</w:t>
            </w:r>
          </w:p>
        </w:tc>
        <w:tc>
          <w:tcPr>
            <w:tcW w:w="3491" w:type="dxa"/>
            <w:gridSpan w:val="2"/>
            <w:vMerge/>
          </w:tcPr>
          <w:p w:rsidR="00082DC2" w:rsidRPr="009079F8" w:rsidRDefault="00082DC2" w:rsidP="008451D0">
            <w:pPr>
              <w:pStyle w:val="pqiTabBody"/>
            </w:pPr>
          </w:p>
        </w:tc>
        <w:tc>
          <w:tcPr>
            <w:tcW w:w="4130" w:type="dxa"/>
          </w:tcPr>
          <w:p w:rsidR="00082DC2" w:rsidRPr="009079F8" w:rsidRDefault="00082DC2" w:rsidP="008451D0"/>
        </w:tc>
        <w:tc>
          <w:tcPr>
            <w:tcW w:w="1050" w:type="dxa"/>
          </w:tcPr>
          <w:p w:rsidR="00082DC2" w:rsidRPr="009079F8" w:rsidRDefault="00082DC2" w:rsidP="008451D0">
            <w:r w:rsidRPr="009079F8">
              <w:t>an..50</w:t>
            </w:r>
          </w:p>
        </w:tc>
      </w:tr>
      <w:tr w:rsidR="00082DC2" w:rsidRPr="009079F8" w:rsidTr="00FF417F">
        <w:trPr>
          <w:cantSplit/>
        </w:trPr>
        <w:tc>
          <w:tcPr>
            <w:tcW w:w="800" w:type="dxa"/>
            <w:gridSpan w:val="2"/>
          </w:tcPr>
          <w:p w:rsidR="00082DC2" w:rsidRPr="009079F8" w:rsidRDefault="00082DC2" w:rsidP="008451D0">
            <w:pPr>
              <w:keepNext/>
              <w:rPr>
                <w:i/>
              </w:rPr>
            </w:pPr>
            <w:r w:rsidRPr="009079F8">
              <w:rPr>
                <w:b/>
              </w:rPr>
              <w:t>5</w:t>
            </w:r>
          </w:p>
        </w:tc>
        <w:tc>
          <w:tcPr>
            <w:tcW w:w="3914" w:type="dxa"/>
          </w:tcPr>
          <w:p w:rsidR="00082DC2" w:rsidRDefault="00082DC2" w:rsidP="008451D0">
            <w:pPr>
              <w:keepNext/>
              <w:rPr>
                <w:b/>
                <w:szCs w:val="20"/>
              </w:rPr>
            </w:pPr>
            <w:r w:rsidRPr="009079F8">
              <w:rPr>
                <w:b/>
              </w:rPr>
              <w:t xml:space="preserve">URZĄD – właściwy </w:t>
            </w:r>
            <w:r>
              <w:rPr>
                <w:b/>
              </w:rPr>
              <w:t>urząd</w:t>
            </w:r>
            <w:r w:rsidRPr="009079F8">
              <w:rPr>
                <w:b/>
              </w:rPr>
              <w:t xml:space="preserve"> w miejscu </w:t>
            </w:r>
            <w:r>
              <w:rPr>
                <w:b/>
              </w:rPr>
              <w:t>dostawy</w:t>
            </w:r>
          </w:p>
          <w:p w:rsidR="00082DC2" w:rsidRPr="009079F8" w:rsidRDefault="00082DC2" w:rsidP="008451D0">
            <w:pPr>
              <w:keepNext/>
              <w:rPr>
                <w:b/>
                <w:szCs w:val="20"/>
              </w:rPr>
            </w:pPr>
            <w:r>
              <w:rPr>
                <w:rFonts w:ascii="Courier New" w:hAnsi="Courier New" w:cs="Courier New"/>
                <w:noProof/>
                <w:color w:val="0000FF"/>
                <w:szCs w:val="20"/>
              </w:rPr>
              <w:t>DestinationOffice</w:t>
            </w:r>
          </w:p>
        </w:tc>
        <w:tc>
          <w:tcPr>
            <w:tcW w:w="382" w:type="dxa"/>
          </w:tcPr>
          <w:p w:rsidR="00082DC2" w:rsidRPr="00A33BA5" w:rsidRDefault="00082DC2" w:rsidP="00E63049">
            <w:pPr>
              <w:keepNext/>
              <w:jc w:val="center"/>
              <w:rPr>
                <w:b/>
              </w:rPr>
            </w:pPr>
            <w:r>
              <w:rPr>
                <w:b/>
                <w:szCs w:val="20"/>
              </w:rPr>
              <w:t>D</w:t>
            </w:r>
          </w:p>
        </w:tc>
        <w:tc>
          <w:tcPr>
            <w:tcW w:w="3491" w:type="dxa"/>
            <w:gridSpan w:val="2"/>
          </w:tcPr>
          <w:p w:rsidR="00082DC2" w:rsidRDefault="00082DC2" w:rsidP="008451D0">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rsidR="00082DC2" w:rsidRPr="005F5DCD" w:rsidRDefault="00082DC2" w:rsidP="008451D0">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p>
          <w:p w:rsidR="00082DC2" w:rsidRPr="00A33BA5" w:rsidRDefault="00082DC2" w:rsidP="008451D0">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30" w:type="dxa"/>
          </w:tcPr>
          <w:p w:rsidR="00082DC2" w:rsidRPr="00A33BA5" w:rsidRDefault="00082DC2" w:rsidP="008451D0">
            <w:pPr>
              <w:keepNext/>
              <w:rPr>
                <w:b/>
              </w:rPr>
            </w:pPr>
          </w:p>
        </w:tc>
        <w:tc>
          <w:tcPr>
            <w:tcW w:w="1050" w:type="dxa"/>
          </w:tcPr>
          <w:p w:rsidR="00082DC2" w:rsidRPr="00A33BA5" w:rsidRDefault="00082DC2" w:rsidP="008451D0">
            <w:pPr>
              <w:keepNext/>
              <w:rPr>
                <w:b/>
              </w:rPr>
            </w:pPr>
            <w:r w:rsidRPr="00A33BA5">
              <w:rPr>
                <w:b/>
              </w:rPr>
              <w:t>1x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E63049">
            <w:pPr>
              <w:jc w:val="center"/>
              <w:rPr>
                <w:i/>
              </w:rPr>
            </w:pPr>
            <w:r w:rsidRPr="009079F8">
              <w:rPr>
                <w:i/>
              </w:rPr>
              <w:t>a</w:t>
            </w:r>
          </w:p>
        </w:tc>
        <w:tc>
          <w:tcPr>
            <w:tcW w:w="3914" w:type="dxa"/>
          </w:tcPr>
          <w:p w:rsidR="00082DC2" w:rsidRDefault="00082DC2" w:rsidP="008451D0">
            <w:r w:rsidRPr="009079F8">
              <w:t>Numer referencyjny urzędu</w:t>
            </w:r>
          </w:p>
          <w:p w:rsidR="00082DC2" w:rsidRPr="009079F8" w:rsidRDefault="00082DC2" w:rsidP="008451D0">
            <w:r>
              <w:rPr>
                <w:rFonts w:ascii="Courier New" w:hAnsi="Courier New" w:cs="Courier New"/>
                <w:noProof/>
                <w:color w:val="0000FF"/>
                <w:szCs w:val="20"/>
              </w:rPr>
              <w:t>ReferenceNumber</w:t>
            </w:r>
          </w:p>
        </w:tc>
        <w:tc>
          <w:tcPr>
            <w:tcW w:w="382" w:type="dxa"/>
          </w:tcPr>
          <w:p w:rsidR="00082DC2" w:rsidRPr="009079F8" w:rsidRDefault="00082DC2" w:rsidP="00E63049">
            <w:pPr>
              <w:jc w:val="center"/>
            </w:pPr>
            <w:r w:rsidRPr="009079F8">
              <w:rPr>
                <w:szCs w:val="20"/>
              </w:rPr>
              <w:t>R</w:t>
            </w:r>
          </w:p>
        </w:tc>
        <w:tc>
          <w:tcPr>
            <w:tcW w:w="3491" w:type="dxa"/>
            <w:gridSpan w:val="2"/>
          </w:tcPr>
          <w:p w:rsidR="00082DC2" w:rsidRPr="009079F8" w:rsidRDefault="00082DC2" w:rsidP="008451D0"/>
        </w:tc>
        <w:tc>
          <w:tcPr>
            <w:tcW w:w="4130" w:type="dxa"/>
          </w:tcPr>
          <w:p w:rsidR="00082DC2" w:rsidRPr="009079F8" w:rsidRDefault="00082DC2" w:rsidP="008451D0">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rsidR="00082DC2" w:rsidRPr="009079F8" w:rsidRDefault="00082DC2" w:rsidP="008451D0">
            <w:r w:rsidRPr="009079F8">
              <w:t>an8</w:t>
            </w:r>
          </w:p>
        </w:tc>
      </w:tr>
      <w:tr w:rsidR="00E63049" w:rsidRPr="009079F8" w:rsidTr="00FF417F">
        <w:tc>
          <w:tcPr>
            <w:tcW w:w="800" w:type="dxa"/>
            <w:gridSpan w:val="2"/>
          </w:tcPr>
          <w:p w:rsidR="00E63049" w:rsidRPr="009079F8" w:rsidRDefault="00D93A38" w:rsidP="008451D0">
            <w:pPr>
              <w:pStyle w:val="pqiTabHead"/>
              <w:rPr>
                <w:i/>
              </w:rPr>
            </w:pPr>
            <w:r>
              <w:t>6</w:t>
            </w:r>
          </w:p>
        </w:tc>
        <w:tc>
          <w:tcPr>
            <w:tcW w:w="3914" w:type="dxa"/>
          </w:tcPr>
          <w:p w:rsidR="00E63049" w:rsidRDefault="00E63049" w:rsidP="008451D0">
            <w:pPr>
              <w:pStyle w:val="pqiTabHead"/>
            </w:pPr>
            <w:r w:rsidRPr="009079F8">
              <w:t xml:space="preserve">GWARANCJA DOTYCZĄCA </w:t>
            </w:r>
            <w:r w:rsidR="00FF417F">
              <w:t>MAGAZYNOWANIA</w:t>
            </w:r>
          </w:p>
          <w:p w:rsidR="00E63049" w:rsidRPr="009079F8" w:rsidRDefault="00E63049" w:rsidP="008451D0">
            <w:pPr>
              <w:pStyle w:val="pqiTabHead"/>
            </w:pPr>
            <w:r>
              <w:rPr>
                <w:rFonts w:ascii="Courier New" w:hAnsi="Courier New" w:cs="Courier New"/>
                <w:noProof/>
                <w:color w:val="0000FF"/>
              </w:rPr>
              <w:t>MovementGuarantee</w:t>
            </w:r>
          </w:p>
        </w:tc>
        <w:tc>
          <w:tcPr>
            <w:tcW w:w="382" w:type="dxa"/>
          </w:tcPr>
          <w:p w:rsidR="00E63049" w:rsidRPr="009079F8" w:rsidRDefault="00E63049" w:rsidP="00E63049">
            <w:pPr>
              <w:pStyle w:val="pqiTabHead"/>
              <w:jc w:val="center"/>
            </w:pPr>
            <w:r w:rsidRPr="00BF64A9">
              <w:rPr>
                <w:b w:val="0"/>
              </w:rPr>
              <w:t>C</w:t>
            </w:r>
          </w:p>
        </w:tc>
        <w:tc>
          <w:tcPr>
            <w:tcW w:w="3491" w:type="dxa"/>
            <w:gridSpan w:val="2"/>
          </w:tcPr>
          <w:p w:rsidR="00E63049" w:rsidRDefault="00E63049" w:rsidP="008451D0">
            <w:pPr>
              <w:pStyle w:val="pqiTabHead"/>
              <w:rPr>
                <w:b w:val="0"/>
              </w:rPr>
            </w:pPr>
            <w:r w:rsidRPr="00BF64A9">
              <w:rPr>
                <w:b w:val="0"/>
              </w:rPr>
              <w:t>„</w:t>
            </w:r>
            <w:r>
              <w:rPr>
                <w:b w:val="0"/>
              </w:rPr>
              <w:t>O</w:t>
            </w:r>
            <w:r w:rsidRPr="00BF64A9">
              <w:rPr>
                <w:b w:val="0"/>
              </w:rPr>
              <w:t>”, jeżeli</w:t>
            </w:r>
            <w:r w:rsidR="00FF5B63">
              <w:rPr>
                <w:b w:val="0"/>
              </w:rPr>
              <w:t xml:space="preserve"> wszystkie wyroby </w:t>
            </w:r>
            <w:r w:rsidR="0076267F">
              <w:rPr>
                <w:b w:val="0"/>
              </w:rPr>
              <w:br/>
            </w:r>
            <w:r w:rsidR="00FF5B63">
              <w:rPr>
                <w:b w:val="0"/>
              </w:rPr>
              <w:t>w przemieszczeniu są objęte zerową stawką podatku akcyzowego</w:t>
            </w:r>
            <w:r>
              <w:rPr>
                <w:b w:val="0"/>
              </w:rPr>
              <w:t xml:space="preserve">. </w:t>
            </w:r>
          </w:p>
          <w:p w:rsidR="00E63049" w:rsidRPr="009079F8" w:rsidRDefault="00E63049" w:rsidP="008451D0">
            <w:pPr>
              <w:pStyle w:val="pqiTabHead"/>
            </w:pPr>
            <w:r>
              <w:rPr>
                <w:b w:val="0"/>
              </w:rPr>
              <w:t>„R” w przeciwnym wypadku.</w:t>
            </w:r>
          </w:p>
        </w:tc>
        <w:tc>
          <w:tcPr>
            <w:tcW w:w="4130" w:type="dxa"/>
          </w:tcPr>
          <w:p w:rsidR="00E63049" w:rsidRPr="009079F8" w:rsidRDefault="00E63049" w:rsidP="008451D0">
            <w:pPr>
              <w:pStyle w:val="pqiTabHead"/>
            </w:pPr>
          </w:p>
        </w:tc>
        <w:tc>
          <w:tcPr>
            <w:tcW w:w="1050" w:type="dxa"/>
          </w:tcPr>
          <w:p w:rsidR="00E63049" w:rsidRPr="009079F8" w:rsidRDefault="00E63049" w:rsidP="008451D0">
            <w:pPr>
              <w:pStyle w:val="pqiTabHead"/>
            </w:pPr>
          </w:p>
        </w:tc>
      </w:tr>
      <w:tr w:rsidR="00E63049" w:rsidRPr="009079F8" w:rsidTr="00FF417F">
        <w:tc>
          <w:tcPr>
            <w:tcW w:w="361" w:type="dxa"/>
          </w:tcPr>
          <w:p w:rsidR="00E63049" w:rsidRPr="009079F8" w:rsidRDefault="00E63049" w:rsidP="008451D0">
            <w:pPr>
              <w:pStyle w:val="pqiTabBody"/>
              <w:rPr>
                <w:b/>
              </w:rPr>
            </w:pPr>
          </w:p>
        </w:tc>
        <w:tc>
          <w:tcPr>
            <w:tcW w:w="439" w:type="dxa"/>
          </w:tcPr>
          <w:p w:rsidR="00E63049" w:rsidRPr="009079F8" w:rsidRDefault="00C511D7" w:rsidP="00E63049">
            <w:pPr>
              <w:pStyle w:val="pqiTabBody"/>
              <w:jc w:val="center"/>
              <w:rPr>
                <w:i/>
              </w:rPr>
            </w:pPr>
            <w:r>
              <w:rPr>
                <w:i/>
              </w:rPr>
              <w:t>a</w:t>
            </w:r>
          </w:p>
        </w:tc>
        <w:tc>
          <w:tcPr>
            <w:tcW w:w="3914" w:type="dxa"/>
          </w:tcPr>
          <w:p w:rsidR="00E63049" w:rsidRDefault="00E63049" w:rsidP="008451D0">
            <w:pPr>
              <w:pStyle w:val="pqiTabBody"/>
            </w:pPr>
            <w:r>
              <w:t>Numer GRN zabezpieczenia</w:t>
            </w:r>
          </w:p>
          <w:p w:rsidR="00E63049" w:rsidRPr="007E17B3" w:rsidRDefault="00E63049" w:rsidP="008451D0">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rsidR="00E63049" w:rsidRPr="009079F8" w:rsidRDefault="00E63049" w:rsidP="00E63049">
            <w:pPr>
              <w:pStyle w:val="pqiTabBody"/>
              <w:jc w:val="center"/>
            </w:pPr>
            <w:r>
              <w:t>R</w:t>
            </w:r>
          </w:p>
        </w:tc>
        <w:tc>
          <w:tcPr>
            <w:tcW w:w="3491" w:type="dxa"/>
            <w:gridSpan w:val="2"/>
          </w:tcPr>
          <w:p w:rsidR="00E63049" w:rsidRPr="009079F8" w:rsidRDefault="00E63049" w:rsidP="008451D0">
            <w:pPr>
              <w:pStyle w:val="pqiTabBody"/>
            </w:pPr>
          </w:p>
        </w:tc>
        <w:tc>
          <w:tcPr>
            <w:tcW w:w="4130" w:type="dxa"/>
          </w:tcPr>
          <w:p w:rsidR="00E63049" w:rsidRDefault="00E63049" w:rsidP="00F31A60">
            <w:pPr>
              <w:pStyle w:val="pqiTabBody"/>
            </w:pPr>
          </w:p>
        </w:tc>
        <w:tc>
          <w:tcPr>
            <w:tcW w:w="1050" w:type="dxa"/>
          </w:tcPr>
          <w:p w:rsidR="00E63049" w:rsidRPr="009079F8" w:rsidRDefault="00E63049" w:rsidP="008451D0">
            <w:pPr>
              <w:pStyle w:val="pqiTabBody"/>
            </w:pPr>
            <w:r>
              <w:t>an17</w:t>
            </w:r>
          </w:p>
        </w:tc>
      </w:tr>
      <w:tr w:rsidR="00E63049" w:rsidRPr="009079F8" w:rsidTr="00FF417F">
        <w:tc>
          <w:tcPr>
            <w:tcW w:w="361" w:type="dxa"/>
          </w:tcPr>
          <w:p w:rsidR="00E63049" w:rsidRPr="009079F8" w:rsidRDefault="00E63049" w:rsidP="008451D0">
            <w:pPr>
              <w:pStyle w:val="pqiTabBody"/>
              <w:rPr>
                <w:b/>
              </w:rPr>
            </w:pPr>
          </w:p>
        </w:tc>
        <w:tc>
          <w:tcPr>
            <w:tcW w:w="439" w:type="dxa"/>
          </w:tcPr>
          <w:p w:rsidR="00E63049" w:rsidRPr="009079F8" w:rsidRDefault="00C511D7" w:rsidP="00E63049">
            <w:pPr>
              <w:pStyle w:val="pqiTabBody"/>
              <w:jc w:val="center"/>
              <w:rPr>
                <w:i/>
              </w:rPr>
            </w:pPr>
            <w:r>
              <w:rPr>
                <w:i/>
              </w:rPr>
              <w:t>b</w:t>
            </w:r>
          </w:p>
        </w:tc>
        <w:tc>
          <w:tcPr>
            <w:tcW w:w="3914" w:type="dxa"/>
          </w:tcPr>
          <w:p w:rsidR="00E63049" w:rsidRDefault="00E63049" w:rsidP="008451D0">
            <w:pPr>
              <w:pStyle w:val="pqiTabBody"/>
            </w:pPr>
            <w:r>
              <w:t>Kod dostępu do zabezpieczenia</w:t>
            </w:r>
          </w:p>
          <w:p w:rsidR="00E63049" w:rsidRPr="007E17B3" w:rsidRDefault="00E63049" w:rsidP="008451D0">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rsidR="00E63049" w:rsidRPr="009079F8" w:rsidRDefault="00E63049" w:rsidP="00E63049">
            <w:pPr>
              <w:pStyle w:val="pqiTabBody"/>
              <w:jc w:val="center"/>
            </w:pPr>
            <w:r>
              <w:t>R</w:t>
            </w:r>
          </w:p>
        </w:tc>
        <w:tc>
          <w:tcPr>
            <w:tcW w:w="3491" w:type="dxa"/>
            <w:gridSpan w:val="2"/>
          </w:tcPr>
          <w:p w:rsidR="00E63049" w:rsidRPr="009079F8" w:rsidRDefault="00E63049" w:rsidP="008451D0">
            <w:pPr>
              <w:pStyle w:val="pqiTabBody"/>
            </w:pPr>
          </w:p>
        </w:tc>
        <w:tc>
          <w:tcPr>
            <w:tcW w:w="4130" w:type="dxa"/>
          </w:tcPr>
          <w:p w:rsidR="00E63049" w:rsidRDefault="00E63049" w:rsidP="008451D0">
            <w:pPr>
              <w:pStyle w:val="pqiTabBody"/>
              <w:rPr>
                <w:lang w:eastAsia="en-GB"/>
              </w:rPr>
            </w:pPr>
          </w:p>
        </w:tc>
        <w:tc>
          <w:tcPr>
            <w:tcW w:w="1050" w:type="dxa"/>
          </w:tcPr>
          <w:p w:rsidR="00E63049" w:rsidRPr="009079F8" w:rsidRDefault="00E63049" w:rsidP="008451D0">
            <w:pPr>
              <w:pStyle w:val="pqiTabBody"/>
            </w:pPr>
            <w:r>
              <w:t>n4</w:t>
            </w:r>
          </w:p>
        </w:tc>
      </w:tr>
      <w:tr w:rsidR="00E63049" w:rsidRPr="009079F8" w:rsidTr="00FF417F">
        <w:tc>
          <w:tcPr>
            <w:tcW w:w="361" w:type="dxa"/>
          </w:tcPr>
          <w:p w:rsidR="00E63049" w:rsidRPr="009079F8" w:rsidRDefault="00E63049" w:rsidP="008451D0">
            <w:pPr>
              <w:pStyle w:val="pqiTabBody"/>
              <w:rPr>
                <w:b/>
              </w:rPr>
            </w:pPr>
          </w:p>
        </w:tc>
        <w:tc>
          <w:tcPr>
            <w:tcW w:w="439" w:type="dxa"/>
          </w:tcPr>
          <w:p w:rsidR="00E63049" w:rsidDel="00F47D90" w:rsidRDefault="00C511D7" w:rsidP="00E63049">
            <w:pPr>
              <w:pStyle w:val="pqiTabBody"/>
              <w:jc w:val="center"/>
              <w:rPr>
                <w:i/>
              </w:rPr>
            </w:pPr>
            <w:r>
              <w:rPr>
                <w:i/>
              </w:rPr>
              <w:t>c</w:t>
            </w:r>
          </w:p>
        </w:tc>
        <w:tc>
          <w:tcPr>
            <w:tcW w:w="3914" w:type="dxa"/>
          </w:tcPr>
          <w:p w:rsidR="00E63049" w:rsidRDefault="00E63049" w:rsidP="008451D0">
            <w:pPr>
              <w:pStyle w:val="pqiTabBody"/>
            </w:pPr>
            <w:r>
              <w:t xml:space="preserve">TIN podmiotu </w:t>
            </w:r>
            <w:r w:rsidR="00E14546">
              <w:t>Odbierającego/Dysponenta</w:t>
            </w:r>
          </w:p>
          <w:p w:rsidR="00E63049" w:rsidDel="00F47D90" w:rsidRDefault="00E63049" w:rsidP="008451D0">
            <w:pPr>
              <w:pStyle w:val="pqiTabBody"/>
            </w:pPr>
            <w:r>
              <w:rPr>
                <w:rFonts w:ascii="Courier New" w:hAnsi="Courier New" w:cs="Courier New"/>
                <w:noProof/>
                <w:color w:val="0000FF"/>
              </w:rPr>
              <w:t>Consign</w:t>
            </w:r>
            <w:r w:rsidR="00EC3B9D">
              <w:rPr>
                <w:rFonts w:ascii="Courier New" w:hAnsi="Courier New" w:cs="Courier New"/>
                <w:noProof/>
                <w:color w:val="0000FF"/>
              </w:rPr>
              <w:t>ee</w:t>
            </w:r>
            <w:r w:rsidRPr="00F47D90">
              <w:rPr>
                <w:rFonts w:ascii="Courier New" w:hAnsi="Courier New" w:cs="Courier New"/>
                <w:noProof/>
                <w:color w:val="0000FF"/>
              </w:rPr>
              <w:t>TIN</w:t>
            </w:r>
          </w:p>
        </w:tc>
        <w:tc>
          <w:tcPr>
            <w:tcW w:w="382" w:type="dxa"/>
          </w:tcPr>
          <w:p w:rsidR="00E63049" w:rsidRDefault="00E63049" w:rsidP="00E63049">
            <w:pPr>
              <w:pStyle w:val="pqiTabBody"/>
              <w:jc w:val="center"/>
            </w:pPr>
            <w:r>
              <w:t>R</w:t>
            </w:r>
          </w:p>
        </w:tc>
        <w:tc>
          <w:tcPr>
            <w:tcW w:w="3491" w:type="dxa"/>
            <w:gridSpan w:val="2"/>
          </w:tcPr>
          <w:p w:rsidR="00E63049" w:rsidRPr="009079F8" w:rsidRDefault="00E63049" w:rsidP="008451D0">
            <w:pPr>
              <w:pStyle w:val="pqiTabBody"/>
            </w:pPr>
          </w:p>
        </w:tc>
        <w:tc>
          <w:tcPr>
            <w:tcW w:w="4130" w:type="dxa"/>
          </w:tcPr>
          <w:p w:rsidR="00E63049" w:rsidRDefault="00E63049" w:rsidP="00E14546">
            <w:pPr>
              <w:pStyle w:val="pqiTabBody"/>
              <w:rPr>
                <w:lang w:eastAsia="en-GB"/>
              </w:rPr>
            </w:pPr>
            <w:r>
              <w:rPr>
                <w:lang w:eastAsia="en-GB"/>
              </w:rPr>
              <w:t xml:space="preserve">Numer NIP </w:t>
            </w:r>
            <w:r w:rsidR="00E14546">
              <w:rPr>
                <w:lang w:eastAsia="en-GB"/>
              </w:rPr>
              <w:t xml:space="preserve">Odbierającego/Dysponenta </w:t>
            </w:r>
            <w:r>
              <w:rPr>
                <w:lang w:eastAsia="en-GB"/>
              </w:rPr>
              <w:t>(same cyfry) poprzedzony kodem PL.</w:t>
            </w:r>
          </w:p>
        </w:tc>
        <w:tc>
          <w:tcPr>
            <w:tcW w:w="1050" w:type="dxa"/>
          </w:tcPr>
          <w:p w:rsidR="00E63049" w:rsidDel="00F47D90" w:rsidRDefault="00E63049" w:rsidP="008451D0">
            <w:pPr>
              <w:pStyle w:val="pqiTabBody"/>
            </w:pPr>
            <w:r>
              <w:t>an12</w:t>
            </w:r>
          </w:p>
        </w:tc>
      </w:tr>
      <w:tr w:rsidR="00082DC2" w:rsidRPr="009079F8" w:rsidTr="00FF417F">
        <w:trPr>
          <w:cantSplit/>
        </w:trPr>
        <w:tc>
          <w:tcPr>
            <w:tcW w:w="800" w:type="dxa"/>
            <w:gridSpan w:val="2"/>
          </w:tcPr>
          <w:p w:rsidR="00082DC2" w:rsidRPr="009079F8" w:rsidRDefault="00D93A38" w:rsidP="008451D0">
            <w:pPr>
              <w:keepNext/>
              <w:rPr>
                <w:i/>
              </w:rPr>
            </w:pPr>
            <w:r>
              <w:rPr>
                <w:b/>
              </w:rPr>
              <w:t>7</w:t>
            </w:r>
          </w:p>
        </w:tc>
        <w:tc>
          <w:tcPr>
            <w:tcW w:w="3914" w:type="dxa"/>
          </w:tcPr>
          <w:p w:rsidR="00082DC2" w:rsidRDefault="00082DC2" w:rsidP="008451D0">
            <w:pPr>
              <w:rPr>
                <w:b/>
                <w:szCs w:val="20"/>
              </w:rPr>
            </w:pPr>
            <w:r w:rsidRPr="009079F8">
              <w:rPr>
                <w:b/>
                <w:szCs w:val="20"/>
              </w:rPr>
              <w:t>RAPORT odbioru/wywozu</w:t>
            </w:r>
          </w:p>
          <w:p w:rsidR="00082DC2" w:rsidRPr="005E1126" w:rsidRDefault="00082DC2" w:rsidP="008451D0">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382" w:type="dxa"/>
          </w:tcPr>
          <w:p w:rsidR="00082DC2" w:rsidRPr="00A33BA5" w:rsidRDefault="00082DC2" w:rsidP="008451D0">
            <w:pPr>
              <w:keepNext/>
              <w:jc w:val="center"/>
              <w:rPr>
                <w:b/>
              </w:rPr>
            </w:pPr>
            <w:r w:rsidRPr="00A33BA5">
              <w:rPr>
                <w:b/>
              </w:rPr>
              <w:t>R</w:t>
            </w:r>
          </w:p>
        </w:tc>
        <w:tc>
          <w:tcPr>
            <w:tcW w:w="3491" w:type="dxa"/>
            <w:gridSpan w:val="2"/>
          </w:tcPr>
          <w:p w:rsidR="00082DC2" w:rsidRPr="00A33BA5" w:rsidRDefault="00082DC2" w:rsidP="008451D0">
            <w:pPr>
              <w:keepNext/>
              <w:rPr>
                <w:b/>
              </w:rPr>
            </w:pPr>
          </w:p>
        </w:tc>
        <w:tc>
          <w:tcPr>
            <w:tcW w:w="4130" w:type="dxa"/>
          </w:tcPr>
          <w:p w:rsidR="00082DC2" w:rsidRPr="00A33BA5" w:rsidRDefault="00082DC2" w:rsidP="008451D0">
            <w:pPr>
              <w:pStyle w:val="pqiTabBody"/>
              <w:rPr>
                <w:b/>
              </w:rPr>
            </w:pPr>
          </w:p>
        </w:tc>
        <w:tc>
          <w:tcPr>
            <w:tcW w:w="1050" w:type="dxa"/>
          </w:tcPr>
          <w:p w:rsidR="00082DC2" w:rsidRPr="00A33BA5" w:rsidRDefault="00082DC2" w:rsidP="008451D0">
            <w:pPr>
              <w:keepNext/>
              <w:rPr>
                <w:b/>
              </w:rPr>
            </w:pPr>
            <w:r w:rsidRPr="00A33BA5">
              <w:rPr>
                <w:b/>
              </w:rPr>
              <w:t>1x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r w:rsidRPr="009079F8">
              <w:t>Data przybycia wyrobów akcyzowych</w:t>
            </w:r>
          </w:p>
          <w:p w:rsidR="00082DC2" w:rsidRPr="009079F8" w:rsidRDefault="00082DC2" w:rsidP="008451D0">
            <w:r>
              <w:rPr>
                <w:rFonts w:ascii="Courier New" w:hAnsi="Courier New" w:cs="Courier New"/>
                <w:noProof/>
                <w:color w:val="0000FF"/>
                <w:szCs w:val="20"/>
              </w:rPr>
              <w:t>DateOfArrivalOfExciseProducts</w:t>
            </w:r>
          </w:p>
        </w:tc>
        <w:tc>
          <w:tcPr>
            <w:tcW w:w="382" w:type="dxa"/>
          </w:tcPr>
          <w:p w:rsidR="00082DC2" w:rsidRPr="009079F8" w:rsidRDefault="00082DC2" w:rsidP="008451D0">
            <w:pPr>
              <w:jc w:val="center"/>
            </w:pPr>
            <w:r>
              <w:t>R</w:t>
            </w:r>
          </w:p>
        </w:tc>
        <w:tc>
          <w:tcPr>
            <w:tcW w:w="3491" w:type="dxa"/>
            <w:gridSpan w:val="2"/>
          </w:tcPr>
          <w:p w:rsidR="00082DC2" w:rsidRPr="009079F8" w:rsidRDefault="00082DC2" w:rsidP="008451D0"/>
        </w:tc>
        <w:tc>
          <w:tcPr>
            <w:tcW w:w="4130" w:type="dxa"/>
          </w:tcPr>
          <w:p w:rsidR="00082DC2" w:rsidRPr="009079F8" w:rsidRDefault="00082DC2" w:rsidP="008451D0">
            <w:pPr>
              <w:pStyle w:val="pqiTabBody"/>
            </w:pPr>
            <w:r w:rsidRPr="009079F8">
              <w:t xml:space="preserve">Data zakończenia przemieszczenia zgodnie </w:t>
            </w:r>
            <w:r w:rsidR="0076267F">
              <w:br/>
            </w:r>
            <w:r w:rsidRPr="009079F8">
              <w:t>z art. 20 ust. 2 dyrektywy 2008/118/WE.</w:t>
            </w:r>
          </w:p>
        </w:tc>
        <w:tc>
          <w:tcPr>
            <w:tcW w:w="1050" w:type="dxa"/>
          </w:tcPr>
          <w:p w:rsidR="00082DC2" w:rsidRPr="009079F8" w:rsidRDefault="00082DC2" w:rsidP="008451D0">
            <w:r>
              <w:t>d</w:t>
            </w:r>
            <w:r w:rsidRPr="009079F8">
              <w:t>ata</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b</w:t>
            </w:r>
          </w:p>
        </w:tc>
        <w:tc>
          <w:tcPr>
            <w:tcW w:w="3914" w:type="dxa"/>
          </w:tcPr>
          <w:p w:rsidR="00082DC2" w:rsidRDefault="00082DC2" w:rsidP="008451D0">
            <w:r>
              <w:t>Ogólne wyniki</w:t>
            </w:r>
            <w:r w:rsidRPr="009079F8">
              <w:t xml:space="preserve"> odbioru</w:t>
            </w:r>
          </w:p>
          <w:p w:rsidR="00082DC2" w:rsidRPr="009079F8" w:rsidRDefault="00082DC2" w:rsidP="008451D0">
            <w:r>
              <w:rPr>
                <w:rFonts w:ascii="Courier New" w:hAnsi="Courier New" w:cs="Courier New"/>
                <w:noProof/>
                <w:color w:val="0000FF"/>
                <w:szCs w:val="20"/>
              </w:rPr>
              <w:t>GlobalConclusionOfReceipt</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082DC2" w:rsidP="008451D0"/>
        </w:tc>
        <w:tc>
          <w:tcPr>
            <w:tcW w:w="4130" w:type="dxa"/>
          </w:tcPr>
          <w:p w:rsidR="00082DC2" w:rsidRDefault="00082DC2" w:rsidP="008451D0">
            <w:pPr>
              <w:pStyle w:val="pqiTabBody"/>
            </w:pPr>
            <w:r>
              <w:t>Wartość z enumeracji „</w:t>
            </w:r>
            <w:r>
              <w:fldChar w:fldCharType="begin"/>
            </w:r>
            <w:r>
              <w:instrText xml:space="preserve"> REF _Ref267833819 \h </w:instrText>
            </w:r>
            <w:r w:rsidR="0072231D">
              <w:instrText xml:space="preserve"> \* MERGEFORMAT </w:instrText>
            </w:r>
            <w:r>
              <w:fldChar w:fldCharType="separate"/>
            </w:r>
            <w:r w:rsidR="002B6F91" w:rsidRPr="002B6F91">
              <w:t>Ogólne wyniki odbioru (Global Conclusion of Receipt)</w:t>
            </w:r>
            <w:r>
              <w:fldChar w:fldCharType="end"/>
            </w:r>
            <w:r>
              <w:t>”.</w:t>
            </w:r>
          </w:p>
          <w:p w:rsidR="00082DC2" w:rsidRDefault="00082DC2" w:rsidP="008451D0">
            <w:pPr>
              <w:pStyle w:val="pqiTabBody"/>
            </w:pPr>
            <w:r>
              <w:t xml:space="preserve">W przypadku gdy zostanie podana wartość „4: </w:t>
            </w:r>
            <w:r w:rsidRPr="00691AD1">
              <w:t>Odmowa przyjęcia części przesyłki</w:t>
            </w:r>
            <w:r>
              <w:t>” to co najmniej jeden z elementów</w:t>
            </w:r>
            <w:r w:rsidR="00EF677C">
              <w:t xml:space="preserve"> 8 raportu odbioru w polu 8</w:t>
            </w:r>
            <w:r>
              <w:t>e powinien zawierać wartość większą od zera.</w:t>
            </w:r>
          </w:p>
          <w:p w:rsidR="00082DC2" w:rsidRPr="009079F8" w:rsidRDefault="00082DC2" w:rsidP="008451D0">
            <w:pPr>
              <w:pStyle w:val="pqiTabBody"/>
            </w:pPr>
            <w:r>
              <w:t>Podmiot może wprowadzać wartości 1,  2, 3, 4. Wartości 21, 22, 23 mogą być otrzymane dla przemieszczeń eksportowych.</w:t>
            </w:r>
          </w:p>
        </w:tc>
        <w:tc>
          <w:tcPr>
            <w:tcW w:w="1050" w:type="dxa"/>
          </w:tcPr>
          <w:p w:rsidR="00082DC2" w:rsidRPr="009079F8" w:rsidRDefault="00082DC2" w:rsidP="008451D0">
            <w:r w:rsidRPr="009079F8">
              <w:t>n..2</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c</w:t>
            </w:r>
          </w:p>
        </w:tc>
        <w:tc>
          <w:tcPr>
            <w:tcW w:w="3914" w:type="dxa"/>
          </w:tcPr>
          <w:p w:rsidR="00082DC2" w:rsidRDefault="00082DC2" w:rsidP="008451D0">
            <w:r w:rsidRPr="009079F8">
              <w:t>Dodatkowe informacje</w:t>
            </w:r>
          </w:p>
          <w:p w:rsidR="00082DC2" w:rsidRPr="009079F8" w:rsidRDefault="00082DC2" w:rsidP="008451D0">
            <w:r>
              <w:rPr>
                <w:rFonts w:ascii="Courier New" w:hAnsi="Courier New" w:cs="Courier New"/>
                <w:noProof/>
                <w:color w:val="0000FF"/>
                <w:szCs w:val="20"/>
              </w:rPr>
              <w:t>ComplementaryInformation</w:t>
            </w:r>
          </w:p>
        </w:tc>
        <w:tc>
          <w:tcPr>
            <w:tcW w:w="382" w:type="dxa"/>
          </w:tcPr>
          <w:p w:rsidR="00082DC2" w:rsidRPr="009079F8" w:rsidRDefault="00082DC2" w:rsidP="008451D0">
            <w:pPr>
              <w:jc w:val="center"/>
            </w:pPr>
            <w:r w:rsidRPr="009079F8">
              <w:t>O</w:t>
            </w:r>
          </w:p>
        </w:tc>
        <w:tc>
          <w:tcPr>
            <w:tcW w:w="3491" w:type="dxa"/>
            <w:gridSpan w:val="2"/>
          </w:tcPr>
          <w:p w:rsidR="00082DC2" w:rsidRPr="009079F8" w:rsidRDefault="00082DC2" w:rsidP="008451D0"/>
        </w:tc>
        <w:tc>
          <w:tcPr>
            <w:tcW w:w="4130" w:type="dxa"/>
          </w:tcPr>
          <w:p w:rsidR="00082DC2" w:rsidRPr="009079F8" w:rsidRDefault="00082DC2" w:rsidP="008451D0">
            <w:pPr>
              <w:pStyle w:val="pqiTabBody"/>
            </w:pPr>
            <w:r w:rsidRPr="009079F8">
              <w:t>Należy podać dodatkowe informacje dotyczące odbioru wyrobów akcyzowych.</w:t>
            </w:r>
          </w:p>
        </w:tc>
        <w:tc>
          <w:tcPr>
            <w:tcW w:w="1050" w:type="dxa"/>
          </w:tcPr>
          <w:p w:rsidR="00082DC2" w:rsidRPr="009079F8" w:rsidRDefault="00082DC2" w:rsidP="008451D0">
            <w:r w:rsidRPr="009079F8">
              <w:t>an..350</w:t>
            </w:r>
          </w:p>
        </w:tc>
      </w:tr>
      <w:tr w:rsidR="00082DC2" w:rsidRPr="009079F8" w:rsidTr="00FF417F">
        <w:trPr>
          <w:cantSplit/>
        </w:trPr>
        <w:tc>
          <w:tcPr>
            <w:tcW w:w="800" w:type="dxa"/>
            <w:gridSpan w:val="2"/>
          </w:tcPr>
          <w:p w:rsidR="00082DC2" w:rsidRPr="009079F8" w:rsidRDefault="00082DC2" w:rsidP="008451D0">
            <w:pPr>
              <w:rPr>
                <w:i/>
              </w:rPr>
            </w:pPr>
          </w:p>
        </w:tc>
        <w:tc>
          <w:tcPr>
            <w:tcW w:w="3914" w:type="dxa"/>
          </w:tcPr>
          <w:p w:rsidR="00082DC2" w:rsidRDefault="00082DC2" w:rsidP="008451D0">
            <w:pPr>
              <w:pStyle w:val="pqiTabBody"/>
            </w:pPr>
            <w:r>
              <w:t>JĘZYK ELEMENTU</w:t>
            </w:r>
            <w:r w:rsidRPr="009079F8">
              <w:t xml:space="preserve"> </w:t>
            </w:r>
          </w:p>
          <w:p w:rsidR="00082DC2" w:rsidRPr="009079F8" w:rsidRDefault="00082DC2" w:rsidP="008451D0">
            <w:r>
              <w:rPr>
                <w:rFonts w:ascii="Courier New" w:hAnsi="Courier New" w:cs="Courier New"/>
                <w:noProof/>
                <w:color w:val="0000FF"/>
              </w:rPr>
              <w:t>@language</w:t>
            </w:r>
          </w:p>
        </w:tc>
        <w:tc>
          <w:tcPr>
            <w:tcW w:w="382" w:type="dxa"/>
          </w:tcPr>
          <w:p w:rsidR="00082DC2" w:rsidRPr="009079F8" w:rsidRDefault="00082DC2" w:rsidP="008451D0">
            <w:pPr>
              <w:jc w:val="center"/>
            </w:pPr>
            <w:r>
              <w:t>D</w:t>
            </w:r>
          </w:p>
        </w:tc>
        <w:tc>
          <w:tcPr>
            <w:tcW w:w="3491" w:type="dxa"/>
            <w:gridSpan w:val="2"/>
          </w:tcPr>
          <w:p w:rsidR="00082DC2" w:rsidRPr="009079F8" w:rsidRDefault="00082DC2" w:rsidP="00EF677C">
            <w:pPr>
              <w:pStyle w:val="pqiTabBody"/>
            </w:pPr>
            <w:r w:rsidRPr="009079F8">
              <w:t>„R”, jeżeli stosuje się pole tekstowe</w:t>
            </w:r>
            <w:r>
              <w:t xml:space="preserve"> </w:t>
            </w:r>
            <w:r w:rsidR="00EF677C">
              <w:t>7</w:t>
            </w:r>
            <w:r>
              <w:t>c</w:t>
            </w:r>
            <w:r w:rsidRPr="009079F8">
              <w:t>.</w:t>
            </w:r>
          </w:p>
        </w:tc>
        <w:tc>
          <w:tcPr>
            <w:tcW w:w="4130" w:type="dxa"/>
          </w:tcPr>
          <w:p w:rsidR="00082DC2" w:rsidRDefault="00082DC2" w:rsidP="008451D0">
            <w:pPr>
              <w:pStyle w:val="pqiTabBody"/>
            </w:pPr>
            <w:r>
              <w:t>Atrybut.</w:t>
            </w:r>
          </w:p>
          <w:p w:rsidR="00082DC2" w:rsidRPr="009079F8" w:rsidRDefault="00082DC2" w:rsidP="008451D0">
            <w:r>
              <w:t>Wartość ze słownika „</w:t>
            </w:r>
            <w:r w:rsidRPr="008C6FA2">
              <w:t>Kody języka (Language codes)</w:t>
            </w:r>
            <w:r>
              <w:t>”.</w:t>
            </w:r>
          </w:p>
        </w:tc>
        <w:tc>
          <w:tcPr>
            <w:tcW w:w="1050" w:type="dxa"/>
          </w:tcPr>
          <w:p w:rsidR="00082DC2" w:rsidRPr="009079F8" w:rsidRDefault="00082DC2" w:rsidP="008451D0">
            <w:r w:rsidRPr="009079F8">
              <w:t>a2</w:t>
            </w:r>
          </w:p>
        </w:tc>
      </w:tr>
      <w:tr w:rsidR="00082DC2" w:rsidRPr="009079F8" w:rsidTr="00FF417F">
        <w:trPr>
          <w:cantSplit/>
        </w:trPr>
        <w:tc>
          <w:tcPr>
            <w:tcW w:w="800" w:type="dxa"/>
            <w:gridSpan w:val="2"/>
          </w:tcPr>
          <w:p w:rsidR="00082DC2" w:rsidRPr="009079F8" w:rsidRDefault="00D93A38" w:rsidP="008451D0">
            <w:pPr>
              <w:keepNext/>
              <w:rPr>
                <w:i/>
              </w:rPr>
            </w:pPr>
            <w:r>
              <w:rPr>
                <w:b/>
              </w:rPr>
              <w:t>8</w:t>
            </w:r>
          </w:p>
        </w:tc>
        <w:tc>
          <w:tcPr>
            <w:tcW w:w="3914" w:type="dxa"/>
          </w:tcPr>
          <w:p w:rsidR="00082DC2" w:rsidRDefault="00082DC2" w:rsidP="008451D0">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rsidR="00082DC2" w:rsidRPr="005E1126" w:rsidRDefault="00082DC2" w:rsidP="008451D0">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382" w:type="dxa"/>
          </w:tcPr>
          <w:p w:rsidR="00082DC2" w:rsidRPr="00A33BA5" w:rsidRDefault="00082DC2" w:rsidP="008451D0">
            <w:pPr>
              <w:keepNext/>
              <w:jc w:val="center"/>
              <w:rPr>
                <w:b/>
              </w:rPr>
            </w:pPr>
            <w:r w:rsidRPr="00A33BA5">
              <w:rPr>
                <w:b/>
              </w:rPr>
              <w:t>C</w:t>
            </w:r>
          </w:p>
        </w:tc>
        <w:tc>
          <w:tcPr>
            <w:tcW w:w="3491" w:type="dxa"/>
            <w:gridSpan w:val="2"/>
          </w:tcPr>
          <w:p w:rsidR="00082DC2" w:rsidRDefault="00082DC2" w:rsidP="008451D0">
            <w:pPr>
              <w:pStyle w:val="pqiTabBody"/>
              <w:rPr>
                <w:b/>
              </w:rPr>
            </w:pPr>
            <w:r>
              <w:rPr>
                <w:b/>
              </w:rPr>
              <w:t>„R”- J</w:t>
            </w:r>
            <w:r w:rsidRPr="00A33BA5">
              <w:rPr>
                <w:b/>
              </w:rPr>
              <w:t xml:space="preserve">eżeli wartość ogólnych wyników odbioru jest inna niż 1 i 21 (zob. pole </w:t>
            </w:r>
            <w:r w:rsidR="00EF677C">
              <w:rPr>
                <w:b/>
              </w:rPr>
              <w:t>8</w:t>
            </w:r>
            <w:r w:rsidRPr="00A33BA5">
              <w:rPr>
                <w:b/>
                <w:i/>
              </w:rPr>
              <w:t>b</w:t>
            </w:r>
            <w:r w:rsidRPr="00A33BA5">
              <w:rPr>
                <w:b/>
              </w:rPr>
              <w:t>)</w:t>
            </w:r>
            <w:r>
              <w:rPr>
                <w:b/>
              </w:rPr>
              <w:t xml:space="preserve"> to musi występować co najmniej jeden element</w:t>
            </w:r>
            <w:r w:rsidRPr="00A33BA5">
              <w:rPr>
                <w:b/>
              </w:rPr>
              <w:t>.</w:t>
            </w:r>
          </w:p>
          <w:p w:rsidR="00082DC2" w:rsidRPr="00A33BA5" w:rsidRDefault="00082DC2" w:rsidP="008451D0">
            <w:pPr>
              <w:pStyle w:val="pqiTabBody"/>
              <w:rPr>
                <w:b/>
              </w:rPr>
            </w:pPr>
            <w:r>
              <w:rPr>
                <w:b/>
              </w:rPr>
              <w:t>- W pozostałych przypadkach nie stosuje się.</w:t>
            </w:r>
          </w:p>
        </w:tc>
        <w:tc>
          <w:tcPr>
            <w:tcW w:w="4130" w:type="dxa"/>
          </w:tcPr>
          <w:p w:rsidR="00082DC2" w:rsidRPr="00A33BA5" w:rsidRDefault="00082DC2" w:rsidP="008451D0">
            <w:pPr>
              <w:pStyle w:val="pqiTabBody"/>
              <w:rPr>
                <w:b/>
              </w:rPr>
            </w:pPr>
          </w:p>
        </w:tc>
        <w:tc>
          <w:tcPr>
            <w:tcW w:w="1050" w:type="dxa"/>
          </w:tcPr>
          <w:p w:rsidR="00082DC2" w:rsidRPr="00A33BA5" w:rsidRDefault="00082DC2" w:rsidP="008451D0">
            <w:pPr>
              <w:keepNext/>
              <w:rPr>
                <w:b/>
              </w:rPr>
            </w:pPr>
            <w:r w:rsidRPr="00A33BA5">
              <w:rPr>
                <w:b/>
              </w:rPr>
              <w:t>999x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pPr>
              <w:rPr>
                <w:szCs w:val="20"/>
              </w:rPr>
            </w:pPr>
            <w:r w:rsidRPr="004B72DF">
              <w:rPr>
                <w:szCs w:val="20"/>
              </w:rPr>
              <w:t>Numer identyfikacyjny pozycji towarowej</w:t>
            </w:r>
          </w:p>
          <w:p w:rsidR="00082DC2" w:rsidRPr="009079F8" w:rsidRDefault="00082DC2" w:rsidP="008451D0">
            <w:r>
              <w:rPr>
                <w:rFonts w:ascii="Courier New" w:hAnsi="Courier New" w:cs="Courier New"/>
                <w:noProof/>
                <w:color w:val="0000FF"/>
                <w:szCs w:val="20"/>
              </w:rPr>
              <w:t>BodyRecordUniqueReference</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396591" w:rsidP="008451D0">
            <w:pPr>
              <w:pStyle w:val="pqiTabBody"/>
            </w:pPr>
            <w:r>
              <w:t>Wartość musi być większa od zera.</w:t>
            </w:r>
          </w:p>
        </w:tc>
        <w:tc>
          <w:tcPr>
            <w:tcW w:w="4130" w:type="dxa"/>
          </w:tcPr>
          <w:p w:rsidR="00082DC2" w:rsidRPr="009079F8" w:rsidRDefault="00082DC2" w:rsidP="008451D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0" w:type="dxa"/>
          </w:tcPr>
          <w:p w:rsidR="00082DC2" w:rsidRPr="009079F8" w:rsidRDefault="00082DC2" w:rsidP="008451D0">
            <w:r w:rsidRPr="009079F8">
              <w:t>n..3</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b</w:t>
            </w:r>
          </w:p>
        </w:tc>
        <w:tc>
          <w:tcPr>
            <w:tcW w:w="3914" w:type="dxa"/>
          </w:tcPr>
          <w:p w:rsidR="00082DC2" w:rsidRDefault="00082DC2" w:rsidP="008451D0">
            <w:r>
              <w:t>Niedobór lub nadwyżka</w:t>
            </w:r>
          </w:p>
          <w:p w:rsidR="00082DC2" w:rsidRPr="009079F8" w:rsidRDefault="00082DC2" w:rsidP="008451D0">
            <w:r>
              <w:rPr>
                <w:rFonts w:ascii="Courier New" w:hAnsi="Courier New" w:cs="Courier New"/>
                <w:noProof/>
                <w:color w:val="0000FF"/>
                <w:szCs w:val="20"/>
              </w:rPr>
              <w:t>IndicatorOfShortageOrExcess</w:t>
            </w:r>
          </w:p>
        </w:tc>
        <w:tc>
          <w:tcPr>
            <w:tcW w:w="382" w:type="dxa"/>
          </w:tcPr>
          <w:p w:rsidR="00082DC2" w:rsidRPr="009079F8" w:rsidRDefault="00082DC2" w:rsidP="008451D0">
            <w:pPr>
              <w:jc w:val="center"/>
            </w:pPr>
            <w:r>
              <w:t>D</w:t>
            </w:r>
          </w:p>
        </w:tc>
        <w:tc>
          <w:tcPr>
            <w:tcW w:w="3491" w:type="dxa"/>
            <w:gridSpan w:val="2"/>
          </w:tcPr>
          <w:p w:rsidR="00082DC2" w:rsidRDefault="00082DC2" w:rsidP="008451D0">
            <w:pPr>
              <w:pStyle w:val="pqiTabBody"/>
            </w:pPr>
            <w:r>
              <w:t>- „R” jeżeli wykryto niedobór lub nadwyżkę</w:t>
            </w:r>
          </w:p>
          <w:p w:rsidR="00082DC2" w:rsidRDefault="00082DC2" w:rsidP="008451D0">
            <w:pPr>
              <w:pStyle w:val="pqiTabBody"/>
            </w:pPr>
            <w:r>
              <w:t xml:space="preserve">- „O” gdy pole </w:t>
            </w:r>
            <w:r w:rsidR="00EF677C">
              <w:t>8</w:t>
            </w:r>
            <w:r>
              <w:t>e jest puste.</w:t>
            </w:r>
          </w:p>
          <w:p w:rsidR="00082DC2" w:rsidRPr="009079F8" w:rsidRDefault="00082DC2" w:rsidP="008451D0">
            <w:pPr>
              <w:pStyle w:val="pqiTabBody"/>
            </w:pPr>
          </w:p>
        </w:tc>
        <w:tc>
          <w:tcPr>
            <w:tcW w:w="4130" w:type="dxa"/>
          </w:tcPr>
          <w:p w:rsidR="00082DC2" w:rsidRPr="009079F8" w:rsidRDefault="00082DC2" w:rsidP="008451D0">
            <w:pPr>
              <w:pStyle w:val="pqiTabBody"/>
            </w:pPr>
            <w:r>
              <w:t xml:space="preserve">Wykryty niedobór lub nadwyżka w danej pozycji towarowej. </w:t>
            </w:r>
            <w:r w:rsidRPr="009079F8">
              <w:t>Możliwe wartości są następujące:</w:t>
            </w:r>
          </w:p>
          <w:p w:rsidR="00082DC2" w:rsidRPr="009079F8" w:rsidRDefault="00082DC2" w:rsidP="008451D0">
            <w:pPr>
              <w:pStyle w:val="pqiTabBody"/>
            </w:pPr>
            <w:r>
              <w:t>S</w:t>
            </w:r>
            <w:r w:rsidRPr="009079F8">
              <w:t xml:space="preserve"> = Niedobór</w:t>
            </w:r>
          </w:p>
          <w:p w:rsidR="00082DC2" w:rsidRPr="009079F8" w:rsidRDefault="00082DC2" w:rsidP="008451D0">
            <w:pPr>
              <w:pStyle w:val="pqiTabBody"/>
            </w:pPr>
            <w:r>
              <w:t>E</w:t>
            </w:r>
            <w:r w:rsidRPr="009079F8">
              <w:t xml:space="preserve"> = Nadwyżka.</w:t>
            </w:r>
          </w:p>
        </w:tc>
        <w:tc>
          <w:tcPr>
            <w:tcW w:w="1050" w:type="dxa"/>
          </w:tcPr>
          <w:p w:rsidR="00082DC2" w:rsidRPr="009079F8" w:rsidRDefault="00082DC2" w:rsidP="008451D0">
            <w:r w:rsidRPr="009079F8">
              <w:t>a1</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c</w:t>
            </w:r>
          </w:p>
        </w:tc>
        <w:tc>
          <w:tcPr>
            <w:tcW w:w="3914" w:type="dxa"/>
          </w:tcPr>
          <w:p w:rsidR="00082DC2" w:rsidRDefault="00082DC2" w:rsidP="008451D0">
            <w:r>
              <w:t>Stwierdzony</w:t>
            </w:r>
            <w:r w:rsidRPr="009079F8">
              <w:t xml:space="preserve"> niedobór lub nadwyżka</w:t>
            </w:r>
          </w:p>
          <w:p w:rsidR="00082DC2" w:rsidRPr="009079F8" w:rsidRDefault="00082DC2" w:rsidP="008451D0">
            <w:r>
              <w:rPr>
                <w:rFonts w:ascii="Courier New" w:hAnsi="Courier New" w:cs="Courier New"/>
                <w:noProof/>
                <w:color w:val="0000FF"/>
                <w:szCs w:val="20"/>
              </w:rPr>
              <w:t>ObservedShortageOrExcess</w:t>
            </w:r>
          </w:p>
        </w:tc>
        <w:tc>
          <w:tcPr>
            <w:tcW w:w="382" w:type="dxa"/>
          </w:tcPr>
          <w:p w:rsidR="00082DC2" w:rsidRPr="009079F8" w:rsidRDefault="00082DC2" w:rsidP="008451D0">
            <w:pPr>
              <w:jc w:val="center"/>
            </w:pPr>
            <w:r>
              <w:t>D</w:t>
            </w:r>
          </w:p>
        </w:tc>
        <w:tc>
          <w:tcPr>
            <w:tcW w:w="3491" w:type="dxa"/>
            <w:gridSpan w:val="2"/>
          </w:tcPr>
          <w:p w:rsidR="00082DC2" w:rsidRDefault="00082DC2" w:rsidP="008451D0">
            <w:pPr>
              <w:pStyle w:val="pqiTabBody"/>
            </w:pPr>
            <w:r>
              <w:t xml:space="preserve">- </w:t>
            </w:r>
            <w:r w:rsidRPr="009079F8">
              <w:t xml:space="preserve">„R”, jeżeli podano wskaźnik w polu </w:t>
            </w:r>
            <w:r w:rsidR="00016967">
              <w:t>8</w:t>
            </w:r>
            <w:r w:rsidRPr="009079F8">
              <w:rPr>
                <w:i/>
              </w:rPr>
              <w:t>b</w:t>
            </w:r>
            <w:r w:rsidRPr="009079F8">
              <w:t>.</w:t>
            </w:r>
          </w:p>
          <w:p w:rsidR="00082DC2" w:rsidRPr="009079F8" w:rsidRDefault="00082DC2" w:rsidP="008451D0">
            <w:pPr>
              <w:pStyle w:val="pqiTabBody"/>
            </w:pPr>
            <w:r w:rsidRPr="000F00A4">
              <w:t xml:space="preserve">- </w:t>
            </w:r>
            <w:r>
              <w:t>W przeciwnym razie</w:t>
            </w:r>
            <w:r w:rsidRPr="000F00A4">
              <w:t xml:space="preserve"> nie stosuje się</w:t>
            </w:r>
            <w:r>
              <w:t>.</w:t>
            </w:r>
          </w:p>
        </w:tc>
        <w:tc>
          <w:tcPr>
            <w:tcW w:w="4130" w:type="dxa"/>
          </w:tcPr>
          <w:p w:rsidR="00082DC2" w:rsidRPr="009079F8" w:rsidRDefault="00082DC2" w:rsidP="008451D0">
            <w:pPr>
              <w:pStyle w:val="pqiTabBody"/>
            </w:pPr>
            <w:r w:rsidRPr="009079F8">
              <w:t>Należy podać ilość (wyrażoną w jednostkach miary związanych z kodem wyrobu – zob.</w:t>
            </w:r>
            <w:r>
              <w:t xml:space="preserve"> słownik „Wyroby akcyzowe (Excise products)”</w:t>
            </w:r>
            <w:r w:rsidRPr="009079F8">
              <w:t>):</w:t>
            </w:r>
          </w:p>
        </w:tc>
        <w:tc>
          <w:tcPr>
            <w:tcW w:w="1050" w:type="dxa"/>
          </w:tcPr>
          <w:p w:rsidR="00082DC2" w:rsidRPr="009079F8" w:rsidRDefault="00082DC2" w:rsidP="008451D0">
            <w:r w:rsidRPr="009079F8">
              <w:t>n..15,3</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E5000A" w:rsidP="008451D0">
            <w:pPr>
              <w:rPr>
                <w:i/>
              </w:rPr>
            </w:pPr>
            <w:r w:rsidRPr="009079F8">
              <w:rPr>
                <w:i/>
              </w:rPr>
              <w:t>D</w:t>
            </w:r>
          </w:p>
        </w:tc>
        <w:tc>
          <w:tcPr>
            <w:tcW w:w="3914" w:type="dxa"/>
          </w:tcPr>
          <w:p w:rsidR="00082DC2" w:rsidRDefault="00082DC2" w:rsidP="008451D0">
            <w:r w:rsidRPr="009079F8">
              <w:t>Kod wyrobu akcyzowego</w:t>
            </w:r>
          </w:p>
          <w:p w:rsidR="00082DC2" w:rsidRPr="009079F8" w:rsidRDefault="00082DC2" w:rsidP="008451D0">
            <w:r>
              <w:rPr>
                <w:rFonts w:ascii="Courier New" w:hAnsi="Courier New" w:cs="Courier New"/>
                <w:noProof/>
                <w:color w:val="0000FF"/>
                <w:szCs w:val="20"/>
              </w:rPr>
              <w:t>ExciseProductCode</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082DC2" w:rsidP="008451D0">
            <w:pPr>
              <w:pStyle w:val="pqiTabBody"/>
            </w:pPr>
          </w:p>
        </w:tc>
        <w:tc>
          <w:tcPr>
            <w:tcW w:w="4130" w:type="dxa"/>
          </w:tcPr>
          <w:p w:rsidR="00082DC2" w:rsidRPr="009079F8" w:rsidRDefault="00082DC2" w:rsidP="008451D0">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rsidR="00082DC2" w:rsidRPr="009079F8" w:rsidRDefault="00082DC2" w:rsidP="008451D0">
            <w:r w:rsidRPr="009079F8">
              <w:t>an4</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E5000A" w:rsidP="008451D0">
            <w:pPr>
              <w:rPr>
                <w:i/>
              </w:rPr>
            </w:pPr>
            <w:r w:rsidRPr="009079F8">
              <w:rPr>
                <w:i/>
              </w:rPr>
              <w:t>E</w:t>
            </w:r>
          </w:p>
        </w:tc>
        <w:tc>
          <w:tcPr>
            <w:tcW w:w="3914" w:type="dxa"/>
          </w:tcPr>
          <w:p w:rsidR="00082DC2" w:rsidRDefault="00082DC2" w:rsidP="008451D0">
            <w:r w:rsidRPr="009079F8">
              <w:t xml:space="preserve">Ilość </w:t>
            </w:r>
            <w:r>
              <w:t>nieprzyjęta</w:t>
            </w:r>
          </w:p>
          <w:p w:rsidR="00082DC2" w:rsidRPr="009079F8" w:rsidRDefault="00082DC2" w:rsidP="008451D0">
            <w:r>
              <w:rPr>
                <w:rFonts w:ascii="Courier New" w:hAnsi="Courier New" w:cs="Courier New"/>
                <w:noProof/>
                <w:color w:val="0000FF"/>
                <w:szCs w:val="20"/>
              </w:rPr>
              <w:t>RefusedQuantity</w:t>
            </w:r>
          </w:p>
        </w:tc>
        <w:tc>
          <w:tcPr>
            <w:tcW w:w="382" w:type="dxa"/>
          </w:tcPr>
          <w:p w:rsidR="00082DC2" w:rsidRPr="009079F8" w:rsidRDefault="00082DC2" w:rsidP="008451D0">
            <w:pPr>
              <w:jc w:val="center"/>
            </w:pPr>
            <w:r>
              <w:t>D</w:t>
            </w:r>
          </w:p>
        </w:tc>
        <w:tc>
          <w:tcPr>
            <w:tcW w:w="3491" w:type="dxa"/>
            <w:gridSpan w:val="2"/>
          </w:tcPr>
          <w:p w:rsidR="00082DC2" w:rsidRDefault="00082DC2" w:rsidP="008451D0">
            <w:pPr>
              <w:pStyle w:val="pqiTabBody"/>
            </w:pPr>
            <w:r>
              <w:t xml:space="preserve">- </w:t>
            </w:r>
            <w:r w:rsidRPr="009079F8">
              <w:t>„</w:t>
            </w:r>
            <w:r>
              <w:t>R</w:t>
            </w:r>
            <w:r w:rsidRPr="009079F8">
              <w:t xml:space="preserve">”, jeżeli kod ogólnych </w:t>
            </w:r>
            <w:r>
              <w:t>wyników</w:t>
            </w:r>
            <w:r w:rsidRPr="009079F8">
              <w:t xml:space="preserve"> odbioru ma wartość 4 (zob. pole </w:t>
            </w:r>
            <w:r w:rsidR="00016967">
              <w:t>7</w:t>
            </w:r>
            <w:r w:rsidRPr="009079F8">
              <w:rPr>
                <w:i/>
              </w:rPr>
              <w:t>b</w:t>
            </w:r>
            <w:r w:rsidRPr="009079F8">
              <w:t>)</w:t>
            </w:r>
            <w:r>
              <w:t xml:space="preserve"> i pole </w:t>
            </w:r>
            <w:r w:rsidR="00016967">
              <w:t>8</w:t>
            </w:r>
            <w:r>
              <w:t>b jest puste</w:t>
            </w:r>
            <w:r w:rsidRPr="009079F8">
              <w:t>.</w:t>
            </w:r>
          </w:p>
          <w:p w:rsidR="00082DC2" w:rsidRPr="000F00A4" w:rsidRDefault="00082DC2" w:rsidP="008451D0">
            <w:pPr>
              <w:pStyle w:val="pqiTabBody"/>
            </w:pPr>
            <w:r w:rsidRPr="000F00A4">
              <w:t>- W pozostałych przypadkach nie stosuje się.</w:t>
            </w:r>
          </w:p>
        </w:tc>
        <w:tc>
          <w:tcPr>
            <w:tcW w:w="4130" w:type="dxa"/>
          </w:tcPr>
          <w:p w:rsidR="00082DC2" w:rsidRPr="009079F8" w:rsidRDefault="00082DC2" w:rsidP="008451D0">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rsidR="0076267F">
              <w:br/>
            </w:r>
            <w:r w:rsidRPr="009079F8">
              <w:t xml:space="preserve">w jednostkach miary związanych z kodem wyrobu – zob. </w:t>
            </w:r>
            <w:r>
              <w:t>słownik „Wyroby akcyzowe (Excise products)”</w:t>
            </w:r>
            <w:r w:rsidRPr="009079F8">
              <w:t>):</w:t>
            </w:r>
            <w:r w:rsidR="002D3282">
              <w:t xml:space="preserve"> Wartość musi być większa od zera.</w:t>
            </w:r>
          </w:p>
        </w:tc>
        <w:tc>
          <w:tcPr>
            <w:tcW w:w="1050" w:type="dxa"/>
          </w:tcPr>
          <w:p w:rsidR="00082DC2" w:rsidRPr="009079F8" w:rsidRDefault="00082DC2" w:rsidP="008451D0">
            <w:r w:rsidRPr="009079F8">
              <w:t>n..15,3</w:t>
            </w:r>
          </w:p>
        </w:tc>
      </w:tr>
      <w:tr w:rsidR="00082DC2" w:rsidRPr="009079F8" w:rsidTr="00FF417F">
        <w:trPr>
          <w:cantSplit/>
        </w:trPr>
        <w:tc>
          <w:tcPr>
            <w:tcW w:w="800" w:type="dxa"/>
            <w:gridSpan w:val="2"/>
          </w:tcPr>
          <w:p w:rsidR="00082DC2" w:rsidRPr="009079F8" w:rsidRDefault="00D93A38" w:rsidP="008451D0">
            <w:pPr>
              <w:keepNext/>
              <w:rPr>
                <w:i/>
              </w:rPr>
            </w:pPr>
            <w:r>
              <w:rPr>
                <w:b/>
              </w:rPr>
              <w:t>8</w:t>
            </w:r>
            <w:r w:rsidR="00082DC2" w:rsidRPr="009079F8">
              <w:rPr>
                <w:b/>
              </w:rPr>
              <w:t>.1</w:t>
            </w:r>
          </w:p>
        </w:tc>
        <w:tc>
          <w:tcPr>
            <w:tcW w:w="3914" w:type="dxa"/>
          </w:tcPr>
          <w:p w:rsidR="00082DC2" w:rsidRDefault="00082DC2" w:rsidP="008451D0">
            <w:pPr>
              <w:keepNext/>
              <w:rPr>
                <w:b/>
              </w:rPr>
            </w:pPr>
            <w:r>
              <w:rPr>
                <w:b/>
              </w:rPr>
              <w:t>RODZAJ ZASTRZEŻEŃ</w:t>
            </w:r>
          </w:p>
          <w:p w:rsidR="00082DC2" w:rsidRPr="009079F8" w:rsidRDefault="00082DC2" w:rsidP="008451D0">
            <w:pPr>
              <w:keepNext/>
              <w:rPr>
                <w:b/>
              </w:rPr>
            </w:pPr>
            <w:r>
              <w:rPr>
                <w:rFonts w:ascii="Courier New" w:hAnsi="Courier New" w:cs="Courier New"/>
                <w:noProof/>
                <w:color w:val="0000FF"/>
                <w:szCs w:val="20"/>
              </w:rPr>
              <w:t>UnsatisfactoryReason</w:t>
            </w:r>
          </w:p>
        </w:tc>
        <w:tc>
          <w:tcPr>
            <w:tcW w:w="382" w:type="dxa"/>
          </w:tcPr>
          <w:p w:rsidR="00082DC2" w:rsidRPr="00A33BA5" w:rsidRDefault="00082DC2" w:rsidP="008451D0">
            <w:pPr>
              <w:keepNext/>
              <w:jc w:val="center"/>
              <w:rPr>
                <w:b/>
              </w:rPr>
            </w:pPr>
            <w:r>
              <w:rPr>
                <w:b/>
              </w:rPr>
              <w:t>D</w:t>
            </w:r>
          </w:p>
        </w:tc>
        <w:tc>
          <w:tcPr>
            <w:tcW w:w="3491" w:type="dxa"/>
            <w:gridSpan w:val="2"/>
          </w:tcPr>
          <w:p w:rsidR="00082DC2" w:rsidRPr="00A33BA5" w:rsidRDefault="00082DC2" w:rsidP="00016967">
            <w:pPr>
              <w:pStyle w:val="pqiTabBody"/>
              <w:rPr>
                <w:b/>
              </w:rPr>
            </w:pPr>
            <w:r>
              <w:rPr>
                <w:b/>
              </w:rPr>
              <w:t>„R”- J</w:t>
            </w:r>
            <w:r w:rsidRPr="00A33BA5">
              <w:rPr>
                <w:b/>
              </w:rPr>
              <w:t xml:space="preserve">eżeli wartość ogólnych wyników odbioru jest inna niż 1 i 21 (zob. pole </w:t>
            </w:r>
            <w:r w:rsidR="00016967">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30" w:type="dxa"/>
          </w:tcPr>
          <w:p w:rsidR="00082DC2" w:rsidRPr="00A33BA5" w:rsidRDefault="00082DC2" w:rsidP="008451D0">
            <w:pPr>
              <w:pStyle w:val="pqiTabBody"/>
              <w:rPr>
                <w:b/>
              </w:rPr>
            </w:pPr>
          </w:p>
        </w:tc>
        <w:tc>
          <w:tcPr>
            <w:tcW w:w="1050" w:type="dxa"/>
          </w:tcPr>
          <w:p w:rsidR="00082DC2" w:rsidRPr="00A33BA5" w:rsidRDefault="00082DC2" w:rsidP="008451D0">
            <w:pPr>
              <w:keepNext/>
              <w:rPr>
                <w:b/>
              </w:rPr>
            </w:pPr>
            <w:r w:rsidRPr="00A33BA5">
              <w:rPr>
                <w:b/>
              </w:rPr>
              <w:t>9X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E5000A" w:rsidP="008451D0">
            <w:pPr>
              <w:rPr>
                <w:i/>
              </w:rPr>
            </w:pPr>
            <w:r w:rsidRPr="009079F8">
              <w:rPr>
                <w:i/>
              </w:rPr>
              <w:t>A</w:t>
            </w:r>
          </w:p>
        </w:tc>
        <w:tc>
          <w:tcPr>
            <w:tcW w:w="3914" w:type="dxa"/>
          </w:tcPr>
          <w:p w:rsidR="00082DC2" w:rsidRDefault="00082DC2" w:rsidP="008451D0">
            <w:r>
              <w:t>Rodzaj zastrzeżeń</w:t>
            </w:r>
            <w:r w:rsidRPr="009079F8">
              <w:t xml:space="preserve"> </w:t>
            </w:r>
          </w:p>
          <w:p w:rsidR="00082DC2" w:rsidRPr="009079F8" w:rsidRDefault="00082DC2" w:rsidP="008451D0">
            <w:r>
              <w:rPr>
                <w:rFonts w:ascii="Courier New" w:hAnsi="Courier New" w:cs="Courier New"/>
                <w:noProof/>
                <w:color w:val="0000FF"/>
                <w:szCs w:val="20"/>
              </w:rPr>
              <w:t>UnsatisfactoryReasonCode</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082DC2" w:rsidP="008451D0">
            <w:pPr>
              <w:pStyle w:val="pqiTabBody"/>
            </w:pPr>
          </w:p>
        </w:tc>
        <w:tc>
          <w:tcPr>
            <w:tcW w:w="4130" w:type="dxa"/>
          </w:tcPr>
          <w:p w:rsidR="00082DC2" w:rsidRDefault="00082DC2" w:rsidP="008451D0">
            <w:pPr>
              <w:pStyle w:val="pqiTabBody"/>
            </w:pPr>
            <w:r>
              <w:t>Atrybut.</w:t>
            </w:r>
          </w:p>
          <w:p w:rsidR="00082DC2" w:rsidRPr="009079F8" w:rsidRDefault="00082DC2" w:rsidP="008451D0">
            <w:pPr>
              <w:pStyle w:val="pqiTabBody"/>
            </w:pPr>
            <w:r>
              <w:t>Wartość ze słownika „</w:t>
            </w:r>
            <w:r w:rsidRPr="00823541">
              <w:rPr>
                <w:lang w:val="en-US"/>
              </w:rPr>
              <w:t>Rodzaje zastrzeżeń (Reasons for unsatisfactory receipt or control report)</w:t>
            </w:r>
            <w:r>
              <w:t>”.</w:t>
            </w:r>
          </w:p>
        </w:tc>
        <w:tc>
          <w:tcPr>
            <w:tcW w:w="1050" w:type="dxa"/>
          </w:tcPr>
          <w:p w:rsidR="00082DC2" w:rsidRPr="009079F8" w:rsidRDefault="00082DC2" w:rsidP="008451D0">
            <w:r w:rsidRPr="009079F8">
              <w:t>n1</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B824BD" w:rsidP="008451D0">
            <w:pPr>
              <w:rPr>
                <w:i/>
              </w:rPr>
            </w:pPr>
            <w:r w:rsidRPr="009079F8">
              <w:rPr>
                <w:i/>
              </w:rPr>
              <w:t>B</w:t>
            </w:r>
          </w:p>
        </w:tc>
        <w:tc>
          <w:tcPr>
            <w:tcW w:w="3914" w:type="dxa"/>
          </w:tcPr>
          <w:p w:rsidR="00082DC2" w:rsidRDefault="00082DC2" w:rsidP="008451D0">
            <w:pPr>
              <w:rPr>
                <w:szCs w:val="20"/>
              </w:rPr>
            </w:pPr>
            <w:r w:rsidRPr="009079F8">
              <w:rPr>
                <w:szCs w:val="20"/>
              </w:rPr>
              <w:t>Dodatkowe informacje</w:t>
            </w:r>
          </w:p>
          <w:p w:rsidR="00082DC2" w:rsidRPr="009079F8" w:rsidRDefault="00082DC2" w:rsidP="008451D0">
            <w:r>
              <w:rPr>
                <w:rFonts w:ascii="Courier New" w:hAnsi="Courier New" w:cs="Courier New"/>
                <w:noProof/>
                <w:color w:val="0000FF"/>
                <w:szCs w:val="20"/>
              </w:rPr>
              <w:t>ComplementaryInformation</w:t>
            </w:r>
          </w:p>
        </w:tc>
        <w:tc>
          <w:tcPr>
            <w:tcW w:w="382" w:type="dxa"/>
          </w:tcPr>
          <w:p w:rsidR="00082DC2" w:rsidRPr="009079F8" w:rsidRDefault="00082DC2" w:rsidP="008451D0">
            <w:pPr>
              <w:jc w:val="center"/>
            </w:pPr>
            <w:r>
              <w:t>D</w:t>
            </w:r>
          </w:p>
        </w:tc>
        <w:tc>
          <w:tcPr>
            <w:tcW w:w="3491" w:type="dxa"/>
            <w:gridSpan w:val="2"/>
          </w:tcPr>
          <w:p w:rsidR="00082DC2" w:rsidRDefault="00082DC2" w:rsidP="008451D0">
            <w:pPr>
              <w:pStyle w:val="pqiTabBody"/>
            </w:pPr>
            <w:r>
              <w:t xml:space="preserve">„R” gdy w polu </w:t>
            </w:r>
            <w:r w:rsidR="00016967">
              <w:t>8</w:t>
            </w:r>
            <w:r>
              <w:t>.1a wybrano wartość „0 – Inne”.</w:t>
            </w:r>
          </w:p>
          <w:p w:rsidR="00082DC2" w:rsidRPr="009079F8" w:rsidRDefault="00082DC2" w:rsidP="008451D0">
            <w:pPr>
              <w:pStyle w:val="pqiTabBody"/>
            </w:pPr>
            <w:r>
              <w:t>”O” jeżeli kod powodu niezadowolenia ma wartość 1, 2, 3, 4, 5 lub 7.</w:t>
            </w:r>
          </w:p>
        </w:tc>
        <w:tc>
          <w:tcPr>
            <w:tcW w:w="4130" w:type="dxa"/>
          </w:tcPr>
          <w:p w:rsidR="00082DC2" w:rsidRPr="009079F8" w:rsidRDefault="00082DC2" w:rsidP="008451D0">
            <w:pPr>
              <w:pStyle w:val="pqiTabBody"/>
            </w:pPr>
            <w:r w:rsidRPr="009079F8">
              <w:t>Należy podać dodatkowe informacje dotyczące odbioru wyrobów akcyzowych.</w:t>
            </w:r>
          </w:p>
        </w:tc>
        <w:tc>
          <w:tcPr>
            <w:tcW w:w="1050" w:type="dxa"/>
          </w:tcPr>
          <w:p w:rsidR="00082DC2" w:rsidRPr="009079F8" w:rsidRDefault="00082DC2" w:rsidP="008451D0">
            <w:r w:rsidRPr="009079F8">
              <w:t>an..350</w:t>
            </w:r>
          </w:p>
        </w:tc>
      </w:tr>
      <w:tr w:rsidR="00082DC2" w:rsidRPr="009079F8" w:rsidTr="00FF417F">
        <w:trPr>
          <w:cantSplit/>
        </w:trPr>
        <w:tc>
          <w:tcPr>
            <w:tcW w:w="800" w:type="dxa"/>
            <w:gridSpan w:val="2"/>
          </w:tcPr>
          <w:p w:rsidR="00082DC2" w:rsidRPr="009079F8" w:rsidRDefault="00082DC2" w:rsidP="008451D0">
            <w:pPr>
              <w:rPr>
                <w:i/>
              </w:rPr>
            </w:pPr>
          </w:p>
        </w:tc>
        <w:tc>
          <w:tcPr>
            <w:tcW w:w="3914" w:type="dxa"/>
          </w:tcPr>
          <w:p w:rsidR="00082DC2" w:rsidRDefault="00082DC2" w:rsidP="008451D0">
            <w:pPr>
              <w:pStyle w:val="pqiTabBody"/>
            </w:pPr>
            <w:r>
              <w:t>JĘZYK ELEMENTU</w:t>
            </w:r>
            <w:r w:rsidRPr="009079F8">
              <w:t xml:space="preserve"> </w:t>
            </w:r>
          </w:p>
          <w:p w:rsidR="00082DC2" w:rsidRPr="009079F8" w:rsidRDefault="00082DC2" w:rsidP="008451D0">
            <w:r>
              <w:rPr>
                <w:rFonts w:ascii="Courier New" w:hAnsi="Courier New" w:cs="Courier New"/>
                <w:noProof/>
                <w:color w:val="0000FF"/>
              </w:rPr>
              <w:t>@language</w:t>
            </w:r>
          </w:p>
        </w:tc>
        <w:tc>
          <w:tcPr>
            <w:tcW w:w="382" w:type="dxa"/>
          </w:tcPr>
          <w:p w:rsidR="00082DC2" w:rsidRPr="009079F8" w:rsidRDefault="00082DC2" w:rsidP="008451D0">
            <w:pPr>
              <w:jc w:val="center"/>
            </w:pPr>
            <w:r>
              <w:t>D</w:t>
            </w:r>
          </w:p>
        </w:tc>
        <w:tc>
          <w:tcPr>
            <w:tcW w:w="3491" w:type="dxa"/>
            <w:gridSpan w:val="2"/>
          </w:tcPr>
          <w:p w:rsidR="00082DC2" w:rsidRPr="009079F8" w:rsidRDefault="00082DC2" w:rsidP="00016967">
            <w:pPr>
              <w:pStyle w:val="pqiTabBody"/>
            </w:pPr>
            <w:r w:rsidRPr="009079F8">
              <w:t>„R”, jeżeli stosuje się pole tekstowe</w:t>
            </w:r>
            <w:r>
              <w:t xml:space="preserve"> </w:t>
            </w:r>
            <w:r w:rsidR="00016967">
              <w:t>8</w:t>
            </w:r>
            <w:r>
              <w:t>.1b</w:t>
            </w:r>
            <w:r w:rsidRPr="009079F8">
              <w:t>.</w:t>
            </w:r>
          </w:p>
        </w:tc>
        <w:tc>
          <w:tcPr>
            <w:tcW w:w="4130" w:type="dxa"/>
          </w:tcPr>
          <w:p w:rsidR="00082DC2" w:rsidRDefault="00082DC2" w:rsidP="008451D0">
            <w:pPr>
              <w:pStyle w:val="pqiTabBody"/>
            </w:pPr>
            <w:r>
              <w:t>Atrybut.</w:t>
            </w:r>
          </w:p>
          <w:p w:rsidR="00082DC2" w:rsidRPr="009079F8" w:rsidRDefault="00082DC2" w:rsidP="008451D0">
            <w:pPr>
              <w:pStyle w:val="pqiTabBody"/>
            </w:pPr>
            <w:r>
              <w:t>Wartość ze słownika „</w:t>
            </w:r>
            <w:r w:rsidRPr="008C6FA2">
              <w:t>Kody języka (Language codes)</w:t>
            </w:r>
            <w:r>
              <w:t>”.</w:t>
            </w:r>
          </w:p>
        </w:tc>
        <w:tc>
          <w:tcPr>
            <w:tcW w:w="1050" w:type="dxa"/>
          </w:tcPr>
          <w:p w:rsidR="00082DC2" w:rsidRPr="009079F8" w:rsidRDefault="00082DC2" w:rsidP="008451D0">
            <w:r w:rsidRPr="009079F8">
              <w:t>a2</w:t>
            </w:r>
          </w:p>
        </w:tc>
      </w:tr>
      <w:tr w:rsidR="00B824BD" w:rsidRPr="009079F8" w:rsidTr="00FF417F">
        <w:trPr>
          <w:cantSplit/>
          <w:trHeight w:val="5564"/>
        </w:trPr>
        <w:tc>
          <w:tcPr>
            <w:tcW w:w="800" w:type="dxa"/>
            <w:gridSpan w:val="2"/>
          </w:tcPr>
          <w:p w:rsidR="00B824BD" w:rsidRPr="009079F8" w:rsidRDefault="00B824BD" w:rsidP="00B824BD">
            <w:pPr>
              <w:keepNext/>
              <w:rPr>
                <w:i/>
              </w:rPr>
            </w:pPr>
            <w:r w:rsidRPr="00B824BD">
              <w:rPr>
                <w:b/>
              </w:rPr>
              <w:t>9</w:t>
            </w:r>
          </w:p>
        </w:tc>
        <w:tc>
          <w:tcPr>
            <w:tcW w:w="3914" w:type="dxa"/>
          </w:tcPr>
          <w:p w:rsidR="00B824BD" w:rsidRDefault="00B824BD" w:rsidP="008451D0">
            <w:pPr>
              <w:pStyle w:val="pqiTabBody"/>
              <w:rPr>
                <w:b/>
              </w:rPr>
            </w:pPr>
            <w:r>
              <w:rPr>
                <w:b/>
              </w:rPr>
              <w:t>WYROBY NABYWANE WEWNĄTRZWSPÓLNOTOWO</w:t>
            </w:r>
          </w:p>
          <w:p w:rsidR="00E318BC" w:rsidRPr="00B824BD" w:rsidRDefault="00E318BC" w:rsidP="008451D0">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rsidR="00B824BD" w:rsidRPr="00E5000A" w:rsidRDefault="00B824BD" w:rsidP="00B824BD">
            <w:pPr>
              <w:rPr>
                <w:b/>
              </w:rPr>
            </w:pPr>
            <w:r w:rsidRPr="00E5000A">
              <w:rPr>
                <w:b/>
              </w:rPr>
              <w:t>C</w:t>
            </w:r>
          </w:p>
        </w:tc>
        <w:tc>
          <w:tcPr>
            <w:tcW w:w="3491" w:type="dxa"/>
            <w:gridSpan w:val="2"/>
          </w:tcPr>
          <w:p w:rsidR="00B824BD" w:rsidRDefault="00FF417F" w:rsidP="00016967">
            <w:pPr>
              <w:pStyle w:val="pqiTabBody"/>
              <w:rPr>
                <w:b/>
              </w:rPr>
            </w:pPr>
            <w:r w:rsidRPr="00E5000A">
              <w:rPr>
                <w:b/>
              </w:rPr>
              <w:t xml:space="preserve">„R”, gdy </w:t>
            </w:r>
            <w:r>
              <w:rPr>
                <w:b/>
              </w:rPr>
              <w:t xml:space="preserve">nabyte wyroby </w:t>
            </w:r>
            <w:r w:rsidRPr="00E5000A">
              <w:rPr>
                <w:b/>
              </w:rPr>
              <w:t xml:space="preserve">objęte </w:t>
            </w:r>
            <w:r>
              <w:rPr>
                <w:b/>
              </w:rPr>
              <w:t xml:space="preserve">są </w:t>
            </w:r>
            <w:r w:rsidRPr="00E5000A">
              <w:rPr>
                <w:b/>
              </w:rPr>
              <w:t>zerową stawką podatku akcyzowego lub wyroby należą do określonych kategorii, w przeciwnym wypadku nie stosuje się</w:t>
            </w:r>
            <w:r w:rsidR="00B50BE4">
              <w:rPr>
                <w:b/>
              </w:rPr>
              <w:t xml:space="preserve">. </w:t>
            </w:r>
          </w:p>
          <w:p w:rsidR="00E163FF" w:rsidRDefault="00E163FF" w:rsidP="00E163FF">
            <w:pPr>
              <w:pStyle w:val="pqiTabBody"/>
              <w:rPr>
                <w:b/>
              </w:rPr>
            </w:pPr>
            <w:r>
              <w:rPr>
                <w:b/>
              </w:rPr>
              <w:t>Niezależnie od stawki akcyzy i kategorii wyrobów:</w:t>
            </w:r>
          </w:p>
          <w:p w:rsidR="00E163FF" w:rsidRDefault="00E163FF" w:rsidP="00E163FF">
            <w:pPr>
              <w:pStyle w:val="pqiTabBody"/>
              <w:rPr>
                <w:b/>
              </w:rPr>
            </w:pPr>
            <w:r>
              <w:rPr>
                <w:b/>
              </w:rPr>
              <w:t>- jeśli wartość w polu 7b jest równa „3”, pola nie stosuje się,</w:t>
            </w:r>
          </w:p>
          <w:p w:rsidR="00B50BE4" w:rsidRPr="00E5000A" w:rsidRDefault="00E163FF" w:rsidP="00E163FF">
            <w:pPr>
              <w:pStyle w:val="pqiTabBody"/>
              <w:rPr>
                <w:b/>
              </w:rPr>
            </w:pPr>
            <w:r>
              <w:rPr>
                <w:b/>
              </w:rPr>
              <w:t>- jeżeli wartość w polu 7b jest równa „4”, pole stosuje się tylko do wyrobów przyjętych; dla wyrobów, których dotyczy odmowa przyjęcia, pola nie stosuje się</w:t>
            </w:r>
          </w:p>
        </w:tc>
        <w:tc>
          <w:tcPr>
            <w:tcW w:w="4130" w:type="dxa"/>
          </w:tcPr>
          <w:p w:rsidR="00527C93" w:rsidRPr="00E5000A" w:rsidRDefault="00AD30D5" w:rsidP="00527C93">
            <w:pPr>
              <w:pStyle w:val="pqiTabBody"/>
              <w:rPr>
                <w:b/>
              </w:rPr>
            </w:pPr>
            <w:r>
              <w:rPr>
                <w:b/>
              </w:rPr>
              <w:t>Wyroby objęte zerową stawką podatku akcyzowego należą do kategorii „E” i mają następujące k</w:t>
            </w:r>
            <w:r w:rsidR="00527C93" w:rsidRPr="00E5000A">
              <w:rPr>
                <w:b/>
              </w:rPr>
              <w:t>ody CN:</w:t>
            </w:r>
            <w:r w:rsidR="00527C93" w:rsidRPr="00E5000A">
              <w:rPr>
                <w:b/>
              </w:rPr>
              <w:br/>
              <w:t>2705</w:t>
            </w:r>
            <w:r w:rsidR="00E54C63" w:rsidRPr="00E5000A">
              <w:rPr>
                <w:b/>
              </w:rPr>
              <w:t xml:space="preserve">, </w:t>
            </w:r>
            <w:r w:rsidR="00527C93" w:rsidRPr="00E5000A">
              <w:rPr>
                <w:b/>
              </w:rPr>
              <w:t>2706</w:t>
            </w:r>
            <w:r w:rsidR="00E54C63" w:rsidRPr="00E5000A">
              <w:rPr>
                <w:b/>
              </w:rPr>
              <w:t xml:space="preserve">, </w:t>
            </w:r>
            <w:r w:rsidR="00527C93" w:rsidRPr="00E5000A">
              <w:rPr>
                <w:b/>
              </w:rPr>
              <w:t>2707</w:t>
            </w:r>
            <w:r w:rsidR="00E54C63" w:rsidRPr="00E5000A">
              <w:rPr>
                <w:b/>
              </w:rPr>
              <w:t xml:space="preserve">, </w:t>
            </w:r>
            <w:r w:rsidR="00527C93" w:rsidRPr="00E5000A">
              <w:rPr>
                <w:b/>
              </w:rPr>
              <w:t>2708</w:t>
            </w:r>
            <w:r w:rsidR="00E54C63" w:rsidRPr="00E5000A">
              <w:rPr>
                <w:b/>
              </w:rPr>
              <w:t xml:space="preserve">, </w:t>
            </w:r>
            <w:r w:rsidR="00527C93" w:rsidRPr="00E5000A">
              <w:rPr>
                <w:b/>
              </w:rPr>
              <w:t>2709</w:t>
            </w:r>
          </w:p>
          <w:p w:rsidR="00527C93" w:rsidRPr="00E5000A" w:rsidRDefault="00527C93" w:rsidP="00527C93">
            <w:pPr>
              <w:pStyle w:val="pqiTabBody"/>
              <w:rPr>
                <w:b/>
              </w:rPr>
            </w:pPr>
            <w:r w:rsidRPr="00E5000A">
              <w:rPr>
                <w:b/>
              </w:rPr>
              <w:t>2710: 1211, 1215, 1221</w:t>
            </w:r>
            <w:r w:rsidR="00E54C63" w:rsidRPr="00E5000A">
              <w:rPr>
                <w:b/>
              </w:rPr>
              <w:t xml:space="preserve">, 1225, 1251, 1259, </w:t>
            </w:r>
            <w:r w:rsidRPr="00E5000A">
              <w:rPr>
                <w:b/>
              </w:rPr>
              <w:t>1290, 1911, 1915, 1929, 1931, 1951, 1955, 1962, 1964, 1968, 1985, ex1999, 2031, 2035, 2039, 9100, 9900</w:t>
            </w:r>
          </w:p>
          <w:p w:rsidR="00E54C63" w:rsidRPr="00E5000A" w:rsidRDefault="00527C93" w:rsidP="00E54C63">
            <w:pPr>
              <w:pStyle w:val="pqiTabBody"/>
              <w:rPr>
                <w:b/>
              </w:rPr>
            </w:pPr>
            <w:r w:rsidRPr="00E5000A">
              <w:rPr>
                <w:b/>
              </w:rPr>
              <w:t>2711</w:t>
            </w:r>
            <w:r w:rsidR="00E54C63" w:rsidRPr="00E5000A">
              <w:rPr>
                <w:b/>
              </w:rPr>
              <w:t xml:space="preserve">, </w:t>
            </w:r>
            <w:r w:rsidRPr="00E5000A">
              <w:rPr>
                <w:b/>
              </w:rPr>
              <w:t>2712</w:t>
            </w:r>
            <w:r w:rsidR="00E54C63" w:rsidRPr="00E5000A">
              <w:rPr>
                <w:b/>
              </w:rPr>
              <w:t xml:space="preserve">, </w:t>
            </w:r>
            <w:r w:rsidRPr="00E5000A">
              <w:rPr>
                <w:b/>
              </w:rPr>
              <w:t>2713</w:t>
            </w:r>
            <w:r w:rsidR="00E54C63" w:rsidRPr="00E5000A">
              <w:rPr>
                <w:b/>
              </w:rPr>
              <w:t xml:space="preserve">, </w:t>
            </w:r>
            <w:r w:rsidRPr="00E5000A">
              <w:rPr>
                <w:b/>
              </w:rPr>
              <w:t>2714</w:t>
            </w:r>
            <w:r w:rsidR="00E54C63" w:rsidRPr="00E5000A">
              <w:rPr>
                <w:b/>
              </w:rPr>
              <w:t xml:space="preserve">, </w:t>
            </w:r>
            <w:r w:rsidRPr="00E5000A">
              <w:rPr>
                <w:b/>
              </w:rPr>
              <w:t>2715</w:t>
            </w:r>
            <w:r w:rsidR="00E54C63" w:rsidRPr="00E5000A">
              <w:rPr>
                <w:b/>
              </w:rPr>
              <w:t xml:space="preserve">, </w:t>
            </w:r>
            <w:r w:rsidRPr="00E5000A">
              <w:rPr>
                <w:b/>
              </w:rPr>
              <w:t>2901</w:t>
            </w:r>
            <w:r w:rsidR="00E54C63" w:rsidRPr="00E5000A">
              <w:rPr>
                <w:b/>
              </w:rPr>
              <w:t xml:space="preserve">, </w:t>
            </w:r>
            <w:r w:rsidRPr="00E5000A">
              <w:rPr>
                <w:b/>
              </w:rPr>
              <w:t>2902</w:t>
            </w:r>
            <w:r w:rsidR="00E54C63" w:rsidRPr="00E5000A">
              <w:rPr>
                <w:b/>
              </w:rPr>
              <w:t xml:space="preserve">, </w:t>
            </w:r>
            <w:r w:rsidRPr="00E5000A">
              <w:rPr>
                <w:b/>
              </w:rPr>
              <w:t>3403</w:t>
            </w:r>
            <w:r w:rsidR="00E54C63" w:rsidRPr="00E5000A">
              <w:rPr>
                <w:b/>
              </w:rPr>
              <w:t xml:space="preserve">, </w:t>
            </w:r>
            <w:r w:rsidRPr="00E5000A">
              <w:rPr>
                <w:b/>
              </w:rPr>
              <w:t>3811</w:t>
            </w:r>
            <w:r w:rsidR="00E54C63" w:rsidRPr="00E5000A">
              <w:rPr>
                <w:b/>
              </w:rPr>
              <w:t>, 3817</w:t>
            </w:r>
          </w:p>
          <w:p w:rsidR="00E54C63" w:rsidRPr="00E5000A" w:rsidRDefault="00E54C63" w:rsidP="00E54C63">
            <w:pPr>
              <w:pStyle w:val="pqiTabBody"/>
              <w:rPr>
                <w:b/>
              </w:rPr>
            </w:pPr>
          </w:p>
          <w:p w:rsidR="00E54C63" w:rsidRPr="00E5000A" w:rsidRDefault="00E54C63" w:rsidP="00E54C63">
            <w:pPr>
              <w:pStyle w:val="pqiTabBody"/>
              <w:rPr>
                <w:b/>
              </w:rPr>
            </w:pPr>
            <w:r w:rsidRPr="00E5000A">
              <w:rPr>
                <w:b/>
              </w:rPr>
              <w:t>Kategorie wyrobów, dla których sekcja jest wymagana:</w:t>
            </w:r>
          </w:p>
          <w:p w:rsidR="00E54C63" w:rsidRPr="00E5000A" w:rsidRDefault="00E54C63" w:rsidP="00E54C63">
            <w:pPr>
              <w:pStyle w:val="pqiTabBody"/>
              <w:rPr>
                <w:b/>
              </w:rPr>
            </w:pPr>
            <w:r w:rsidRPr="00E5000A">
              <w:rPr>
                <w:b/>
              </w:rPr>
              <w:t>T200, T400, T500, E200, E300, E430, E470, E490, E600, E700, E800, E910, E920</w:t>
            </w:r>
          </w:p>
          <w:p w:rsidR="00DE3145" w:rsidRPr="00E5000A" w:rsidRDefault="00DE3145" w:rsidP="005721CA">
            <w:pPr>
              <w:pStyle w:val="pqiTabBody"/>
              <w:rPr>
                <w:b/>
              </w:rPr>
            </w:pPr>
          </w:p>
        </w:tc>
        <w:tc>
          <w:tcPr>
            <w:tcW w:w="1050" w:type="dxa"/>
          </w:tcPr>
          <w:p w:rsidR="00B824BD" w:rsidRPr="00E5000A" w:rsidRDefault="00E5000A" w:rsidP="008451D0">
            <w:pPr>
              <w:rPr>
                <w:b/>
              </w:rPr>
            </w:pPr>
            <w:r w:rsidRPr="00E5000A">
              <w:rPr>
                <w:b/>
              </w:rPr>
              <w:t>1x</w:t>
            </w:r>
          </w:p>
        </w:tc>
      </w:tr>
      <w:tr w:rsidR="00E5000A" w:rsidRPr="009079F8" w:rsidTr="00FF417F">
        <w:trPr>
          <w:cantSplit/>
          <w:trHeight w:val="2729"/>
        </w:trPr>
        <w:tc>
          <w:tcPr>
            <w:tcW w:w="800" w:type="dxa"/>
            <w:gridSpan w:val="2"/>
          </w:tcPr>
          <w:p w:rsidR="00E5000A" w:rsidRPr="00E5000A" w:rsidRDefault="00E5000A" w:rsidP="00B824BD">
            <w:pPr>
              <w:keepNext/>
              <w:rPr>
                <w:b/>
              </w:rPr>
            </w:pPr>
            <w:r w:rsidRPr="00E5000A">
              <w:rPr>
                <w:b/>
              </w:rPr>
              <w:t>9.1</w:t>
            </w:r>
          </w:p>
        </w:tc>
        <w:tc>
          <w:tcPr>
            <w:tcW w:w="3914" w:type="dxa"/>
          </w:tcPr>
          <w:p w:rsidR="00E5000A" w:rsidRDefault="00E24F09" w:rsidP="0096512F">
            <w:pPr>
              <w:pStyle w:val="pqiTabHead"/>
            </w:pPr>
            <w:r>
              <w:t>Wyroby – suplement Raportu Odbioru</w:t>
            </w:r>
          </w:p>
          <w:p w:rsidR="00E5000A" w:rsidRDefault="00E24F09" w:rsidP="00E24F09">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rsidR="00E5000A" w:rsidRPr="00E5000A" w:rsidRDefault="00E5000A" w:rsidP="00B824BD">
            <w:pPr>
              <w:rPr>
                <w:b/>
              </w:rPr>
            </w:pPr>
            <w:r w:rsidRPr="00E5000A">
              <w:rPr>
                <w:b/>
              </w:rPr>
              <w:t>R</w:t>
            </w:r>
          </w:p>
        </w:tc>
        <w:tc>
          <w:tcPr>
            <w:tcW w:w="3491" w:type="dxa"/>
            <w:gridSpan w:val="2"/>
          </w:tcPr>
          <w:p w:rsidR="00E5000A" w:rsidRPr="00E5000A" w:rsidRDefault="00E5000A" w:rsidP="00016967">
            <w:pPr>
              <w:pStyle w:val="pqiTabBody"/>
              <w:rPr>
                <w:b/>
              </w:rPr>
            </w:pPr>
          </w:p>
        </w:tc>
        <w:tc>
          <w:tcPr>
            <w:tcW w:w="4130" w:type="dxa"/>
          </w:tcPr>
          <w:p w:rsidR="00E5000A" w:rsidRPr="00E5000A" w:rsidRDefault="00E5000A" w:rsidP="00E5000A">
            <w:pPr>
              <w:pStyle w:val="pqiTabBody"/>
              <w:rPr>
                <w:b/>
              </w:rPr>
            </w:pPr>
            <w:r w:rsidRPr="00E5000A">
              <w:rPr>
                <w:b/>
              </w:rPr>
              <w:t>Dla każdego odbieranego wyrobu spełniającego warunki z pola 9.</w:t>
            </w:r>
          </w:p>
        </w:tc>
        <w:tc>
          <w:tcPr>
            <w:tcW w:w="1050" w:type="dxa"/>
          </w:tcPr>
          <w:p w:rsidR="00E5000A" w:rsidRPr="00E5000A" w:rsidRDefault="00E5000A" w:rsidP="008451D0">
            <w:pPr>
              <w:rPr>
                <w:b/>
              </w:rPr>
            </w:pPr>
            <w:r w:rsidRPr="00E5000A">
              <w:rPr>
                <w:b/>
              </w:rPr>
              <w:t>999x</w:t>
            </w:r>
          </w:p>
        </w:tc>
      </w:tr>
      <w:tr w:rsidR="008D415F" w:rsidRPr="009079F8" w:rsidTr="00FF417F">
        <w:trPr>
          <w:cantSplit/>
          <w:trHeight w:val="557"/>
        </w:trPr>
        <w:tc>
          <w:tcPr>
            <w:tcW w:w="361" w:type="dxa"/>
            <w:tcBorders>
              <w:right w:val="single" w:sz="4" w:space="0" w:color="auto"/>
            </w:tcBorders>
          </w:tcPr>
          <w:p w:rsidR="00E5000A" w:rsidRPr="00E5000A" w:rsidRDefault="00E5000A" w:rsidP="00B824BD">
            <w:pPr>
              <w:keepNext/>
            </w:pPr>
          </w:p>
        </w:tc>
        <w:tc>
          <w:tcPr>
            <w:tcW w:w="439" w:type="dxa"/>
            <w:tcBorders>
              <w:left w:val="single" w:sz="4" w:space="0" w:color="auto"/>
            </w:tcBorders>
          </w:tcPr>
          <w:p w:rsidR="00E5000A" w:rsidRPr="00E5000A" w:rsidRDefault="00E24F09" w:rsidP="00E5000A">
            <w:pPr>
              <w:keepNext/>
            </w:pPr>
            <w:r>
              <w:t>a</w:t>
            </w:r>
          </w:p>
        </w:tc>
        <w:tc>
          <w:tcPr>
            <w:tcW w:w="3914" w:type="dxa"/>
          </w:tcPr>
          <w:p w:rsidR="00E5000A" w:rsidRPr="00E5000A" w:rsidRDefault="00E5000A" w:rsidP="00E5000A">
            <w:pPr>
              <w:pStyle w:val="pqiTabBody"/>
            </w:pPr>
            <w:r w:rsidRPr="00E5000A">
              <w:t>Numer identyfikacyjny pozycji towarowej</w:t>
            </w:r>
          </w:p>
          <w:p w:rsidR="00E5000A" w:rsidRPr="00E5000A" w:rsidRDefault="00E5000A" w:rsidP="00E5000A">
            <w:pPr>
              <w:pStyle w:val="pqiTabBody"/>
            </w:pPr>
            <w:r w:rsidRPr="00E5000A">
              <w:rPr>
                <w:rFonts w:ascii="Courier New" w:hAnsi="Courier New" w:cs="Courier New"/>
                <w:noProof/>
                <w:color w:val="0000FF"/>
              </w:rPr>
              <w:t>BodyRecordUniqueReference</w:t>
            </w:r>
          </w:p>
        </w:tc>
        <w:tc>
          <w:tcPr>
            <w:tcW w:w="382" w:type="dxa"/>
          </w:tcPr>
          <w:p w:rsidR="00E5000A" w:rsidRDefault="00E5000A" w:rsidP="00B824BD">
            <w:r>
              <w:t>R</w:t>
            </w:r>
          </w:p>
        </w:tc>
        <w:tc>
          <w:tcPr>
            <w:tcW w:w="3491" w:type="dxa"/>
            <w:gridSpan w:val="2"/>
          </w:tcPr>
          <w:p w:rsidR="00E5000A" w:rsidRDefault="002C3369" w:rsidP="00016967">
            <w:pPr>
              <w:pStyle w:val="pqiTabBody"/>
            </w:pPr>
            <w:r>
              <w:t>Wartość musi być większa od zera.</w:t>
            </w:r>
          </w:p>
        </w:tc>
        <w:tc>
          <w:tcPr>
            <w:tcW w:w="4130" w:type="dxa"/>
          </w:tcPr>
          <w:p w:rsidR="00E5000A" w:rsidRDefault="00E5000A" w:rsidP="00527C93">
            <w:pPr>
              <w:pStyle w:val="pqiTabBody"/>
            </w:pPr>
            <w:r>
              <w:t>Numer identyfikacyjny pozycji towarowej z dokumentu e-AD.</w:t>
            </w:r>
          </w:p>
        </w:tc>
        <w:tc>
          <w:tcPr>
            <w:tcW w:w="1050" w:type="dxa"/>
          </w:tcPr>
          <w:p w:rsidR="00E5000A" w:rsidRPr="009079F8" w:rsidRDefault="002C3369" w:rsidP="008451D0">
            <w:r>
              <w:t>n...3</w:t>
            </w:r>
          </w:p>
        </w:tc>
      </w:tr>
      <w:tr w:rsidR="00E5000A" w:rsidRPr="009079F8" w:rsidTr="00FF417F">
        <w:trPr>
          <w:cantSplit/>
          <w:trHeight w:val="557"/>
        </w:trPr>
        <w:tc>
          <w:tcPr>
            <w:tcW w:w="361" w:type="dxa"/>
            <w:tcBorders>
              <w:right w:val="single" w:sz="4" w:space="0" w:color="auto"/>
            </w:tcBorders>
          </w:tcPr>
          <w:p w:rsidR="00E5000A" w:rsidRPr="00E5000A" w:rsidRDefault="00E5000A" w:rsidP="00B824BD">
            <w:pPr>
              <w:keepNext/>
            </w:pPr>
          </w:p>
        </w:tc>
        <w:tc>
          <w:tcPr>
            <w:tcW w:w="439" w:type="dxa"/>
            <w:tcBorders>
              <w:left w:val="single" w:sz="4" w:space="0" w:color="auto"/>
            </w:tcBorders>
          </w:tcPr>
          <w:p w:rsidR="00E5000A" w:rsidRDefault="00E5000A" w:rsidP="00E5000A">
            <w:pPr>
              <w:keepNext/>
            </w:pPr>
            <w:r>
              <w:t>b</w:t>
            </w:r>
          </w:p>
        </w:tc>
        <w:tc>
          <w:tcPr>
            <w:tcW w:w="3914" w:type="dxa"/>
          </w:tcPr>
          <w:p w:rsidR="00E5000A" w:rsidRDefault="00AD30D5" w:rsidP="00E5000A">
            <w:pPr>
              <w:pStyle w:val="pqiTabBody"/>
            </w:pPr>
            <w:r>
              <w:t>Zerowa stawka podatku akcyzowego</w:t>
            </w:r>
          </w:p>
          <w:p w:rsidR="00AD30D5" w:rsidRPr="00E5000A" w:rsidRDefault="00AD30D5" w:rsidP="00E5000A">
            <w:pPr>
              <w:pStyle w:val="pqiTabBody"/>
            </w:pPr>
            <w:r w:rsidRPr="00B6539E">
              <w:rPr>
                <w:rFonts w:ascii="Courier New" w:hAnsi="Courier New" w:cs="Courier New"/>
                <w:noProof/>
                <w:color w:val="0000FF"/>
              </w:rPr>
              <w:t>ZeroRatedExciseTax</w:t>
            </w:r>
          </w:p>
        </w:tc>
        <w:tc>
          <w:tcPr>
            <w:tcW w:w="382" w:type="dxa"/>
          </w:tcPr>
          <w:p w:rsidR="00E5000A" w:rsidRDefault="00AD30D5" w:rsidP="00B824BD">
            <w:r>
              <w:t>C</w:t>
            </w:r>
          </w:p>
        </w:tc>
        <w:tc>
          <w:tcPr>
            <w:tcW w:w="3491" w:type="dxa"/>
            <w:gridSpan w:val="2"/>
          </w:tcPr>
          <w:p w:rsidR="00E5000A" w:rsidRDefault="00AD30D5" w:rsidP="00016967">
            <w:pPr>
              <w:pStyle w:val="pqiTabBody"/>
            </w:pPr>
            <w:r>
              <w:t xml:space="preserve">„R” dla wyrobów </w:t>
            </w:r>
            <w:r w:rsidR="003E113A">
              <w:t>określonych w punkcie 9, w przeciwnym wypadku nie stosuje się.</w:t>
            </w:r>
          </w:p>
        </w:tc>
        <w:tc>
          <w:tcPr>
            <w:tcW w:w="4130" w:type="dxa"/>
          </w:tcPr>
          <w:p w:rsidR="00E5000A" w:rsidRDefault="003E113A" w:rsidP="00527C93">
            <w:pPr>
              <w:pStyle w:val="pqiTabBody"/>
            </w:pPr>
            <w:r>
              <w:t>Dla wyrobów o zerowej stawce podatku akcyzowego należy podać 1</w:t>
            </w:r>
            <w:r w:rsidR="00716E23">
              <w:t>, w przeciwnym razie należy podać „0”.</w:t>
            </w:r>
          </w:p>
        </w:tc>
        <w:tc>
          <w:tcPr>
            <w:tcW w:w="1050" w:type="dxa"/>
          </w:tcPr>
          <w:p w:rsidR="00E5000A" w:rsidRPr="009079F8" w:rsidRDefault="003E113A" w:rsidP="008451D0">
            <w:r>
              <w:t>n1</w:t>
            </w:r>
          </w:p>
        </w:tc>
      </w:tr>
      <w:tr w:rsidR="009C43F9" w:rsidRPr="009079F8" w:rsidTr="00FF417F">
        <w:trPr>
          <w:cantSplit/>
          <w:trHeight w:val="557"/>
        </w:trPr>
        <w:tc>
          <w:tcPr>
            <w:tcW w:w="361" w:type="dxa"/>
            <w:tcBorders>
              <w:right w:val="single" w:sz="4" w:space="0" w:color="auto"/>
            </w:tcBorders>
          </w:tcPr>
          <w:p w:rsidR="009C43F9" w:rsidRPr="00E5000A" w:rsidRDefault="009C43F9" w:rsidP="00B824BD">
            <w:pPr>
              <w:keepNext/>
            </w:pPr>
          </w:p>
        </w:tc>
        <w:tc>
          <w:tcPr>
            <w:tcW w:w="439" w:type="dxa"/>
            <w:tcBorders>
              <w:left w:val="single" w:sz="4" w:space="0" w:color="auto"/>
            </w:tcBorders>
          </w:tcPr>
          <w:p w:rsidR="009C43F9" w:rsidRDefault="00451DC4" w:rsidP="00E5000A">
            <w:pPr>
              <w:keepNext/>
            </w:pPr>
            <w:r>
              <w:t>c</w:t>
            </w:r>
          </w:p>
        </w:tc>
        <w:tc>
          <w:tcPr>
            <w:tcW w:w="3914" w:type="dxa"/>
          </w:tcPr>
          <w:p w:rsidR="009C43F9" w:rsidRDefault="009C43F9" w:rsidP="00E5000A">
            <w:pPr>
              <w:pStyle w:val="pqiTabBody"/>
            </w:pPr>
            <w:r>
              <w:t>Maksymalna cena detaliczna</w:t>
            </w:r>
          </w:p>
          <w:p w:rsidR="009C43F9" w:rsidRDefault="009C43F9" w:rsidP="00E5000A">
            <w:pPr>
              <w:pStyle w:val="pqiTabBody"/>
            </w:pPr>
            <w:r>
              <w:rPr>
                <w:rFonts w:ascii="Courier New" w:hAnsi="Courier New" w:cs="Courier New"/>
                <w:noProof/>
                <w:color w:val="0000FF"/>
              </w:rPr>
              <w:t>MaxRetailPrice</w:t>
            </w:r>
          </w:p>
        </w:tc>
        <w:tc>
          <w:tcPr>
            <w:tcW w:w="382" w:type="dxa"/>
          </w:tcPr>
          <w:p w:rsidR="009C43F9" w:rsidRDefault="009C43F9" w:rsidP="00B824BD">
            <w:r>
              <w:t>C</w:t>
            </w:r>
          </w:p>
        </w:tc>
        <w:tc>
          <w:tcPr>
            <w:tcW w:w="3491" w:type="dxa"/>
            <w:gridSpan w:val="2"/>
          </w:tcPr>
          <w:p w:rsidR="009C43F9" w:rsidRDefault="0029451D" w:rsidP="00016967">
            <w:pPr>
              <w:pStyle w:val="pqiTabBody"/>
            </w:pPr>
            <w:r>
              <w:t>„R” jeśli wyroby z kategorii „T” posiadają znaki akcyzy (pole d zawiera wartość „1”), w przeciwnym wypadku nie stosuje się</w:t>
            </w:r>
            <w:r w:rsidR="00291DA4">
              <w:t>.</w:t>
            </w:r>
          </w:p>
          <w:p w:rsidR="00291DA4" w:rsidRDefault="00291DA4" w:rsidP="0001696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0" w:type="dxa"/>
          </w:tcPr>
          <w:p w:rsidR="009C43F9" w:rsidRDefault="009C43F9" w:rsidP="00527C93">
            <w:pPr>
              <w:pStyle w:val="pqiTabBody"/>
            </w:pPr>
            <w:r>
              <w:t xml:space="preserve">Cena za 20 szt. </w:t>
            </w:r>
            <w:r w:rsidR="00451DC4">
              <w:t>l</w:t>
            </w:r>
            <w:r>
              <w:t>ub za kilogram. Należy podać wartość wyrażoną w złotym polskim (PLN).</w:t>
            </w:r>
          </w:p>
        </w:tc>
        <w:tc>
          <w:tcPr>
            <w:tcW w:w="1050" w:type="dxa"/>
          </w:tcPr>
          <w:p w:rsidR="009C43F9" w:rsidRDefault="009C43F9" w:rsidP="008451D0">
            <w:r>
              <w:t>n..5,2</w:t>
            </w:r>
          </w:p>
        </w:tc>
      </w:tr>
      <w:tr w:rsidR="007352DD" w:rsidRPr="009079F8" w:rsidTr="00FF417F">
        <w:tc>
          <w:tcPr>
            <w:tcW w:w="361" w:type="dxa"/>
          </w:tcPr>
          <w:p w:rsidR="007352DD" w:rsidRPr="009079F8" w:rsidRDefault="007352DD" w:rsidP="0096512F">
            <w:pPr>
              <w:pStyle w:val="pqiTabBody"/>
              <w:rPr>
                <w:b/>
              </w:rPr>
            </w:pPr>
          </w:p>
        </w:tc>
        <w:tc>
          <w:tcPr>
            <w:tcW w:w="439" w:type="dxa"/>
          </w:tcPr>
          <w:p w:rsidR="007352DD" w:rsidRPr="009079F8" w:rsidRDefault="007352DD" w:rsidP="0096512F">
            <w:pPr>
              <w:pStyle w:val="pqiTabBody"/>
              <w:rPr>
                <w:i/>
              </w:rPr>
            </w:pPr>
            <w:r>
              <w:rPr>
                <w:i/>
              </w:rPr>
              <w:t>d</w:t>
            </w:r>
          </w:p>
        </w:tc>
        <w:tc>
          <w:tcPr>
            <w:tcW w:w="3914" w:type="dxa"/>
          </w:tcPr>
          <w:p w:rsidR="007352DD" w:rsidRDefault="007352DD" w:rsidP="0096512F">
            <w:pPr>
              <w:pStyle w:val="pqiTabBody"/>
            </w:pPr>
            <w:r>
              <w:t>Znak akcyzy</w:t>
            </w:r>
          </w:p>
          <w:p w:rsidR="007352DD" w:rsidRPr="009079F8" w:rsidRDefault="007352DD" w:rsidP="0096512F">
            <w:pPr>
              <w:pStyle w:val="pqiTabBody"/>
            </w:pPr>
            <w:r>
              <w:rPr>
                <w:rFonts w:ascii="Courier New" w:hAnsi="Courier New" w:cs="Courier New"/>
                <w:noProof/>
                <w:color w:val="0000FF"/>
              </w:rPr>
              <w:t>FiscalMarkUsedFlag</w:t>
            </w:r>
          </w:p>
        </w:tc>
        <w:tc>
          <w:tcPr>
            <w:tcW w:w="382" w:type="dxa"/>
          </w:tcPr>
          <w:p w:rsidR="007352DD" w:rsidRPr="009079F8" w:rsidRDefault="007352DD" w:rsidP="0096512F">
            <w:pPr>
              <w:pStyle w:val="pqiTabBody"/>
            </w:pPr>
            <w:r w:rsidRPr="009079F8">
              <w:t>D</w:t>
            </w:r>
          </w:p>
        </w:tc>
        <w:tc>
          <w:tcPr>
            <w:tcW w:w="3479" w:type="dxa"/>
          </w:tcPr>
          <w:p w:rsidR="007352DD" w:rsidRPr="009079F8" w:rsidRDefault="007352DD" w:rsidP="005D6941">
            <w:pPr>
              <w:pStyle w:val="pqiTabBody"/>
            </w:pPr>
            <w:r w:rsidRPr="009079F8">
              <w:t xml:space="preserve">„R”, jeżeli stosuje się </w:t>
            </w:r>
            <w:r>
              <w:t>znaki akcyzy</w:t>
            </w:r>
            <w:r w:rsidRPr="009079F8">
              <w:t>.</w:t>
            </w:r>
            <w:r w:rsidR="005D6941">
              <w:t xml:space="preserve"> Niezależnie od stosowania znaków akcyzy, jeśli wartość w polu 9.1b jest równa „1”, pola nie stosuje się.</w:t>
            </w:r>
          </w:p>
        </w:tc>
        <w:tc>
          <w:tcPr>
            <w:tcW w:w="4142" w:type="dxa"/>
            <w:gridSpan w:val="2"/>
          </w:tcPr>
          <w:p w:rsidR="007352DD" w:rsidRPr="009079F8" w:rsidRDefault="007352DD" w:rsidP="0096512F">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rsidR="007352DD" w:rsidRPr="009079F8" w:rsidRDefault="007352DD" w:rsidP="0096512F">
            <w:pPr>
              <w:pStyle w:val="pqiTabBody"/>
            </w:pPr>
            <w:r w:rsidRPr="009079F8">
              <w:t>n1</w:t>
            </w:r>
          </w:p>
        </w:tc>
      </w:tr>
      <w:tr w:rsidR="00D76F87" w:rsidRPr="009079F8" w:rsidTr="00FF417F">
        <w:trPr>
          <w:cantSplit/>
          <w:trHeight w:val="557"/>
        </w:trPr>
        <w:tc>
          <w:tcPr>
            <w:tcW w:w="361" w:type="dxa"/>
            <w:tcBorders>
              <w:right w:val="single" w:sz="4" w:space="0" w:color="auto"/>
            </w:tcBorders>
          </w:tcPr>
          <w:p w:rsidR="00D76F87" w:rsidRPr="00E5000A" w:rsidRDefault="00D76F87" w:rsidP="00D76F87">
            <w:pPr>
              <w:keepNext/>
            </w:pPr>
          </w:p>
        </w:tc>
        <w:tc>
          <w:tcPr>
            <w:tcW w:w="439" w:type="dxa"/>
            <w:tcBorders>
              <w:left w:val="single" w:sz="4" w:space="0" w:color="auto"/>
            </w:tcBorders>
          </w:tcPr>
          <w:p w:rsidR="00D76F87" w:rsidRDefault="00D76F87" w:rsidP="00D76F87">
            <w:pPr>
              <w:keepNext/>
            </w:pPr>
            <w:r>
              <w:t>e</w:t>
            </w:r>
          </w:p>
        </w:tc>
        <w:tc>
          <w:tcPr>
            <w:tcW w:w="3914" w:type="dxa"/>
          </w:tcPr>
          <w:p w:rsidR="00D76F87" w:rsidRDefault="00D76F87" w:rsidP="00D76F87">
            <w:pPr>
              <w:pStyle w:val="pqiTabBody"/>
            </w:pPr>
            <w:r>
              <w:t>Biokomponenty oraz paliwo spełniają wymagania jakościowe</w:t>
            </w:r>
          </w:p>
          <w:p w:rsidR="00D76F87" w:rsidRDefault="00D76F87" w:rsidP="00D76F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rsidR="00D76F87" w:rsidRDefault="00D76F87" w:rsidP="00D76F87">
            <w:pPr>
              <w:pStyle w:val="pqiTabBody"/>
            </w:pPr>
            <w:r>
              <w:rPr>
                <w:rFonts w:ascii="Courier New" w:hAnsi="Courier New" w:cs="Courier New"/>
                <w:noProof/>
                <w:color w:val="0000FF"/>
              </w:rPr>
              <w:t>Requirements</w:t>
            </w:r>
          </w:p>
        </w:tc>
        <w:tc>
          <w:tcPr>
            <w:tcW w:w="382" w:type="dxa"/>
          </w:tcPr>
          <w:p w:rsidR="00D76F87" w:rsidRDefault="00D76F87" w:rsidP="00D76F87">
            <w:r>
              <w:t>C</w:t>
            </w:r>
          </w:p>
        </w:tc>
        <w:tc>
          <w:tcPr>
            <w:tcW w:w="3491" w:type="dxa"/>
            <w:gridSpan w:val="2"/>
          </w:tcPr>
          <w:p w:rsidR="00D76F87" w:rsidRDefault="00D76F87" w:rsidP="00D76F87">
            <w:pPr>
              <w:pStyle w:val="pqiTabBody"/>
            </w:pPr>
            <w:r>
              <w:t>„R”, jeżeli wyroby z kategorii E430 o kodach CN 27101943 i 27102011. Niezależnie od kategorii wyrobu, jeśli wartość w polu 9.1b równa się „1”, pola nie stosuje się.</w:t>
            </w:r>
          </w:p>
        </w:tc>
        <w:tc>
          <w:tcPr>
            <w:tcW w:w="4130" w:type="dxa"/>
          </w:tcPr>
          <w:p w:rsidR="00D76F87" w:rsidRPr="009079F8" w:rsidRDefault="00D76F87" w:rsidP="00D76F87">
            <w:pPr>
              <w:pStyle w:val="pqiTabBody"/>
            </w:pPr>
            <w:r>
              <w:t xml:space="preserve">Należy podać „1” jeżeli biokomponenty oraz paliwo spełniają normy jakościowe, lub „0” </w:t>
            </w:r>
            <w:r>
              <w:br/>
              <w:t>w przeciwnych przypadkach.</w:t>
            </w:r>
          </w:p>
        </w:tc>
        <w:tc>
          <w:tcPr>
            <w:tcW w:w="1050" w:type="dxa"/>
          </w:tcPr>
          <w:p w:rsidR="00D76F87" w:rsidRDefault="00D76F87" w:rsidP="00D76F87">
            <w:r>
              <w:t>n1</w:t>
            </w:r>
          </w:p>
        </w:tc>
      </w:tr>
      <w:tr w:rsidR="00D76F87" w:rsidRPr="009079F8" w:rsidTr="00FF417F">
        <w:trPr>
          <w:cantSplit/>
          <w:trHeight w:val="557"/>
        </w:trPr>
        <w:tc>
          <w:tcPr>
            <w:tcW w:w="361" w:type="dxa"/>
            <w:tcBorders>
              <w:right w:val="single" w:sz="4" w:space="0" w:color="auto"/>
            </w:tcBorders>
          </w:tcPr>
          <w:p w:rsidR="00D76F87" w:rsidRPr="00E5000A" w:rsidRDefault="00D76F87" w:rsidP="00D76F87">
            <w:pPr>
              <w:keepNext/>
            </w:pPr>
          </w:p>
        </w:tc>
        <w:tc>
          <w:tcPr>
            <w:tcW w:w="439" w:type="dxa"/>
            <w:tcBorders>
              <w:left w:val="single" w:sz="4" w:space="0" w:color="auto"/>
            </w:tcBorders>
          </w:tcPr>
          <w:p w:rsidR="00D76F87" w:rsidRDefault="00D76F87" w:rsidP="00D76F87">
            <w:pPr>
              <w:keepNext/>
            </w:pPr>
            <w:r>
              <w:t>f</w:t>
            </w:r>
          </w:p>
        </w:tc>
        <w:tc>
          <w:tcPr>
            <w:tcW w:w="3914" w:type="dxa"/>
          </w:tcPr>
          <w:p w:rsidR="00D76F87" w:rsidRPr="00120C0C" w:rsidRDefault="00D76F87" w:rsidP="00D76F87">
            <w:pPr>
              <w:pStyle w:val="pqiTabBody"/>
            </w:pPr>
            <w:r w:rsidRPr="00120C0C">
              <w:t xml:space="preserve">Oleje opałowe </w:t>
            </w:r>
            <w:r w:rsidRPr="00937CFB">
              <w:t>niepodlegające</w:t>
            </w:r>
            <w:r w:rsidRPr="00120C0C">
              <w:t xml:space="preserve"> barwieniu i oznaczeniu</w:t>
            </w:r>
          </w:p>
          <w:p w:rsidR="00D76F87" w:rsidRDefault="00D76F87" w:rsidP="00D76F87">
            <w:pPr>
              <w:pStyle w:val="pqiTabBody"/>
            </w:pPr>
            <w:r w:rsidRPr="00120C0C">
              <w:rPr>
                <w:rFonts w:ascii="Courier New" w:hAnsi="Courier New" w:cs="Courier New"/>
                <w:noProof/>
                <w:color w:val="0000FF"/>
              </w:rPr>
              <w:t>NotColouredAndMarkedFuelOils</w:t>
            </w:r>
          </w:p>
        </w:tc>
        <w:tc>
          <w:tcPr>
            <w:tcW w:w="382" w:type="dxa"/>
          </w:tcPr>
          <w:p w:rsidR="00D76F87" w:rsidRDefault="00D76F87" w:rsidP="00D76F87">
            <w:r>
              <w:t>C</w:t>
            </w:r>
          </w:p>
        </w:tc>
        <w:tc>
          <w:tcPr>
            <w:tcW w:w="3491" w:type="dxa"/>
            <w:gridSpan w:val="2"/>
          </w:tcPr>
          <w:p w:rsidR="00D76F87" w:rsidRDefault="00D76F87" w:rsidP="00D76F87">
            <w:pPr>
              <w:pStyle w:val="pqiTabBody"/>
              <w:rPr>
                <w:lang w:eastAsia="en-GB"/>
              </w:rPr>
            </w:pPr>
            <w:r w:rsidRPr="009079F8">
              <w:t xml:space="preserve">„R”, </w:t>
            </w:r>
            <w:r>
              <w:rPr>
                <w:lang w:eastAsia="en-GB"/>
              </w:rPr>
              <w:t>jeżeli:</w:t>
            </w:r>
          </w:p>
          <w:p w:rsidR="00D76F87" w:rsidRDefault="00D76F87" w:rsidP="00D76F87">
            <w:pPr>
              <w:pStyle w:val="pqiTabBody"/>
              <w:rPr>
                <w:lang w:eastAsia="en-GB"/>
              </w:rPr>
            </w:pPr>
            <w:r>
              <w:rPr>
                <w:lang w:eastAsia="en-GB"/>
              </w:rPr>
              <w:t xml:space="preserve">- wyroby z kategorii E470, </w:t>
            </w:r>
          </w:p>
          <w:p w:rsidR="00D76F87" w:rsidRDefault="00D76F87" w:rsidP="00D76F87">
            <w:pPr>
              <w:pStyle w:val="pqiTabBody"/>
              <w:rPr>
                <w:lang w:eastAsia="en-GB"/>
              </w:rPr>
            </w:pPr>
            <w:r>
              <w:rPr>
                <w:lang w:eastAsia="en-GB"/>
              </w:rPr>
              <w:t>- wyroby z kategorii E490 o kodach od 27101951do 55,</w:t>
            </w:r>
          </w:p>
          <w:p w:rsidR="00D76F87" w:rsidRDefault="00D76F87" w:rsidP="00D76F87">
            <w:pPr>
              <w:pStyle w:val="pqiTabBody"/>
              <w:rPr>
                <w:lang w:eastAsia="en-GB"/>
              </w:rPr>
            </w:pPr>
            <w:r>
              <w:rPr>
                <w:lang w:eastAsia="en-GB"/>
              </w:rPr>
              <w:t>- w przeciwnym razie nie stosuje się.</w:t>
            </w:r>
          </w:p>
          <w:p w:rsidR="00D76F87" w:rsidRDefault="00D76F87" w:rsidP="00D76F87">
            <w:pPr>
              <w:pStyle w:val="pqiTabBody"/>
            </w:pPr>
            <w:r>
              <w:t>Niezależnie od kategorii wyrobu, jeśli wartość w polu 9.1b równa się „1”, pola nie stosuje się.</w:t>
            </w:r>
          </w:p>
        </w:tc>
        <w:tc>
          <w:tcPr>
            <w:tcW w:w="4130" w:type="dxa"/>
          </w:tcPr>
          <w:p w:rsidR="00D76F87" w:rsidRDefault="00D76F87" w:rsidP="00D76F87">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rsidR="00D76F87" w:rsidRDefault="00D76F87" w:rsidP="00D76F87">
            <w:r>
              <w:t>n1</w:t>
            </w:r>
          </w:p>
        </w:tc>
      </w:tr>
      <w:tr w:rsidR="00D76F87" w:rsidRPr="009079F8" w:rsidTr="00FF417F">
        <w:trPr>
          <w:cantSplit/>
          <w:trHeight w:val="557"/>
        </w:trPr>
        <w:tc>
          <w:tcPr>
            <w:tcW w:w="361" w:type="dxa"/>
            <w:tcBorders>
              <w:right w:val="single" w:sz="4" w:space="0" w:color="auto"/>
            </w:tcBorders>
          </w:tcPr>
          <w:p w:rsidR="00D76F87" w:rsidRPr="00E5000A" w:rsidRDefault="00D76F87" w:rsidP="00D76F87">
            <w:pPr>
              <w:keepNext/>
            </w:pPr>
          </w:p>
        </w:tc>
        <w:tc>
          <w:tcPr>
            <w:tcW w:w="439" w:type="dxa"/>
            <w:tcBorders>
              <w:left w:val="single" w:sz="4" w:space="0" w:color="auto"/>
            </w:tcBorders>
          </w:tcPr>
          <w:p w:rsidR="00D76F87" w:rsidRDefault="00D76F87" w:rsidP="00D76F87">
            <w:pPr>
              <w:keepNext/>
            </w:pPr>
            <w:r>
              <w:t>g</w:t>
            </w:r>
          </w:p>
        </w:tc>
        <w:tc>
          <w:tcPr>
            <w:tcW w:w="3914" w:type="dxa"/>
          </w:tcPr>
          <w:p w:rsidR="00D76F87" w:rsidRDefault="00D76F87" w:rsidP="00D76F87">
            <w:pPr>
              <w:pStyle w:val="pqiTabBody"/>
            </w:pPr>
            <w:r>
              <w:t>Rodzaj paliwa</w:t>
            </w:r>
          </w:p>
          <w:p w:rsidR="00D76F87" w:rsidRPr="00120C0C" w:rsidRDefault="00D76F87" w:rsidP="00D76F87">
            <w:pPr>
              <w:pStyle w:val="pqiTabBody"/>
            </w:pPr>
            <w:r>
              <w:rPr>
                <w:rFonts w:ascii="Courier New" w:hAnsi="Courier New" w:cs="Courier New"/>
                <w:noProof/>
                <w:color w:val="0000FF"/>
              </w:rPr>
              <w:t>FuelType</w:t>
            </w:r>
          </w:p>
        </w:tc>
        <w:tc>
          <w:tcPr>
            <w:tcW w:w="382" w:type="dxa"/>
          </w:tcPr>
          <w:p w:rsidR="00D76F87" w:rsidRDefault="00D76F87" w:rsidP="00D76F87">
            <w:r>
              <w:t>C</w:t>
            </w:r>
          </w:p>
        </w:tc>
        <w:tc>
          <w:tcPr>
            <w:tcW w:w="3491" w:type="dxa"/>
            <w:gridSpan w:val="2"/>
          </w:tcPr>
          <w:p w:rsidR="00D76F87" w:rsidRDefault="00D76F87" w:rsidP="00D76F87">
            <w:pPr>
              <w:pStyle w:val="pqiTabBody"/>
              <w:rPr>
                <w:lang w:eastAsia="en-GB"/>
              </w:rPr>
            </w:pPr>
            <w:r w:rsidRPr="009079F8">
              <w:t xml:space="preserve">„R”, </w:t>
            </w:r>
            <w:r>
              <w:rPr>
                <w:lang w:eastAsia="en-GB"/>
              </w:rPr>
              <w:t>jeżeli:</w:t>
            </w:r>
          </w:p>
          <w:p w:rsidR="00D76F87" w:rsidRDefault="00D76F87" w:rsidP="00D76F87">
            <w:pPr>
              <w:pStyle w:val="pqiTabBody"/>
              <w:rPr>
                <w:lang w:eastAsia="en-GB"/>
              </w:rPr>
            </w:pPr>
            <w:r>
              <w:rPr>
                <w:lang w:eastAsia="en-GB"/>
              </w:rPr>
              <w:t xml:space="preserve">- wyroby z kategorii E600, </w:t>
            </w:r>
          </w:p>
          <w:p w:rsidR="00D76F87" w:rsidRDefault="00D76F87" w:rsidP="00D76F87">
            <w:pPr>
              <w:pStyle w:val="pqiTabBody"/>
            </w:pPr>
            <w:r>
              <w:t>- „O</w:t>
            </w:r>
            <w:r w:rsidRPr="009079F8">
              <w:t xml:space="preserve">”, jeżeli </w:t>
            </w:r>
            <w:r>
              <w:rPr>
                <w:lang w:eastAsia="en-GB"/>
              </w:rPr>
              <w:t>wyroby z kategorii</w:t>
            </w:r>
            <w:r w:rsidRPr="00994DA5">
              <w:t>„E200”, „E300”, „E700”, „E800”, „E910” lub „E920”</w:t>
            </w:r>
            <w:r>
              <w:t>.</w:t>
            </w:r>
          </w:p>
          <w:p w:rsidR="00D76F87" w:rsidRDefault="00D76F87" w:rsidP="00D76F87">
            <w:pPr>
              <w:pStyle w:val="pqiTabBody"/>
              <w:rPr>
                <w:lang w:eastAsia="en-GB"/>
              </w:rPr>
            </w:pPr>
          </w:p>
          <w:p w:rsidR="00D76F87" w:rsidRDefault="00D76F87" w:rsidP="00D76F87">
            <w:pPr>
              <w:pStyle w:val="pqiTabBody"/>
            </w:pPr>
            <w:r>
              <w:t>W pozostałych przypadkach nie stosuje się.</w:t>
            </w:r>
          </w:p>
          <w:p w:rsidR="00D76F87" w:rsidRPr="009079F8" w:rsidRDefault="00D76F87" w:rsidP="00D76F87">
            <w:pPr>
              <w:pStyle w:val="pqiTabBody"/>
            </w:pPr>
            <w:r>
              <w:t>Niezależnie od kategorii wyrobu, jeśli wartość w polu 9.1b równa się „1”, pola nie stosuje się.</w:t>
            </w:r>
          </w:p>
        </w:tc>
        <w:tc>
          <w:tcPr>
            <w:tcW w:w="4130" w:type="dxa"/>
          </w:tcPr>
          <w:p w:rsidR="00D76F87" w:rsidRDefault="00D76F87" w:rsidP="00D76F87">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rsidR="00D76F87" w:rsidRDefault="00D76F87" w:rsidP="00D76F87">
            <w:pPr>
              <w:pStyle w:val="pqiTabBody"/>
            </w:pPr>
            <w:r>
              <w:t>Dla wyrobu akcyzowego:</w:t>
            </w:r>
          </w:p>
          <w:p w:rsidR="00D76F87" w:rsidRDefault="00D76F87" w:rsidP="00D76F87">
            <w:pPr>
              <w:pStyle w:val="pqiTabBody"/>
            </w:pPr>
            <w:r>
              <w:t>- „E600” dostępne wartości:</w:t>
            </w:r>
          </w:p>
          <w:p w:rsidR="00D76F87" w:rsidRDefault="00D76F87" w:rsidP="00D76F87">
            <w:pPr>
              <w:pStyle w:val="pqiTabBody"/>
            </w:pPr>
            <w:r>
              <w:t>„1 – Skroplone”,</w:t>
            </w:r>
          </w:p>
          <w:p w:rsidR="00D76F87" w:rsidRDefault="00D76F87" w:rsidP="00D76F87">
            <w:pPr>
              <w:pStyle w:val="pqiTabBody"/>
            </w:pPr>
            <w:r>
              <w:t>„2 – Gazowe”,</w:t>
            </w:r>
          </w:p>
          <w:p w:rsidR="00D76F87" w:rsidRDefault="00D76F87" w:rsidP="00D76F87">
            <w:pPr>
              <w:pStyle w:val="pqiTabBody"/>
            </w:pPr>
            <w:r>
              <w:t>„4 – Ciekłe”</w:t>
            </w:r>
          </w:p>
          <w:p w:rsidR="00D76F87" w:rsidRDefault="00D76F87" w:rsidP="00D76F87">
            <w:pPr>
              <w:pStyle w:val="pqiTabBody"/>
            </w:pPr>
            <w:r>
              <w:t xml:space="preserve">- </w:t>
            </w:r>
            <w:r w:rsidRPr="00994DA5">
              <w:t>„E200”, „E300”, „E700”, „E800”, „E910” i „E920”</w:t>
            </w:r>
            <w:r>
              <w:t xml:space="preserve"> dostępne wartości:</w:t>
            </w:r>
          </w:p>
          <w:p w:rsidR="00D76F87" w:rsidRPr="009079F8" w:rsidRDefault="00D76F87" w:rsidP="00D76F87">
            <w:pPr>
              <w:pStyle w:val="pqiTabBody"/>
            </w:pPr>
            <w:r>
              <w:t>„3 – Silnikowe”.</w:t>
            </w:r>
          </w:p>
        </w:tc>
        <w:tc>
          <w:tcPr>
            <w:tcW w:w="1050" w:type="dxa"/>
          </w:tcPr>
          <w:p w:rsidR="00D76F87" w:rsidRDefault="00D76F87" w:rsidP="00D76F87">
            <w:r>
              <w:t>n1</w:t>
            </w:r>
          </w:p>
        </w:tc>
      </w:tr>
      <w:tr w:rsidR="00D76F87" w:rsidRPr="009079F8" w:rsidTr="00FF417F">
        <w:trPr>
          <w:trHeight w:val="557"/>
        </w:trPr>
        <w:tc>
          <w:tcPr>
            <w:tcW w:w="361" w:type="dxa"/>
            <w:tcBorders>
              <w:right w:val="single" w:sz="4" w:space="0" w:color="auto"/>
            </w:tcBorders>
          </w:tcPr>
          <w:p w:rsidR="00D76F87" w:rsidRPr="00E5000A" w:rsidRDefault="00D76F87" w:rsidP="00D76F87">
            <w:pPr>
              <w:keepNext/>
            </w:pPr>
          </w:p>
        </w:tc>
        <w:tc>
          <w:tcPr>
            <w:tcW w:w="439" w:type="dxa"/>
            <w:tcBorders>
              <w:left w:val="single" w:sz="4" w:space="0" w:color="auto"/>
            </w:tcBorders>
          </w:tcPr>
          <w:p w:rsidR="00D76F87" w:rsidRDefault="00D76F87" w:rsidP="00D76F87">
            <w:pPr>
              <w:keepNext/>
            </w:pPr>
            <w:r>
              <w:t>h</w:t>
            </w:r>
          </w:p>
        </w:tc>
        <w:tc>
          <w:tcPr>
            <w:tcW w:w="3914" w:type="dxa"/>
          </w:tcPr>
          <w:p w:rsidR="00D76F87" w:rsidRDefault="00D76F87" w:rsidP="00D76F87">
            <w:pPr>
              <w:pStyle w:val="pqiTabBody"/>
            </w:pPr>
            <w:r w:rsidRPr="009079F8">
              <w:t>Ilość</w:t>
            </w:r>
            <w:r>
              <w:t xml:space="preserve"> w dodatkowej jednostce miary</w:t>
            </w:r>
          </w:p>
          <w:p w:rsidR="00D76F87" w:rsidRPr="00120C0C" w:rsidRDefault="00D76F87" w:rsidP="00D76F87">
            <w:pPr>
              <w:pStyle w:val="pqiTabBody"/>
            </w:pPr>
            <w:r>
              <w:rPr>
                <w:rFonts w:ascii="Courier New" w:hAnsi="Courier New" w:cs="Courier New"/>
                <w:noProof/>
                <w:color w:val="0000FF"/>
              </w:rPr>
              <w:t>AdditionalQuantity</w:t>
            </w:r>
          </w:p>
        </w:tc>
        <w:tc>
          <w:tcPr>
            <w:tcW w:w="382" w:type="dxa"/>
          </w:tcPr>
          <w:p w:rsidR="00D76F87" w:rsidRDefault="00D76F87" w:rsidP="00D76F87">
            <w:r>
              <w:t>C</w:t>
            </w:r>
          </w:p>
        </w:tc>
        <w:tc>
          <w:tcPr>
            <w:tcW w:w="3491" w:type="dxa"/>
            <w:gridSpan w:val="2"/>
          </w:tcPr>
          <w:p w:rsidR="00D76F87" w:rsidRDefault="00D76F87" w:rsidP="00D76F87">
            <w:pPr>
              <w:pStyle w:val="pqiTabBody"/>
            </w:pPr>
            <w:r w:rsidRPr="009079F8">
              <w:t xml:space="preserve">„R”, jeżeli </w:t>
            </w:r>
            <w:r>
              <w:rPr>
                <w:lang w:eastAsia="en-GB"/>
              </w:rPr>
              <w:t>k</w:t>
            </w:r>
            <w:r w:rsidRPr="009079F8">
              <w:t>od wyrobu akcyzowego</w:t>
            </w:r>
            <w:r>
              <w:t xml:space="preserve"> określonego w polu 9.1a:</w:t>
            </w:r>
          </w:p>
          <w:p w:rsidR="00D76F87" w:rsidRDefault="00D76F87" w:rsidP="00D76F87">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p>
          <w:p w:rsidR="00D76F87" w:rsidRDefault="00D76F87" w:rsidP="00D76F87">
            <w:pPr>
              <w:pStyle w:val="pqiTabBody"/>
            </w:pPr>
            <w:r>
              <w:t>- „</w:t>
            </w:r>
            <w:r w:rsidRPr="00B6309E">
              <w:t>E470</w:t>
            </w:r>
            <w:r>
              <w:t>”</w:t>
            </w:r>
            <w:r w:rsidRPr="00B6309E">
              <w:t xml:space="preserve"> </w:t>
            </w:r>
            <w:r>
              <w:t>i oleje opałowe nie podlegają barwieniu i oznaczeniu (w polu 9.1f wybrano wartość „0”) należy podać wartość w litrach w temp. 15</w:t>
            </w:r>
            <w:r w:rsidRPr="009079F8">
              <w:t>°C</w:t>
            </w:r>
            <w:r>
              <w:t>,</w:t>
            </w:r>
          </w:p>
          <w:p w:rsidR="00D76F87" w:rsidRDefault="00D76F87" w:rsidP="00D76F87">
            <w:pPr>
              <w:pStyle w:val="pqiTabBody"/>
            </w:pPr>
            <w:r>
              <w:t>- „</w:t>
            </w:r>
            <w:r w:rsidRPr="00B6309E">
              <w:t>E4</w:t>
            </w:r>
            <w:r>
              <w:t>9</w:t>
            </w:r>
            <w:r w:rsidRPr="00B6309E">
              <w:t>0</w:t>
            </w:r>
            <w:r>
              <w:t>”</w:t>
            </w:r>
            <w:r w:rsidRPr="00B6309E">
              <w:t xml:space="preserve"> </w:t>
            </w:r>
            <w:r>
              <w:t>i oleje opałowe nie podlegają barwieniu i oznaczeniu (w polu 9.1f  wybrano wartość „1”) należy podać wartość w kilogramach,</w:t>
            </w:r>
          </w:p>
          <w:p w:rsidR="00D76F87" w:rsidRDefault="00D76F87" w:rsidP="00D76F87">
            <w:pPr>
              <w:pStyle w:val="pqiTabBody"/>
            </w:pPr>
            <w:r>
              <w:t>- „E600” i w polu 9.1f wybrano, że paliwo jest w postaci gazowej należy podać wartość w gigadżulach,</w:t>
            </w:r>
          </w:p>
          <w:p w:rsidR="00D76F87" w:rsidRDefault="00D76F87" w:rsidP="00D76F87">
            <w:pPr>
              <w:pStyle w:val="pqiTabBody"/>
            </w:pPr>
            <w:r>
              <w:t xml:space="preserve">- „E600” i w polu 9.1f wybrano, że paliwo jest w postaci ciekłej </w:t>
            </w:r>
          </w:p>
          <w:p w:rsidR="00D76F87" w:rsidRDefault="00D76F87" w:rsidP="00D76F87">
            <w:pPr>
              <w:pStyle w:val="pqiTabBody"/>
            </w:pPr>
            <w:r>
              <w:t>należy podać wartość w litrach w temp. 15</w:t>
            </w:r>
            <w:r w:rsidRPr="009079F8">
              <w:t>°C</w:t>
            </w:r>
            <w:r>
              <w:t>,</w:t>
            </w:r>
          </w:p>
          <w:p w:rsidR="00D76F87" w:rsidRDefault="00D76F87" w:rsidP="00D76F87">
            <w:pPr>
              <w:pStyle w:val="pqiTabBody"/>
            </w:pPr>
            <w:r>
              <w:t>W pozostałych przypadkach nie stosuje się.</w:t>
            </w:r>
          </w:p>
          <w:p w:rsidR="00D76F87" w:rsidRDefault="00D76F87" w:rsidP="00D76F87">
            <w:pPr>
              <w:pStyle w:val="pqiTabBody"/>
            </w:pPr>
            <w:r>
              <w:t>Niezależnie od kategorii wyrobu, jeśli wartość w polu 9.1b równa się „1”, pola nie stosuje się.</w:t>
            </w:r>
          </w:p>
        </w:tc>
        <w:tc>
          <w:tcPr>
            <w:tcW w:w="4130" w:type="dxa"/>
          </w:tcPr>
          <w:p w:rsidR="00D76F87" w:rsidRDefault="00D76F87" w:rsidP="00D76F87">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rsidR="00D76F87" w:rsidRDefault="00D76F87" w:rsidP="00D76F87">
            <w:r>
              <w:t>n..15,3</w:t>
            </w:r>
          </w:p>
        </w:tc>
      </w:tr>
      <w:tr w:rsidR="008E74E9" w:rsidRPr="009079F8" w:rsidTr="00E65E1B">
        <w:tc>
          <w:tcPr>
            <w:tcW w:w="800" w:type="dxa"/>
            <w:gridSpan w:val="2"/>
          </w:tcPr>
          <w:p w:rsidR="008E74E9" w:rsidRDefault="008E74E9" w:rsidP="00E65E1B">
            <w:pPr>
              <w:pStyle w:val="pqiTabBody"/>
              <w:rPr>
                <w:i/>
              </w:rPr>
            </w:pPr>
            <w:r>
              <w:rPr>
                <w:i/>
              </w:rPr>
              <w:t>10.</w:t>
            </w:r>
          </w:p>
        </w:tc>
        <w:tc>
          <w:tcPr>
            <w:tcW w:w="3914" w:type="dxa"/>
          </w:tcPr>
          <w:p w:rsidR="008E74E9" w:rsidRPr="00370A58" w:rsidRDefault="008E74E9" w:rsidP="00E65E1B">
            <w:pPr>
              <w:pStyle w:val="pqiTabBody"/>
              <w:rPr>
                <w:b/>
              </w:rPr>
            </w:pPr>
            <w:r w:rsidRPr="00370A58">
              <w:rPr>
                <w:b/>
              </w:rPr>
              <w:t>Dane</w:t>
            </w:r>
            <w:r w:rsidR="00F51A2F">
              <w:rPr>
                <w:b/>
              </w:rPr>
              <w:t xml:space="preserve"> dotyczące</w:t>
            </w:r>
            <w:r w:rsidRPr="00370A58">
              <w:rPr>
                <w:b/>
              </w:rPr>
              <w:t xml:space="preserve"> podmiot</w:t>
            </w:r>
            <w:r w:rsidR="00F33722">
              <w:rPr>
                <w:b/>
              </w:rPr>
              <w:t>ów</w:t>
            </w:r>
            <w:r w:rsidRPr="00370A58">
              <w:rPr>
                <w:b/>
              </w:rPr>
              <w:t xml:space="preserve"> na rzecz których zostało dokonane nabycie wewnątrzwspólnotowe</w:t>
            </w:r>
            <w:r w:rsidR="00F51A2F">
              <w:rPr>
                <w:b/>
              </w:rPr>
              <w:t xml:space="preserve"> </w:t>
            </w:r>
            <w:r w:rsidR="00F33722">
              <w:rPr>
                <w:b/>
              </w:rPr>
              <w:t>wyrobów objętych e-AD</w:t>
            </w:r>
          </w:p>
          <w:p w:rsidR="008E74E9" w:rsidRDefault="00513B5A" w:rsidP="00E65E1B">
            <w:pPr>
              <w:pStyle w:val="pqiTabBody"/>
            </w:pPr>
            <w:r w:rsidRPr="00513B5A">
              <w:rPr>
                <w:rFonts w:ascii="Courier New" w:hAnsi="Courier New" w:cs="Courier New"/>
                <w:noProof/>
                <w:color w:val="0000FF"/>
              </w:rPr>
              <w:t>In</w:t>
            </w:r>
            <w:r w:rsidR="00717FC7">
              <w:rPr>
                <w:rFonts w:ascii="Courier New" w:hAnsi="Courier New" w:cs="Courier New"/>
                <w:noProof/>
                <w:color w:val="0000FF"/>
              </w:rPr>
              <w:t>traCommunityAcquisitionOfGoods</w:t>
            </w:r>
          </w:p>
        </w:tc>
        <w:tc>
          <w:tcPr>
            <w:tcW w:w="382" w:type="dxa"/>
          </w:tcPr>
          <w:p w:rsidR="008E74E9" w:rsidRPr="009079F8" w:rsidRDefault="008E74E9" w:rsidP="00E65E1B">
            <w:pPr>
              <w:pStyle w:val="pqiTabBody"/>
            </w:pPr>
            <w:r>
              <w:t>O</w:t>
            </w:r>
          </w:p>
        </w:tc>
        <w:tc>
          <w:tcPr>
            <w:tcW w:w="3479" w:type="dxa"/>
          </w:tcPr>
          <w:p w:rsidR="008E74E9" w:rsidRPr="009079F8" w:rsidRDefault="008E74E9" w:rsidP="00E65E1B">
            <w:pPr>
              <w:pStyle w:val="pqiTabBody"/>
            </w:pPr>
          </w:p>
        </w:tc>
        <w:tc>
          <w:tcPr>
            <w:tcW w:w="4142" w:type="dxa"/>
            <w:gridSpan w:val="2"/>
          </w:tcPr>
          <w:p w:rsidR="008E74E9" w:rsidRPr="009079F8" w:rsidRDefault="008E74E9" w:rsidP="00E65E1B">
            <w:pPr>
              <w:pStyle w:val="pqiTabBody"/>
            </w:pPr>
          </w:p>
        </w:tc>
        <w:tc>
          <w:tcPr>
            <w:tcW w:w="1050" w:type="dxa"/>
          </w:tcPr>
          <w:p w:rsidR="008E74E9" w:rsidRPr="009079F8" w:rsidRDefault="00717FC7" w:rsidP="00E65E1B">
            <w:pPr>
              <w:pStyle w:val="pqiTabBody"/>
            </w:pPr>
            <w:r>
              <w:t>1x</w:t>
            </w:r>
          </w:p>
        </w:tc>
      </w:tr>
      <w:tr w:rsidR="007A2070" w:rsidRPr="009079F8" w:rsidTr="00E65E1B">
        <w:tc>
          <w:tcPr>
            <w:tcW w:w="800" w:type="dxa"/>
            <w:gridSpan w:val="2"/>
          </w:tcPr>
          <w:p w:rsidR="007A2070" w:rsidRDefault="007A2070" w:rsidP="007A2070">
            <w:pPr>
              <w:pStyle w:val="pqiTabBody"/>
              <w:rPr>
                <w:i/>
              </w:rPr>
            </w:pPr>
            <w:r>
              <w:rPr>
                <w:i/>
              </w:rPr>
              <w:t>10.1</w:t>
            </w:r>
          </w:p>
        </w:tc>
        <w:tc>
          <w:tcPr>
            <w:tcW w:w="3914" w:type="dxa"/>
          </w:tcPr>
          <w:p w:rsidR="007A2070" w:rsidRDefault="007A2070" w:rsidP="007A2070">
            <w:pPr>
              <w:pStyle w:val="pqiTabBody"/>
              <w:rPr>
                <w:b/>
              </w:rPr>
            </w:pPr>
            <w:r>
              <w:rPr>
                <w:b/>
              </w:rPr>
              <w:t>Dane podmiotu krajowego</w:t>
            </w:r>
          </w:p>
          <w:p w:rsidR="007A2070" w:rsidRPr="00370A58" w:rsidRDefault="004146D3" w:rsidP="007A2070">
            <w:pPr>
              <w:pStyle w:val="pqiTabBody"/>
              <w:rPr>
                <w:b/>
              </w:rPr>
            </w:pPr>
            <w:r>
              <w:rPr>
                <w:rFonts w:ascii="Courier New" w:hAnsi="Courier New" w:cs="Courier New"/>
                <w:noProof/>
                <w:color w:val="0000FF"/>
              </w:rPr>
              <w:t>DomesticTrader</w:t>
            </w:r>
          </w:p>
        </w:tc>
        <w:tc>
          <w:tcPr>
            <w:tcW w:w="382" w:type="dxa"/>
          </w:tcPr>
          <w:p w:rsidR="007A2070" w:rsidRDefault="007A2070" w:rsidP="007A2070">
            <w:pPr>
              <w:pStyle w:val="pqiTabBody"/>
            </w:pPr>
            <w:r>
              <w:t>D</w:t>
            </w:r>
          </w:p>
        </w:tc>
        <w:tc>
          <w:tcPr>
            <w:tcW w:w="3479" w:type="dxa"/>
          </w:tcPr>
          <w:p w:rsidR="007A2070" w:rsidRPr="009079F8" w:rsidRDefault="007A2070" w:rsidP="007A2070">
            <w:pPr>
              <w:pStyle w:val="pqiTabBody"/>
            </w:pPr>
            <w:r>
              <w:t xml:space="preserve">Wymagane przynajmniej </w:t>
            </w:r>
            <w:r w:rsidR="004146D3">
              <w:t xml:space="preserve">jedno </w:t>
            </w:r>
            <w:r>
              <w:t>wystąpienie w przypadku braku sekcji 10.2</w:t>
            </w:r>
          </w:p>
        </w:tc>
        <w:tc>
          <w:tcPr>
            <w:tcW w:w="4142" w:type="dxa"/>
            <w:gridSpan w:val="2"/>
          </w:tcPr>
          <w:p w:rsidR="007A2070" w:rsidRPr="009079F8" w:rsidRDefault="007A2070" w:rsidP="007A2070">
            <w:pPr>
              <w:pStyle w:val="pqiTabBody"/>
            </w:pPr>
            <w:r>
              <w:t>Dane p</w:t>
            </w:r>
            <w:r w:rsidRPr="00B47443">
              <w:t>odmiotu</w:t>
            </w:r>
            <w:r>
              <w:t xml:space="preserve"> krajowego</w:t>
            </w:r>
            <w:r w:rsidRPr="00B47443">
              <w:t xml:space="preserve"> na rzecz którego zostało dokonane nabycie wewnątrzwspólnotowe paliw</w:t>
            </w:r>
          </w:p>
        </w:tc>
        <w:tc>
          <w:tcPr>
            <w:tcW w:w="1050" w:type="dxa"/>
          </w:tcPr>
          <w:p w:rsidR="007A2070" w:rsidRDefault="007A2070" w:rsidP="007A2070">
            <w:pPr>
              <w:pStyle w:val="pqiTabBody"/>
            </w:pPr>
            <w:r>
              <w:t>999x</w:t>
            </w:r>
          </w:p>
        </w:tc>
      </w:tr>
      <w:tr w:rsidR="007A2070" w:rsidRPr="009079F8" w:rsidTr="00E65E1B">
        <w:tc>
          <w:tcPr>
            <w:tcW w:w="800" w:type="dxa"/>
            <w:gridSpan w:val="2"/>
          </w:tcPr>
          <w:p w:rsidR="007A2070" w:rsidRDefault="007A2070" w:rsidP="007A2070">
            <w:pPr>
              <w:pStyle w:val="pqiTabBody"/>
              <w:rPr>
                <w:i/>
              </w:rPr>
            </w:pPr>
            <w:r>
              <w:rPr>
                <w:i/>
              </w:rPr>
              <w:t>10.1.1</w:t>
            </w:r>
          </w:p>
        </w:tc>
        <w:tc>
          <w:tcPr>
            <w:tcW w:w="3914" w:type="dxa"/>
          </w:tcPr>
          <w:p w:rsidR="007A2070" w:rsidRDefault="007A2070" w:rsidP="007A2070">
            <w:pPr>
              <w:pStyle w:val="pqiTabBody"/>
              <w:rPr>
                <w:b/>
              </w:rPr>
            </w:pPr>
            <w:r>
              <w:rPr>
                <w:b/>
              </w:rPr>
              <w:t>Numer NIP</w:t>
            </w:r>
          </w:p>
          <w:p w:rsidR="007A2070" w:rsidRPr="00370A58" w:rsidRDefault="007A2070" w:rsidP="007A2070">
            <w:pPr>
              <w:pStyle w:val="pqiTabBody"/>
              <w:rPr>
                <w:b/>
              </w:rPr>
            </w:pPr>
            <w:r w:rsidRPr="00C958B0">
              <w:rPr>
                <w:rFonts w:ascii="Courier New" w:hAnsi="Courier New" w:cs="Courier New"/>
                <w:noProof/>
                <w:color w:val="0000FF"/>
              </w:rPr>
              <w:t>TaxNumber</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r>
              <w:t>Wartość pola dla podmiotu krajowego powinna się składać z 10 cyfr</w:t>
            </w:r>
          </w:p>
        </w:tc>
        <w:tc>
          <w:tcPr>
            <w:tcW w:w="4142" w:type="dxa"/>
            <w:gridSpan w:val="2"/>
          </w:tcPr>
          <w:p w:rsidR="007A2070" w:rsidRPr="009079F8" w:rsidRDefault="007A2070" w:rsidP="007A2070">
            <w:pPr>
              <w:pStyle w:val="pqiTabBody"/>
            </w:pPr>
            <w:r>
              <w:t>Numer identyfikacji podatkowej</w:t>
            </w:r>
          </w:p>
        </w:tc>
        <w:tc>
          <w:tcPr>
            <w:tcW w:w="1050" w:type="dxa"/>
          </w:tcPr>
          <w:p w:rsidR="007A2070" w:rsidRDefault="000E2C7A" w:rsidP="007A2070">
            <w:pPr>
              <w:pStyle w:val="pqiTabBody"/>
            </w:pPr>
            <w:r>
              <w:t>n</w:t>
            </w:r>
            <w:r w:rsidR="00A20787">
              <w:t>10</w:t>
            </w:r>
          </w:p>
        </w:tc>
      </w:tr>
      <w:tr w:rsidR="007A2070" w:rsidRPr="009079F8" w:rsidTr="00484D0C">
        <w:tc>
          <w:tcPr>
            <w:tcW w:w="800" w:type="dxa"/>
            <w:gridSpan w:val="2"/>
          </w:tcPr>
          <w:p w:rsidR="007A2070" w:rsidRDefault="007A2070" w:rsidP="007A2070">
            <w:pPr>
              <w:pStyle w:val="pqiTabBody"/>
              <w:rPr>
                <w:i/>
              </w:rPr>
            </w:pPr>
            <w:r>
              <w:rPr>
                <w:i/>
              </w:rPr>
              <w:t>10.2.2</w:t>
            </w:r>
          </w:p>
        </w:tc>
        <w:tc>
          <w:tcPr>
            <w:tcW w:w="3914" w:type="dxa"/>
          </w:tcPr>
          <w:p w:rsidR="007A2070" w:rsidRPr="00C958B0" w:rsidRDefault="007A2070" w:rsidP="007A2070">
            <w:pPr>
              <w:pStyle w:val="pqiTabBody"/>
              <w:rPr>
                <w:b/>
              </w:rPr>
            </w:pPr>
            <w:r w:rsidRPr="00C958B0">
              <w:rPr>
                <w:b/>
              </w:rPr>
              <w:t>Adres podmiotu</w:t>
            </w:r>
          </w:p>
          <w:p w:rsidR="007A2070" w:rsidRPr="00C958B0" w:rsidRDefault="007A2070" w:rsidP="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rsidR="007A2070" w:rsidRDefault="00A20787"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Adres siedziby podmiotu krajowego</w:t>
            </w:r>
          </w:p>
        </w:tc>
        <w:tc>
          <w:tcPr>
            <w:tcW w:w="1050" w:type="dxa"/>
          </w:tcPr>
          <w:p w:rsidR="007A2070" w:rsidRPr="009079F8" w:rsidRDefault="007A2070" w:rsidP="007A2070">
            <w:pPr>
              <w:pStyle w:val="pqiTabBody"/>
            </w:pPr>
          </w:p>
        </w:tc>
      </w:tr>
      <w:tr w:rsidR="007A2070" w:rsidRPr="009079F8" w:rsidTr="00484D0C">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a</w:t>
            </w:r>
          </w:p>
        </w:tc>
        <w:tc>
          <w:tcPr>
            <w:tcW w:w="3914" w:type="dxa"/>
          </w:tcPr>
          <w:p w:rsidR="007A2070" w:rsidRDefault="007A2070" w:rsidP="007A2070">
            <w:r w:rsidRPr="009079F8">
              <w:t>Nazwa podmiotu</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Imię i nazwisko lub nazwa podmiotu</w:t>
            </w:r>
          </w:p>
        </w:tc>
        <w:tc>
          <w:tcPr>
            <w:tcW w:w="1050" w:type="dxa"/>
          </w:tcPr>
          <w:p w:rsidR="007A2070" w:rsidRPr="009079F8" w:rsidRDefault="007A2070" w:rsidP="007A2070">
            <w:pPr>
              <w:pStyle w:val="pqiTabBody"/>
            </w:pPr>
          </w:p>
        </w:tc>
      </w:tr>
      <w:tr w:rsidR="007A2070" w:rsidRPr="009079F8" w:rsidTr="00484D0C">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b</w:t>
            </w:r>
          </w:p>
        </w:tc>
        <w:tc>
          <w:tcPr>
            <w:tcW w:w="3914" w:type="dxa"/>
          </w:tcPr>
          <w:p w:rsidR="007A2070" w:rsidRDefault="007A2070" w:rsidP="007A2070">
            <w:r w:rsidRPr="009079F8">
              <w:t>Ulica</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rsidR="007A2070" w:rsidRPr="009079F8" w:rsidRDefault="00F94224"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484D0C">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c</w:t>
            </w:r>
          </w:p>
        </w:tc>
        <w:tc>
          <w:tcPr>
            <w:tcW w:w="3914" w:type="dxa"/>
          </w:tcPr>
          <w:p w:rsidR="007A2070" w:rsidRDefault="007A2070" w:rsidP="007A2070">
            <w:r w:rsidRPr="009079F8">
              <w:t>Numer domu</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rsidR="007A2070" w:rsidRPr="009079F8" w:rsidRDefault="00F94224" w:rsidP="007A2070">
            <w:pPr>
              <w:pStyle w:val="pqiTabBody"/>
            </w:pPr>
            <w:r>
              <w:t>O</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484D0C">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d</w:t>
            </w:r>
          </w:p>
        </w:tc>
        <w:tc>
          <w:tcPr>
            <w:tcW w:w="3914" w:type="dxa"/>
          </w:tcPr>
          <w:p w:rsidR="007A2070" w:rsidRDefault="007A2070" w:rsidP="007A2070">
            <w:r w:rsidRPr="009079F8">
              <w:t>Kod pocztowy</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484D0C">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e</w:t>
            </w:r>
          </w:p>
        </w:tc>
        <w:tc>
          <w:tcPr>
            <w:tcW w:w="3914" w:type="dxa"/>
          </w:tcPr>
          <w:p w:rsidR="007A2070" w:rsidRDefault="007A2070" w:rsidP="007A2070">
            <w:r w:rsidRPr="009079F8">
              <w:t>Miejscowość</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800" w:type="dxa"/>
            <w:gridSpan w:val="2"/>
          </w:tcPr>
          <w:p w:rsidR="007A2070" w:rsidRDefault="007A2070" w:rsidP="007A2070">
            <w:pPr>
              <w:pStyle w:val="pqiTabBody"/>
              <w:rPr>
                <w:i/>
              </w:rPr>
            </w:pPr>
            <w:r>
              <w:rPr>
                <w:i/>
              </w:rPr>
              <w:t>10.1.3</w:t>
            </w:r>
          </w:p>
        </w:tc>
        <w:tc>
          <w:tcPr>
            <w:tcW w:w="3914" w:type="dxa"/>
          </w:tcPr>
          <w:p w:rsidR="007A2070" w:rsidRDefault="007A2070" w:rsidP="007A2070">
            <w:r>
              <w:rPr>
                <w:b/>
              </w:rPr>
              <w:t xml:space="preserve">Paliwa, </w:t>
            </w:r>
            <w:r w:rsidR="00F33722">
              <w:rPr>
                <w:b/>
              </w:rPr>
              <w:t>które</w:t>
            </w:r>
            <w:r w:rsidR="00663EBD">
              <w:rPr>
                <w:b/>
              </w:rPr>
              <w:t xml:space="preserve"> </w:t>
            </w:r>
            <w:r w:rsidRPr="00370A58">
              <w:rPr>
                <w:b/>
              </w:rPr>
              <w:t>naby</w:t>
            </w:r>
            <w:r w:rsidR="00F33722">
              <w:rPr>
                <w:b/>
              </w:rPr>
              <w:t xml:space="preserve">to </w:t>
            </w:r>
            <w:r w:rsidRPr="00370A58">
              <w:rPr>
                <w:b/>
              </w:rPr>
              <w:t>wewnątrzwspólnotow</w:t>
            </w:r>
            <w:r w:rsidR="00663EBD">
              <w:rPr>
                <w:b/>
              </w:rPr>
              <w:t>o</w:t>
            </w:r>
            <w:r w:rsidR="00F33722">
              <w:rPr>
                <w:b/>
              </w:rPr>
              <w:t xml:space="preserve"> na rzecz podmiotu wskazanego w 10.1</w:t>
            </w:r>
          </w:p>
          <w:p w:rsidR="007A2070" w:rsidRPr="00370A58" w:rsidRDefault="007A2070" w:rsidP="007A2070">
            <w:pPr>
              <w:pStyle w:val="pqiTabBody"/>
              <w:rPr>
                <w:b/>
              </w:rPr>
            </w:pPr>
            <w:r w:rsidRPr="00D96061">
              <w:rPr>
                <w:rFonts w:ascii="Courier New" w:hAnsi="Courier New" w:cs="Courier New"/>
                <w:noProof/>
                <w:color w:val="0000FF"/>
              </w:rPr>
              <w:t>Product</w:t>
            </w:r>
          </w:p>
        </w:tc>
        <w:tc>
          <w:tcPr>
            <w:tcW w:w="382" w:type="dxa"/>
          </w:tcPr>
          <w:p w:rsidR="007A2070" w:rsidRDefault="007A2070" w:rsidP="007A2070">
            <w:pPr>
              <w:pStyle w:val="pqiTabBody"/>
            </w:pPr>
            <w:r>
              <w:t>D</w:t>
            </w:r>
          </w:p>
        </w:tc>
        <w:tc>
          <w:tcPr>
            <w:tcW w:w="3479" w:type="dxa"/>
          </w:tcPr>
          <w:p w:rsidR="007A2070" w:rsidRPr="009079F8" w:rsidRDefault="007A2070" w:rsidP="00A02508">
            <w:pPr>
              <w:pStyle w:val="pqiTabBody"/>
            </w:pPr>
            <w:r>
              <w:t xml:space="preserve">R – </w:t>
            </w:r>
            <w:r w:rsidR="00A02508">
              <w:t>wymagane przynajmniej jedno wystąpienie</w:t>
            </w:r>
          </w:p>
        </w:tc>
        <w:tc>
          <w:tcPr>
            <w:tcW w:w="4142" w:type="dxa"/>
            <w:gridSpan w:val="2"/>
          </w:tcPr>
          <w:p w:rsidR="007A2070" w:rsidRPr="009079F8" w:rsidRDefault="007A2070" w:rsidP="007A2070">
            <w:pPr>
              <w:pStyle w:val="pqiTabBody"/>
            </w:pPr>
          </w:p>
        </w:tc>
        <w:tc>
          <w:tcPr>
            <w:tcW w:w="1050" w:type="dxa"/>
          </w:tcPr>
          <w:p w:rsidR="007A2070" w:rsidRDefault="007A2070" w:rsidP="007A2070">
            <w:pPr>
              <w:pStyle w:val="pqiTabBody"/>
            </w:pPr>
            <w:r>
              <w:t>999x</w:t>
            </w:r>
          </w:p>
        </w:tc>
      </w:tr>
      <w:tr w:rsidR="007A2070" w:rsidRPr="009079F8" w:rsidTr="00E65E1B">
        <w:tc>
          <w:tcPr>
            <w:tcW w:w="800" w:type="dxa"/>
            <w:gridSpan w:val="2"/>
          </w:tcPr>
          <w:p w:rsidR="007A2070" w:rsidRDefault="007A2070" w:rsidP="007A2070">
            <w:pPr>
              <w:pStyle w:val="pqiTabBody"/>
              <w:rPr>
                <w:i/>
              </w:rPr>
            </w:pPr>
            <w:r>
              <w:rPr>
                <w:i/>
              </w:rPr>
              <w:t>a</w:t>
            </w:r>
          </w:p>
        </w:tc>
        <w:tc>
          <w:tcPr>
            <w:tcW w:w="3914" w:type="dxa"/>
          </w:tcPr>
          <w:p w:rsidR="007A2070" w:rsidRDefault="007A2070" w:rsidP="007A2070">
            <w:pPr>
              <w:rPr>
                <w:szCs w:val="20"/>
              </w:rPr>
            </w:pPr>
            <w:r w:rsidRPr="004B72DF">
              <w:rPr>
                <w:szCs w:val="20"/>
              </w:rPr>
              <w:t>Numer identyfikacyjny pozycji towarowej</w:t>
            </w:r>
          </w:p>
          <w:p w:rsidR="007A2070" w:rsidRPr="00370A58" w:rsidRDefault="007A2070" w:rsidP="007A2070">
            <w:pPr>
              <w:pStyle w:val="pqiTabBody"/>
              <w:rPr>
                <w:b/>
              </w:rPr>
            </w:pPr>
            <w:r>
              <w:rPr>
                <w:rFonts w:ascii="Courier New" w:hAnsi="Courier New" w:cs="Courier New"/>
                <w:noProof/>
                <w:color w:val="0000FF"/>
              </w:rPr>
              <w:t>BodyRecordUniqueReference</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r>
              <w:t>Wartość musi być większa od zera.</w:t>
            </w:r>
          </w:p>
        </w:tc>
        <w:tc>
          <w:tcPr>
            <w:tcW w:w="4142" w:type="dxa"/>
            <w:gridSpan w:val="2"/>
          </w:tcPr>
          <w:p w:rsidR="007A2070" w:rsidRPr="009079F8" w:rsidRDefault="007A2070" w:rsidP="007A207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rsidR="007A2070" w:rsidRDefault="007A2070" w:rsidP="007A2070">
            <w:pPr>
              <w:pStyle w:val="pqiTabBody"/>
            </w:pPr>
            <w:r w:rsidRPr="009079F8">
              <w:t>n..3</w:t>
            </w:r>
          </w:p>
        </w:tc>
      </w:tr>
      <w:tr w:rsidR="007A2070" w:rsidRPr="009079F8" w:rsidTr="00E65E1B">
        <w:tc>
          <w:tcPr>
            <w:tcW w:w="800" w:type="dxa"/>
            <w:gridSpan w:val="2"/>
          </w:tcPr>
          <w:p w:rsidR="007A2070" w:rsidRDefault="007A2070" w:rsidP="007A2070">
            <w:pPr>
              <w:pStyle w:val="pqiTabBody"/>
              <w:rPr>
                <w:i/>
              </w:rPr>
            </w:pPr>
            <w:r>
              <w:rPr>
                <w:i/>
              </w:rPr>
              <w:t>b</w:t>
            </w:r>
          </w:p>
        </w:tc>
        <w:tc>
          <w:tcPr>
            <w:tcW w:w="3914" w:type="dxa"/>
          </w:tcPr>
          <w:p w:rsidR="007A2070" w:rsidRDefault="007A2070" w:rsidP="007A2070">
            <w:r w:rsidRPr="009079F8">
              <w:t>Kod wyrobu akcyzowego</w:t>
            </w:r>
          </w:p>
          <w:p w:rsidR="007A2070" w:rsidRPr="00370A58" w:rsidRDefault="007A2070" w:rsidP="007A2070">
            <w:pPr>
              <w:pStyle w:val="pqiTabBody"/>
              <w:rPr>
                <w:b/>
              </w:rPr>
            </w:pPr>
            <w:r>
              <w:rPr>
                <w:rFonts w:ascii="Courier New" w:hAnsi="Courier New" w:cs="Courier New"/>
                <w:noProof/>
                <w:color w:val="0000FF"/>
              </w:rPr>
              <w:t>ExciseProductCode</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rsidR="007A2070" w:rsidRDefault="007A2070" w:rsidP="007A2070">
            <w:pPr>
              <w:pStyle w:val="pqiTabBody"/>
            </w:pPr>
            <w:r w:rsidRPr="009079F8">
              <w:t>an4</w:t>
            </w:r>
          </w:p>
        </w:tc>
      </w:tr>
      <w:tr w:rsidR="007A2070" w:rsidRPr="009079F8" w:rsidTr="00E65E1B">
        <w:tc>
          <w:tcPr>
            <w:tcW w:w="800" w:type="dxa"/>
            <w:gridSpan w:val="2"/>
          </w:tcPr>
          <w:p w:rsidR="007A2070" w:rsidRDefault="007A2070" w:rsidP="007A2070">
            <w:pPr>
              <w:pStyle w:val="pqiTabBody"/>
              <w:rPr>
                <w:i/>
              </w:rPr>
            </w:pPr>
            <w:r>
              <w:rPr>
                <w:i/>
              </w:rPr>
              <w:t>c</w:t>
            </w:r>
          </w:p>
        </w:tc>
        <w:tc>
          <w:tcPr>
            <w:tcW w:w="3914" w:type="dxa"/>
          </w:tcPr>
          <w:p w:rsidR="007A2070" w:rsidRDefault="007A2070" w:rsidP="007A2070">
            <w:pPr>
              <w:pStyle w:val="pqiTabBody"/>
            </w:pPr>
            <w:r w:rsidRPr="009079F8">
              <w:t>Kod CN</w:t>
            </w:r>
          </w:p>
          <w:p w:rsidR="007A2070" w:rsidRPr="00370A58" w:rsidRDefault="007A2070" w:rsidP="007A2070">
            <w:pPr>
              <w:pStyle w:val="pqiTabBody"/>
              <w:rPr>
                <w:b/>
              </w:rPr>
            </w:pPr>
            <w:r>
              <w:rPr>
                <w:rFonts w:ascii="Courier New" w:hAnsi="Courier New" w:cs="Courier New"/>
                <w:noProof/>
                <w:color w:val="0000FF"/>
              </w:rPr>
              <w:t>CnCode</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r>
              <w:t>Wartość musi być większa od zera.</w:t>
            </w:r>
          </w:p>
        </w:tc>
        <w:tc>
          <w:tcPr>
            <w:tcW w:w="4142" w:type="dxa"/>
            <w:gridSpan w:val="2"/>
          </w:tcPr>
          <w:p w:rsidR="007A2070" w:rsidRPr="009079F8" w:rsidRDefault="007A2070" w:rsidP="007A2070">
            <w:pPr>
              <w:pStyle w:val="pqiTabBody"/>
            </w:pPr>
            <w:r>
              <w:rPr>
                <w:lang w:eastAsia="en-GB"/>
              </w:rPr>
              <w:t>Wartość ze słownika „</w:t>
            </w:r>
            <w:r>
              <w:t>Kody CN (CN Codes)</w:t>
            </w:r>
            <w:r>
              <w:rPr>
                <w:lang w:eastAsia="en-GB"/>
              </w:rPr>
              <w:t>”.</w:t>
            </w:r>
          </w:p>
        </w:tc>
        <w:tc>
          <w:tcPr>
            <w:tcW w:w="1050" w:type="dxa"/>
          </w:tcPr>
          <w:p w:rsidR="007A2070" w:rsidRDefault="007A2070" w:rsidP="007A2070">
            <w:pPr>
              <w:pStyle w:val="pqiTabBody"/>
            </w:pPr>
            <w:r w:rsidRPr="009079F8">
              <w:t>n8</w:t>
            </w:r>
          </w:p>
        </w:tc>
      </w:tr>
      <w:tr w:rsidR="007A2070" w:rsidRPr="009079F8" w:rsidTr="00E65E1B">
        <w:tc>
          <w:tcPr>
            <w:tcW w:w="800" w:type="dxa"/>
            <w:gridSpan w:val="2"/>
          </w:tcPr>
          <w:p w:rsidR="007A2070" w:rsidRDefault="007A2070" w:rsidP="007A2070">
            <w:pPr>
              <w:pStyle w:val="pqiTabBody"/>
              <w:rPr>
                <w:i/>
              </w:rPr>
            </w:pPr>
            <w:r>
              <w:rPr>
                <w:i/>
              </w:rPr>
              <w:t>d</w:t>
            </w:r>
          </w:p>
        </w:tc>
        <w:tc>
          <w:tcPr>
            <w:tcW w:w="3914" w:type="dxa"/>
          </w:tcPr>
          <w:p w:rsidR="007A2070" w:rsidRDefault="007A2070" w:rsidP="007A2070">
            <w:pPr>
              <w:pStyle w:val="pqiTabBody"/>
            </w:pPr>
            <w:r w:rsidRPr="009079F8">
              <w:t>Ilość</w:t>
            </w:r>
          </w:p>
          <w:p w:rsidR="007A2070" w:rsidRPr="00370A58" w:rsidRDefault="007A2070" w:rsidP="007A2070">
            <w:pPr>
              <w:pStyle w:val="pqiTabBody"/>
              <w:rPr>
                <w:b/>
              </w:rPr>
            </w:pPr>
            <w:r>
              <w:rPr>
                <w:rFonts w:ascii="Courier New" w:hAnsi="Courier New" w:cs="Courier New"/>
                <w:noProof/>
                <w:color w:val="0000FF"/>
              </w:rPr>
              <w:t>Quantity</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r>
              <w:t>Wartość musi być większa od zera.</w:t>
            </w:r>
          </w:p>
        </w:tc>
        <w:tc>
          <w:tcPr>
            <w:tcW w:w="4142" w:type="dxa"/>
            <w:gridSpan w:val="2"/>
          </w:tcPr>
          <w:p w:rsidR="007A2070" w:rsidRPr="009079F8" w:rsidRDefault="007A2070" w:rsidP="007A2070">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rsidR="007A2070" w:rsidRPr="009079F8" w:rsidRDefault="007A2070" w:rsidP="007A2070">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rsidR="007A2070" w:rsidRDefault="007A2070" w:rsidP="007A2070">
            <w:pPr>
              <w:pStyle w:val="pqiTabBody"/>
            </w:pPr>
            <w:r>
              <w:t>n…15,3</w:t>
            </w:r>
          </w:p>
        </w:tc>
      </w:tr>
      <w:tr w:rsidR="007A2070" w:rsidRPr="009079F8" w:rsidTr="00E65E1B">
        <w:tc>
          <w:tcPr>
            <w:tcW w:w="800" w:type="dxa"/>
            <w:gridSpan w:val="2"/>
          </w:tcPr>
          <w:p w:rsidR="007A2070" w:rsidRDefault="007A2070" w:rsidP="007A2070">
            <w:pPr>
              <w:pStyle w:val="pqiTabBody"/>
              <w:rPr>
                <w:i/>
              </w:rPr>
            </w:pPr>
            <w:r>
              <w:rPr>
                <w:i/>
              </w:rPr>
              <w:t>e</w:t>
            </w:r>
          </w:p>
        </w:tc>
        <w:tc>
          <w:tcPr>
            <w:tcW w:w="3914" w:type="dxa"/>
          </w:tcPr>
          <w:p w:rsidR="007A2070" w:rsidRDefault="007A2070" w:rsidP="007A2070">
            <w:pPr>
              <w:pStyle w:val="pqiTabBody"/>
            </w:pPr>
            <w:r w:rsidRPr="009079F8">
              <w:t>Ilość</w:t>
            </w:r>
            <w:r>
              <w:t xml:space="preserve"> w dodatkowej jednostce miary</w:t>
            </w:r>
          </w:p>
          <w:p w:rsidR="007A2070" w:rsidRPr="00370A58" w:rsidRDefault="007A2070" w:rsidP="007A2070">
            <w:pPr>
              <w:pStyle w:val="pqiTabBody"/>
              <w:rPr>
                <w:b/>
              </w:rPr>
            </w:pPr>
            <w:r>
              <w:rPr>
                <w:rFonts w:ascii="Courier New" w:hAnsi="Courier New" w:cs="Courier New"/>
                <w:noProof/>
                <w:color w:val="0000FF"/>
              </w:rPr>
              <w:t>AdditionalQuantity</w:t>
            </w:r>
          </w:p>
        </w:tc>
        <w:tc>
          <w:tcPr>
            <w:tcW w:w="382" w:type="dxa"/>
          </w:tcPr>
          <w:p w:rsidR="007A2070" w:rsidRDefault="007A2070" w:rsidP="007A2070">
            <w:pPr>
              <w:pStyle w:val="pqiTabBody"/>
            </w:pPr>
            <w:r>
              <w:t>C</w:t>
            </w:r>
          </w:p>
        </w:tc>
        <w:tc>
          <w:tcPr>
            <w:tcW w:w="3479" w:type="dxa"/>
          </w:tcPr>
          <w:p w:rsidR="007A2070" w:rsidRDefault="007A2070" w:rsidP="007A2070">
            <w:pPr>
              <w:pStyle w:val="pqiTabBody"/>
            </w:pPr>
            <w:r w:rsidRPr="009079F8">
              <w:t xml:space="preserve">„R”, jeżeli </w:t>
            </w:r>
            <w:r>
              <w:rPr>
                <w:lang w:eastAsia="en-GB"/>
              </w:rPr>
              <w:t>k</w:t>
            </w:r>
            <w:r w:rsidRPr="009079F8">
              <w:t>od wyrobu akcyzowego</w:t>
            </w:r>
            <w:r>
              <w:t xml:space="preserve"> w polu </w:t>
            </w:r>
            <w:r w:rsidR="00F50F27">
              <w:t>10.1.3</w:t>
            </w:r>
            <w:r>
              <w:t>b jest równy:</w:t>
            </w:r>
          </w:p>
          <w:p w:rsidR="007A2070" w:rsidRDefault="007A2070" w:rsidP="007A2070">
            <w:pPr>
              <w:pStyle w:val="pqiTabBody"/>
            </w:pPr>
            <w:r>
              <w:t xml:space="preserve">- </w:t>
            </w:r>
            <w:r w:rsidRPr="00C67430">
              <w:t>„E200”, „E300”, „E800”, „E910” lub „E920”</w:t>
            </w:r>
            <w:r>
              <w:t xml:space="preserve"> i </w:t>
            </w:r>
            <w:r w:rsidRPr="00B6309E">
              <w:t xml:space="preserve">gęstość </w:t>
            </w:r>
            <w:r>
              <w:br/>
              <w:t xml:space="preserve">w </w:t>
            </w:r>
            <w:r w:rsidR="00F50F27">
              <w:t>dokumencie e-AD</w:t>
            </w:r>
            <w:r w:rsidRPr="00B6309E">
              <w:t xml:space="preserve"> jest </w:t>
            </w:r>
            <w:r>
              <w:t>większa lub równa</w:t>
            </w:r>
            <w:r w:rsidRPr="00B6309E">
              <w:t xml:space="preserve"> 890</w:t>
            </w:r>
            <w:r>
              <w:t xml:space="preserve"> kg/m</w:t>
            </w:r>
            <w:r>
              <w:rPr>
                <w:vertAlign w:val="superscript"/>
              </w:rPr>
              <w:t>3</w:t>
            </w:r>
            <w:r>
              <w:t xml:space="preserve">, a w </w:t>
            </w:r>
            <w:r w:rsidR="00F50F27">
              <w:t>dokumencie e-AD</w:t>
            </w:r>
            <w:r>
              <w:t xml:space="preserve"> nie wybrano rodzaju paliwa – wartość w kilogramach,</w:t>
            </w:r>
          </w:p>
          <w:p w:rsidR="007A2070" w:rsidRDefault="007A2070" w:rsidP="007A2070">
            <w:pPr>
              <w:pStyle w:val="pqiTabBody"/>
            </w:pPr>
            <w:r>
              <w:t>- „</w:t>
            </w:r>
            <w:r w:rsidRPr="00B6309E">
              <w:t>E470</w:t>
            </w:r>
            <w:r>
              <w:t>”</w:t>
            </w:r>
            <w:r w:rsidRPr="00B6309E">
              <w:t xml:space="preserve"> </w:t>
            </w:r>
            <w:r>
              <w:t xml:space="preserve">i oleje opałowe nie podlegają barwieniu i oznaczeniu (w </w:t>
            </w:r>
            <w:r w:rsidR="00830AC4">
              <w:t>dokumencie e-AD</w:t>
            </w:r>
            <w:r>
              <w:t xml:space="preserve"> wybrano wartość „0”) – wartość w litrach w temp. 15</w:t>
            </w:r>
            <w:r w:rsidRPr="009079F8">
              <w:t>°C</w:t>
            </w:r>
            <w:r>
              <w:t>,</w:t>
            </w:r>
          </w:p>
          <w:p w:rsidR="007A2070" w:rsidRDefault="007A2070" w:rsidP="007A2070">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rsidR="007A2070" w:rsidRDefault="007A2070" w:rsidP="007A2070">
            <w:pPr>
              <w:pStyle w:val="pqiTabBody"/>
            </w:pPr>
            <w:r>
              <w:t xml:space="preserve">- „E600” i w </w:t>
            </w:r>
            <w:r w:rsidR="00830AC4">
              <w:t xml:space="preserve">dokumencie e-AD </w:t>
            </w:r>
            <w:r>
              <w:t>wybrano, że paliwo jest w postaci gazowej – wartość w gigadżulach ,</w:t>
            </w:r>
          </w:p>
          <w:p w:rsidR="007A2070" w:rsidRDefault="007A2070" w:rsidP="007A2070">
            <w:pPr>
              <w:pStyle w:val="pqiTabBody"/>
            </w:pPr>
            <w:r>
              <w:t xml:space="preserve">- „E600” i w </w:t>
            </w:r>
            <w:r w:rsidR="00830AC4">
              <w:t xml:space="preserve">dokumencie e-AD </w:t>
            </w:r>
            <w:r>
              <w:t>wybrano, że paliwo jest w postaci ciekłej – wartość w litrach w temp. 15</w:t>
            </w:r>
            <w:r w:rsidRPr="009079F8">
              <w:t>°C</w:t>
            </w:r>
            <w:r>
              <w:t>,</w:t>
            </w:r>
          </w:p>
          <w:p w:rsidR="007A2070" w:rsidRDefault="007A2070" w:rsidP="007A2070">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rsidR="007A2070" w:rsidRPr="009079F8" w:rsidRDefault="007A2070" w:rsidP="007A2070">
            <w:pPr>
              <w:pStyle w:val="pqiTabBody"/>
            </w:pPr>
            <w:r>
              <w:t>W pozostałych przypadkach nie stosuje się.</w:t>
            </w:r>
          </w:p>
        </w:tc>
        <w:tc>
          <w:tcPr>
            <w:tcW w:w="4142" w:type="dxa"/>
            <w:gridSpan w:val="2"/>
          </w:tcPr>
          <w:p w:rsidR="007A2070" w:rsidRPr="009079F8" w:rsidRDefault="007A2070" w:rsidP="007A2070">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rsidR="007A2070" w:rsidRDefault="007A2070" w:rsidP="007A2070">
            <w:pPr>
              <w:pStyle w:val="pqiTabBody"/>
            </w:pPr>
            <w:r w:rsidRPr="009079F8">
              <w:t>n..15,3</w:t>
            </w:r>
          </w:p>
        </w:tc>
      </w:tr>
      <w:tr w:rsidR="007A2070" w:rsidRPr="009079F8" w:rsidTr="00E65E1B">
        <w:tc>
          <w:tcPr>
            <w:tcW w:w="800" w:type="dxa"/>
            <w:gridSpan w:val="2"/>
          </w:tcPr>
          <w:p w:rsidR="007A2070" w:rsidRDefault="007A2070" w:rsidP="007A2070">
            <w:pPr>
              <w:pStyle w:val="pqiTabBody"/>
              <w:rPr>
                <w:i/>
              </w:rPr>
            </w:pPr>
            <w:r>
              <w:rPr>
                <w:i/>
              </w:rPr>
              <w:t>10.2</w:t>
            </w:r>
          </w:p>
        </w:tc>
        <w:tc>
          <w:tcPr>
            <w:tcW w:w="3914" w:type="dxa"/>
          </w:tcPr>
          <w:p w:rsidR="007A2070" w:rsidRDefault="007A2070" w:rsidP="007A2070">
            <w:pPr>
              <w:pStyle w:val="pqiTabBody"/>
              <w:rPr>
                <w:b/>
              </w:rPr>
            </w:pPr>
            <w:r>
              <w:rPr>
                <w:b/>
              </w:rPr>
              <w:t>Dane podmiotu zagranicznego</w:t>
            </w:r>
          </w:p>
          <w:p w:rsidR="007A2070" w:rsidRDefault="007A2070" w:rsidP="007A2070">
            <w:pPr>
              <w:pStyle w:val="pqiTabBody"/>
              <w:rPr>
                <w:b/>
              </w:rPr>
            </w:pPr>
            <w:r>
              <w:rPr>
                <w:rFonts w:ascii="Courier New" w:hAnsi="Courier New" w:cs="Courier New"/>
                <w:noProof/>
                <w:color w:val="0000FF"/>
              </w:rPr>
              <w:t>ForeignTrader</w:t>
            </w:r>
          </w:p>
        </w:tc>
        <w:tc>
          <w:tcPr>
            <w:tcW w:w="382" w:type="dxa"/>
          </w:tcPr>
          <w:p w:rsidR="007A2070" w:rsidRDefault="007A2070" w:rsidP="007A2070">
            <w:pPr>
              <w:pStyle w:val="pqiTabBody"/>
            </w:pPr>
            <w:r>
              <w:t>D</w:t>
            </w:r>
          </w:p>
        </w:tc>
        <w:tc>
          <w:tcPr>
            <w:tcW w:w="3479" w:type="dxa"/>
          </w:tcPr>
          <w:p w:rsidR="007A2070" w:rsidRPr="009079F8" w:rsidRDefault="007A2070" w:rsidP="007A2070">
            <w:pPr>
              <w:pStyle w:val="pqiTabBody"/>
            </w:pPr>
            <w:r>
              <w:t xml:space="preserve">Wymagane przynajmniej </w:t>
            </w:r>
            <w:r w:rsidR="004146D3">
              <w:t xml:space="preserve">jedno </w:t>
            </w:r>
            <w:r>
              <w:t>wystąpienie w przypadku braku sekcji 10.1</w:t>
            </w:r>
          </w:p>
        </w:tc>
        <w:tc>
          <w:tcPr>
            <w:tcW w:w="4142" w:type="dxa"/>
            <w:gridSpan w:val="2"/>
          </w:tcPr>
          <w:p w:rsidR="007A2070" w:rsidRPr="009079F8" w:rsidRDefault="007A2070" w:rsidP="007A2070">
            <w:pPr>
              <w:pStyle w:val="pqiTabBody"/>
            </w:pPr>
            <w:r>
              <w:t>Dane p</w:t>
            </w:r>
            <w:r w:rsidRPr="00B47443">
              <w:t>odmiotu</w:t>
            </w:r>
            <w:r>
              <w:t xml:space="preserve"> zagranicznego</w:t>
            </w:r>
            <w:r w:rsidRPr="00B47443">
              <w:t xml:space="preserve"> na rzecz którego zostało dokonane nabycie wewnątrzwspólnotowe paliw</w:t>
            </w:r>
          </w:p>
        </w:tc>
        <w:tc>
          <w:tcPr>
            <w:tcW w:w="1050" w:type="dxa"/>
          </w:tcPr>
          <w:p w:rsidR="007A2070" w:rsidRPr="009079F8" w:rsidRDefault="007A2070" w:rsidP="007A2070">
            <w:pPr>
              <w:pStyle w:val="pqiTabBody"/>
            </w:pPr>
            <w:r>
              <w:t>999x</w:t>
            </w:r>
          </w:p>
        </w:tc>
      </w:tr>
      <w:tr w:rsidR="007A2070" w:rsidRPr="009079F8" w:rsidTr="00E65E1B">
        <w:tc>
          <w:tcPr>
            <w:tcW w:w="800" w:type="dxa"/>
            <w:gridSpan w:val="2"/>
          </w:tcPr>
          <w:p w:rsidR="007A2070" w:rsidRDefault="007A2070" w:rsidP="007A2070">
            <w:pPr>
              <w:pStyle w:val="pqiTabBody"/>
              <w:rPr>
                <w:i/>
              </w:rPr>
            </w:pPr>
            <w:r>
              <w:rPr>
                <w:i/>
              </w:rPr>
              <w:t>10.2.1</w:t>
            </w:r>
          </w:p>
        </w:tc>
        <w:tc>
          <w:tcPr>
            <w:tcW w:w="3914" w:type="dxa"/>
          </w:tcPr>
          <w:p w:rsidR="007A2070" w:rsidRDefault="007A2070" w:rsidP="007A2070">
            <w:pPr>
              <w:pStyle w:val="pqiTabBody"/>
              <w:rPr>
                <w:b/>
              </w:rPr>
            </w:pPr>
            <w:r>
              <w:rPr>
                <w:b/>
              </w:rPr>
              <w:t>Numer NIP</w:t>
            </w:r>
          </w:p>
          <w:p w:rsidR="007A2070" w:rsidRDefault="007A2070" w:rsidP="007A2070">
            <w:pPr>
              <w:pStyle w:val="pqiTabBody"/>
              <w:rPr>
                <w:b/>
              </w:rPr>
            </w:pPr>
            <w:r w:rsidRPr="00C958B0">
              <w:rPr>
                <w:rFonts w:ascii="Courier New" w:hAnsi="Courier New" w:cs="Courier New"/>
                <w:noProof/>
                <w:color w:val="0000FF"/>
              </w:rPr>
              <w:t>TaxNumber</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r>
              <w:t>Wartość pola dla podmiotu zagranicznego powinna się składać z 12 znaków, z czego pierwsze dwa znaki to litery alfabetu, a pozostałe to cyfry (np. PL</w:t>
            </w:r>
            <w:r w:rsidRPr="00D76F87">
              <w:t>8543577972</w:t>
            </w:r>
            <w:r>
              <w:t>)</w:t>
            </w:r>
          </w:p>
        </w:tc>
        <w:tc>
          <w:tcPr>
            <w:tcW w:w="4142" w:type="dxa"/>
            <w:gridSpan w:val="2"/>
          </w:tcPr>
          <w:p w:rsidR="007A2070" w:rsidRPr="009079F8" w:rsidRDefault="007A2070" w:rsidP="007A2070">
            <w:pPr>
              <w:pStyle w:val="pqiTabBody"/>
            </w:pPr>
            <w:r>
              <w:t>Numer identyfikacji podatkowej</w:t>
            </w:r>
          </w:p>
        </w:tc>
        <w:tc>
          <w:tcPr>
            <w:tcW w:w="1050" w:type="dxa"/>
          </w:tcPr>
          <w:p w:rsidR="007A2070" w:rsidRPr="009079F8" w:rsidRDefault="000E2C7A" w:rsidP="007A2070">
            <w:pPr>
              <w:pStyle w:val="pqiTabBody"/>
            </w:pPr>
            <w:r>
              <w:t>n</w:t>
            </w:r>
            <w:r w:rsidR="00A20787">
              <w:t>12</w:t>
            </w:r>
          </w:p>
        </w:tc>
      </w:tr>
      <w:tr w:rsidR="007A2070" w:rsidRPr="009079F8" w:rsidTr="00E65E1B">
        <w:tc>
          <w:tcPr>
            <w:tcW w:w="800" w:type="dxa"/>
            <w:gridSpan w:val="2"/>
          </w:tcPr>
          <w:p w:rsidR="007A2070" w:rsidRDefault="007A2070" w:rsidP="007A2070">
            <w:pPr>
              <w:pStyle w:val="pqiTabBody"/>
              <w:rPr>
                <w:i/>
              </w:rPr>
            </w:pPr>
            <w:r>
              <w:rPr>
                <w:i/>
              </w:rPr>
              <w:t>10.2.2</w:t>
            </w:r>
          </w:p>
        </w:tc>
        <w:tc>
          <w:tcPr>
            <w:tcW w:w="3914" w:type="dxa"/>
          </w:tcPr>
          <w:p w:rsidR="007A2070" w:rsidRDefault="007A2070" w:rsidP="007A2070">
            <w:pPr>
              <w:pStyle w:val="pqiTabBody"/>
              <w:rPr>
                <w:b/>
              </w:rPr>
            </w:pPr>
            <w:r>
              <w:rPr>
                <w:b/>
              </w:rPr>
              <w:t>Numer identyfikacyjny KRS</w:t>
            </w:r>
          </w:p>
          <w:p w:rsidR="007A2070" w:rsidRDefault="007A2070" w:rsidP="007A2070">
            <w:pPr>
              <w:pStyle w:val="pqiTabBody"/>
              <w:rPr>
                <w:b/>
              </w:rPr>
            </w:pPr>
            <w:r w:rsidRPr="00A32060">
              <w:rPr>
                <w:rFonts w:ascii="Courier New" w:hAnsi="Courier New" w:cs="Courier New"/>
                <w:noProof/>
                <w:color w:val="0000FF"/>
              </w:rPr>
              <w:t>NationalCourtRegisterId</w:t>
            </w:r>
          </w:p>
        </w:tc>
        <w:tc>
          <w:tcPr>
            <w:tcW w:w="382" w:type="dxa"/>
          </w:tcPr>
          <w:p w:rsidR="007A2070" w:rsidRDefault="007A2070" w:rsidP="007A2070">
            <w:pPr>
              <w:pStyle w:val="pqiTabBody"/>
            </w:pPr>
            <w:r>
              <w:t>R</w:t>
            </w:r>
          </w:p>
        </w:tc>
        <w:tc>
          <w:tcPr>
            <w:tcW w:w="3479" w:type="dxa"/>
          </w:tcPr>
          <w:p w:rsidR="007A2070" w:rsidRDefault="007A2070" w:rsidP="007A2070">
            <w:pPr>
              <w:pStyle w:val="pqiTabBody"/>
            </w:pPr>
          </w:p>
        </w:tc>
        <w:tc>
          <w:tcPr>
            <w:tcW w:w="4142" w:type="dxa"/>
            <w:gridSpan w:val="2"/>
          </w:tcPr>
          <w:p w:rsidR="007A2070" w:rsidRDefault="007A2070" w:rsidP="007A2070">
            <w:pPr>
              <w:pStyle w:val="pqiTabBody"/>
            </w:pPr>
            <w:r>
              <w:t>Numer identyfikacyjny podmiotu w Krajowym Rejestrze Sądowym</w:t>
            </w:r>
          </w:p>
        </w:tc>
        <w:tc>
          <w:tcPr>
            <w:tcW w:w="1050" w:type="dxa"/>
          </w:tcPr>
          <w:p w:rsidR="007A2070" w:rsidRPr="009079F8" w:rsidRDefault="000E2C7A" w:rsidP="007A2070">
            <w:pPr>
              <w:pStyle w:val="pqiTabBody"/>
            </w:pPr>
            <w:r>
              <w:t>n</w:t>
            </w:r>
            <w:r w:rsidR="007A2070">
              <w:t>10</w:t>
            </w:r>
          </w:p>
        </w:tc>
      </w:tr>
      <w:tr w:rsidR="007A2070" w:rsidRPr="009079F8" w:rsidTr="00E65E1B">
        <w:tc>
          <w:tcPr>
            <w:tcW w:w="800" w:type="dxa"/>
            <w:gridSpan w:val="2"/>
          </w:tcPr>
          <w:p w:rsidR="007A2070" w:rsidRDefault="007A2070" w:rsidP="007A2070">
            <w:pPr>
              <w:pStyle w:val="pqiTabBody"/>
              <w:rPr>
                <w:i/>
              </w:rPr>
            </w:pPr>
            <w:r>
              <w:rPr>
                <w:i/>
              </w:rPr>
              <w:t>10.2.3</w:t>
            </w:r>
          </w:p>
        </w:tc>
        <w:tc>
          <w:tcPr>
            <w:tcW w:w="3914" w:type="dxa"/>
          </w:tcPr>
          <w:p w:rsidR="007A2070" w:rsidRPr="00C958B0" w:rsidRDefault="007A2070" w:rsidP="007A2070">
            <w:pPr>
              <w:pStyle w:val="pqiTabBody"/>
              <w:rPr>
                <w:b/>
              </w:rPr>
            </w:pPr>
            <w:r w:rsidRPr="00C958B0">
              <w:rPr>
                <w:b/>
              </w:rPr>
              <w:t>Adres podmiotu</w:t>
            </w:r>
          </w:p>
          <w:p w:rsidR="007A2070" w:rsidRPr="00C958B0" w:rsidRDefault="007A2070" w:rsidP="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rsidR="007A2070" w:rsidRDefault="00A20787"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Adres siedziby podmiotu zagranicznego</w:t>
            </w: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a</w:t>
            </w:r>
          </w:p>
        </w:tc>
        <w:tc>
          <w:tcPr>
            <w:tcW w:w="3914" w:type="dxa"/>
          </w:tcPr>
          <w:p w:rsidR="007A2070" w:rsidRDefault="007A2070" w:rsidP="007A2070">
            <w:r w:rsidRPr="009079F8">
              <w:t>Nazwa podmiotu</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Imię i nazwisko lub nazwa podmiotu</w:t>
            </w: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b</w:t>
            </w:r>
          </w:p>
        </w:tc>
        <w:tc>
          <w:tcPr>
            <w:tcW w:w="3914" w:type="dxa"/>
          </w:tcPr>
          <w:p w:rsidR="007A2070" w:rsidRDefault="007A2070" w:rsidP="007A2070">
            <w:r w:rsidRPr="009079F8">
              <w:t>Ulica</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rsidR="007A2070" w:rsidRPr="009079F8" w:rsidRDefault="00F94224"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c</w:t>
            </w:r>
          </w:p>
        </w:tc>
        <w:tc>
          <w:tcPr>
            <w:tcW w:w="3914" w:type="dxa"/>
          </w:tcPr>
          <w:p w:rsidR="007A2070" w:rsidRDefault="007A2070" w:rsidP="007A2070">
            <w:r w:rsidRPr="009079F8">
              <w:t>Numer domu</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rsidR="007A2070" w:rsidRPr="009079F8" w:rsidRDefault="00F94224" w:rsidP="007A2070">
            <w:pPr>
              <w:pStyle w:val="pqiTabBody"/>
            </w:pPr>
            <w:r>
              <w:t>O</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d</w:t>
            </w:r>
          </w:p>
        </w:tc>
        <w:tc>
          <w:tcPr>
            <w:tcW w:w="3914" w:type="dxa"/>
          </w:tcPr>
          <w:p w:rsidR="007A2070" w:rsidRDefault="007A2070" w:rsidP="007A2070">
            <w:r w:rsidRPr="009079F8">
              <w:t>Kod pocztowy</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e</w:t>
            </w:r>
          </w:p>
        </w:tc>
        <w:tc>
          <w:tcPr>
            <w:tcW w:w="3914" w:type="dxa"/>
          </w:tcPr>
          <w:p w:rsidR="007A2070" w:rsidRDefault="007A2070" w:rsidP="007A2070">
            <w:r w:rsidRPr="009079F8">
              <w:t>Miejscowość</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f</w:t>
            </w:r>
          </w:p>
        </w:tc>
        <w:tc>
          <w:tcPr>
            <w:tcW w:w="3914" w:type="dxa"/>
          </w:tcPr>
          <w:p w:rsidR="007A2070" w:rsidRDefault="007A2070" w:rsidP="007A2070">
            <w:r>
              <w:t>Kod kraju</w:t>
            </w:r>
          </w:p>
          <w:p w:rsidR="007A2070" w:rsidRPr="009079F8" w:rsidRDefault="007A2070" w:rsidP="007A2070">
            <w:r w:rsidRPr="00A32060">
              <w:rPr>
                <w:rFonts w:ascii="Courier New" w:hAnsi="Courier New" w:cs="Courier New"/>
                <w:noProof/>
                <w:color w:val="0000FF"/>
                <w:szCs w:val="20"/>
              </w:rPr>
              <w:t>CountryCode</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800" w:type="dxa"/>
            <w:gridSpan w:val="2"/>
          </w:tcPr>
          <w:p w:rsidR="007A2070" w:rsidRDefault="007A2070" w:rsidP="007A2070">
            <w:pPr>
              <w:pStyle w:val="pqiTabBody"/>
              <w:rPr>
                <w:i/>
              </w:rPr>
            </w:pPr>
            <w:r>
              <w:rPr>
                <w:i/>
              </w:rPr>
              <w:t>10.2.4</w:t>
            </w:r>
          </w:p>
        </w:tc>
        <w:tc>
          <w:tcPr>
            <w:tcW w:w="3914" w:type="dxa"/>
          </w:tcPr>
          <w:p w:rsidR="007A2070" w:rsidRPr="00C958B0" w:rsidRDefault="007A2070" w:rsidP="007A2070">
            <w:pPr>
              <w:pStyle w:val="pqiTabBody"/>
              <w:rPr>
                <w:b/>
              </w:rPr>
            </w:pPr>
            <w:r w:rsidRPr="00C958B0">
              <w:rPr>
                <w:b/>
              </w:rPr>
              <w:t>Adres</w:t>
            </w:r>
            <w:r>
              <w:rPr>
                <w:b/>
              </w:rPr>
              <w:t xml:space="preserve"> oddziału</w:t>
            </w:r>
            <w:r w:rsidRPr="00C958B0">
              <w:rPr>
                <w:b/>
              </w:rPr>
              <w:t xml:space="preserve"> podmiotu</w:t>
            </w:r>
          </w:p>
          <w:p w:rsidR="007A2070" w:rsidRPr="009079F8" w:rsidRDefault="007A2070" w:rsidP="007A2070">
            <w:r w:rsidRPr="00A32060">
              <w:rPr>
                <w:rFonts w:ascii="Courier New" w:hAnsi="Courier New" w:cs="Courier New"/>
                <w:noProof/>
                <w:color w:val="0000FF"/>
              </w:rPr>
              <w:t>TraderBranchAddress</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Adres siedziby oddziału podmiotu, w ramach którego przedsiębiorca zagraniczny prowadzi działalność gospodarczość na terytorium kraju.</w:t>
            </w: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a</w:t>
            </w:r>
          </w:p>
        </w:tc>
        <w:tc>
          <w:tcPr>
            <w:tcW w:w="3914" w:type="dxa"/>
          </w:tcPr>
          <w:p w:rsidR="007A2070" w:rsidRDefault="007A2070" w:rsidP="007A2070">
            <w:r w:rsidRPr="009079F8">
              <w:t xml:space="preserve">Nazwa </w:t>
            </w:r>
            <w:r w:rsidR="000E2C7A">
              <w:t>oddziału</w:t>
            </w:r>
          </w:p>
          <w:p w:rsidR="007A2070" w:rsidRPr="009079F8" w:rsidRDefault="007A2070" w:rsidP="007A2070">
            <w:r>
              <w:rPr>
                <w:rFonts w:ascii="Courier New" w:hAnsi="Courier New" w:cs="Courier New"/>
                <w:noProof/>
                <w:color w:val="0000FF"/>
                <w:szCs w:val="20"/>
              </w:rPr>
              <w:t>TraderName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Nazwa oddziału</w:t>
            </w: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b</w:t>
            </w:r>
          </w:p>
        </w:tc>
        <w:tc>
          <w:tcPr>
            <w:tcW w:w="3914" w:type="dxa"/>
          </w:tcPr>
          <w:p w:rsidR="007A2070" w:rsidRDefault="007A2070" w:rsidP="007A2070">
            <w:r w:rsidRPr="009079F8">
              <w:t>Ulica</w:t>
            </w:r>
          </w:p>
          <w:p w:rsidR="007A2070" w:rsidRPr="009079F8" w:rsidRDefault="007A2070" w:rsidP="007A2070">
            <w:r>
              <w:rPr>
                <w:rFonts w:ascii="Courier New" w:hAnsi="Courier New" w:cs="Courier New"/>
                <w:noProof/>
                <w:color w:val="0000FF"/>
                <w:szCs w:val="20"/>
              </w:rPr>
              <w:t>StreetName</w:t>
            </w:r>
          </w:p>
        </w:tc>
        <w:tc>
          <w:tcPr>
            <w:tcW w:w="382" w:type="dxa"/>
          </w:tcPr>
          <w:p w:rsidR="007A2070" w:rsidRPr="009079F8" w:rsidRDefault="00F94224"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c</w:t>
            </w:r>
          </w:p>
        </w:tc>
        <w:tc>
          <w:tcPr>
            <w:tcW w:w="3914" w:type="dxa"/>
          </w:tcPr>
          <w:p w:rsidR="007A2070" w:rsidRDefault="007A2070" w:rsidP="007A2070">
            <w:r w:rsidRPr="009079F8">
              <w:t>Numer domu</w:t>
            </w:r>
          </w:p>
          <w:p w:rsidR="007A2070" w:rsidRPr="009079F8" w:rsidRDefault="007A2070" w:rsidP="007A2070">
            <w:r>
              <w:rPr>
                <w:rFonts w:ascii="Courier New" w:hAnsi="Courier New" w:cs="Courier New"/>
                <w:noProof/>
                <w:color w:val="0000FF"/>
                <w:szCs w:val="20"/>
              </w:rPr>
              <w:t>StreetNumber</w:t>
            </w:r>
          </w:p>
        </w:tc>
        <w:tc>
          <w:tcPr>
            <w:tcW w:w="382" w:type="dxa"/>
          </w:tcPr>
          <w:p w:rsidR="007A2070" w:rsidRPr="009079F8" w:rsidRDefault="00F94224" w:rsidP="007A2070">
            <w:pPr>
              <w:pStyle w:val="pqiTabBody"/>
            </w:pPr>
            <w:r>
              <w:t>O</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d</w:t>
            </w:r>
          </w:p>
        </w:tc>
        <w:tc>
          <w:tcPr>
            <w:tcW w:w="3914" w:type="dxa"/>
          </w:tcPr>
          <w:p w:rsidR="007A2070" w:rsidRDefault="007A2070" w:rsidP="007A2070">
            <w:r w:rsidRPr="009079F8">
              <w:t>Kod pocztowy</w:t>
            </w:r>
          </w:p>
          <w:p w:rsidR="007A2070" w:rsidRPr="009079F8" w:rsidRDefault="007A2070" w:rsidP="007A2070">
            <w:r>
              <w:rPr>
                <w:rFonts w:ascii="Courier New" w:hAnsi="Courier New" w:cs="Courier New"/>
                <w:noProof/>
                <w:color w:val="0000FF"/>
                <w:szCs w:val="20"/>
              </w:rPr>
              <w:t>Postcode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e</w:t>
            </w:r>
          </w:p>
        </w:tc>
        <w:tc>
          <w:tcPr>
            <w:tcW w:w="3914" w:type="dxa"/>
          </w:tcPr>
          <w:p w:rsidR="007A2070" w:rsidRDefault="007A2070" w:rsidP="007A2070">
            <w:r w:rsidRPr="009079F8">
              <w:t>Miejscowość</w:t>
            </w:r>
          </w:p>
          <w:p w:rsidR="007A2070" w:rsidRPr="009079F8" w:rsidRDefault="007A2070" w:rsidP="007A2070">
            <w:r>
              <w:rPr>
                <w:rFonts w:ascii="Courier New" w:hAnsi="Courier New" w:cs="Courier New"/>
                <w:noProof/>
                <w:color w:val="0000FF"/>
                <w:szCs w:val="20"/>
              </w:rPr>
              <w:t>City</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A02508" w:rsidRPr="009079F8" w:rsidTr="00E65E1B">
        <w:tc>
          <w:tcPr>
            <w:tcW w:w="800" w:type="dxa"/>
            <w:gridSpan w:val="2"/>
          </w:tcPr>
          <w:p w:rsidR="00A02508" w:rsidRDefault="00A02508" w:rsidP="00A02508">
            <w:pPr>
              <w:pStyle w:val="pqiTabBody"/>
              <w:rPr>
                <w:i/>
              </w:rPr>
            </w:pPr>
            <w:r>
              <w:rPr>
                <w:i/>
              </w:rPr>
              <w:t>10.2.5</w:t>
            </w:r>
          </w:p>
        </w:tc>
        <w:tc>
          <w:tcPr>
            <w:tcW w:w="3914" w:type="dxa"/>
          </w:tcPr>
          <w:p w:rsidR="00A02508" w:rsidRDefault="00A02508" w:rsidP="00A02508">
            <w:r>
              <w:rPr>
                <w:b/>
              </w:rPr>
              <w:t xml:space="preserve">Paliwa, </w:t>
            </w:r>
            <w:r w:rsidR="00F33722">
              <w:rPr>
                <w:b/>
              </w:rPr>
              <w:t>które</w:t>
            </w:r>
            <w:r>
              <w:rPr>
                <w:b/>
              </w:rPr>
              <w:t xml:space="preserve"> </w:t>
            </w:r>
            <w:r w:rsidRPr="00370A58">
              <w:rPr>
                <w:b/>
              </w:rPr>
              <w:t>został</w:t>
            </w:r>
            <w:r w:rsidR="00F33722">
              <w:rPr>
                <w:b/>
              </w:rPr>
              <w:t>y</w:t>
            </w:r>
            <w:r w:rsidRPr="00370A58">
              <w:rPr>
                <w:b/>
              </w:rPr>
              <w:t xml:space="preserve"> naby</w:t>
            </w:r>
            <w:r w:rsidR="00F33722">
              <w:rPr>
                <w:b/>
              </w:rPr>
              <w:t>te</w:t>
            </w:r>
            <w:r w:rsidRPr="00370A58">
              <w:rPr>
                <w:b/>
              </w:rPr>
              <w:t xml:space="preserve"> wewnątrzwspólnotow</w:t>
            </w:r>
            <w:r w:rsidR="00F33722">
              <w:rPr>
                <w:b/>
              </w:rPr>
              <w:t>o na rzecz podmiotu wskazanego w 10.2</w:t>
            </w:r>
          </w:p>
          <w:p w:rsidR="00A02508" w:rsidRPr="009079F8" w:rsidRDefault="00A02508" w:rsidP="00A02508">
            <w:r w:rsidRPr="00D96061">
              <w:rPr>
                <w:rFonts w:ascii="Courier New" w:hAnsi="Courier New" w:cs="Courier New"/>
                <w:noProof/>
                <w:color w:val="0000FF"/>
                <w:szCs w:val="20"/>
              </w:rPr>
              <w:t>Product</w:t>
            </w:r>
          </w:p>
        </w:tc>
        <w:tc>
          <w:tcPr>
            <w:tcW w:w="382" w:type="dxa"/>
          </w:tcPr>
          <w:p w:rsidR="00A02508" w:rsidRPr="009079F8" w:rsidRDefault="00A02508" w:rsidP="00A02508">
            <w:pPr>
              <w:pStyle w:val="pqiTabBody"/>
            </w:pPr>
            <w:r>
              <w:t>D</w:t>
            </w:r>
          </w:p>
        </w:tc>
        <w:tc>
          <w:tcPr>
            <w:tcW w:w="3479" w:type="dxa"/>
          </w:tcPr>
          <w:p w:rsidR="00A02508" w:rsidRPr="009079F8" w:rsidRDefault="00A02508" w:rsidP="00A02508">
            <w:pPr>
              <w:pStyle w:val="pqiTabBody"/>
            </w:pPr>
            <w:r>
              <w:t>R – wymagane przynajmniej jedno wystąpienie</w:t>
            </w:r>
          </w:p>
        </w:tc>
        <w:tc>
          <w:tcPr>
            <w:tcW w:w="4142" w:type="dxa"/>
            <w:gridSpan w:val="2"/>
          </w:tcPr>
          <w:p w:rsidR="00A02508" w:rsidRPr="009079F8" w:rsidRDefault="00A02508" w:rsidP="00A02508">
            <w:pPr>
              <w:pStyle w:val="pqiTabBody"/>
            </w:pPr>
          </w:p>
        </w:tc>
        <w:tc>
          <w:tcPr>
            <w:tcW w:w="1050" w:type="dxa"/>
          </w:tcPr>
          <w:p w:rsidR="00A02508" w:rsidRPr="009079F8" w:rsidRDefault="00A02508" w:rsidP="00A02508">
            <w:pPr>
              <w:pStyle w:val="pqiTabBody"/>
            </w:pPr>
            <w:r>
              <w:t>999x</w:t>
            </w:r>
          </w:p>
        </w:tc>
      </w:tr>
      <w:tr w:rsidR="00A02508" w:rsidRPr="009079F8" w:rsidTr="00E65E1B">
        <w:tc>
          <w:tcPr>
            <w:tcW w:w="800" w:type="dxa"/>
            <w:gridSpan w:val="2"/>
          </w:tcPr>
          <w:p w:rsidR="00A02508" w:rsidRDefault="00A02508" w:rsidP="00A02508">
            <w:pPr>
              <w:pStyle w:val="pqiTabBody"/>
              <w:rPr>
                <w:i/>
              </w:rPr>
            </w:pPr>
            <w:r>
              <w:rPr>
                <w:i/>
              </w:rPr>
              <w:t>a</w:t>
            </w:r>
          </w:p>
        </w:tc>
        <w:tc>
          <w:tcPr>
            <w:tcW w:w="3914" w:type="dxa"/>
          </w:tcPr>
          <w:p w:rsidR="00A02508" w:rsidRDefault="00A02508" w:rsidP="00A02508">
            <w:pPr>
              <w:rPr>
                <w:szCs w:val="20"/>
              </w:rPr>
            </w:pPr>
            <w:r w:rsidRPr="004B72DF">
              <w:rPr>
                <w:szCs w:val="20"/>
              </w:rPr>
              <w:t>Numer identyfikacyjny pozycji towarowej</w:t>
            </w:r>
          </w:p>
          <w:p w:rsidR="00A02508" w:rsidRPr="009079F8" w:rsidRDefault="00A02508" w:rsidP="00A02508">
            <w:r>
              <w:rPr>
                <w:rFonts w:ascii="Courier New" w:hAnsi="Courier New" w:cs="Courier New"/>
                <w:noProof/>
                <w:color w:val="0000FF"/>
                <w:szCs w:val="20"/>
              </w:rPr>
              <w:t>BodyRecordUniqueReference</w:t>
            </w:r>
          </w:p>
        </w:tc>
        <w:tc>
          <w:tcPr>
            <w:tcW w:w="382" w:type="dxa"/>
          </w:tcPr>
          <w:p w:rsidR="00A02508" w:rsidRPr="009079F8" w:rsidRDefault="00A02508" w:rsidP="00A02508">
            <w:pPr>
              <w:pStyle w:val="pqiTabBody"/>
            </w:pPr>
            <w:r>
              <w:t>R</w:t>
            </w:r>
          </w:p>
        </w:tc>
        <w:tc>
          <w:tcPr>
            <w:tcW w:w="3479" w:type="dxa"/>
          </w:tcPr>
          <w:p w:rsidR="00A02508" w:rsidRPr="009079F8" w:rsidRDefault="00A02508" w:rsidP="00A02508">
            <w:pPr>
              <w:pStyle w:val="pqiTabBody"/>
            </w:pPr>
            <w:r>
              <w:t>Wartość musi być większa od zera.</w:t>
            </w:r>
          </w:p>
        </w:tc>
        <w:tc>
          <w:tcPr>
            <w:tcW w:w="4142" w:type="dxa"/>
            <w:gridSpan w:val="2"/>
          </w:tcPr>
          <w:p w:rsidR="00A02508" w:rsidRPr="009079F8" w:rsidRDefault="00A02508" w:rsidP="00A02508">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rsidR="00A02508" w:rsidRPr="009079F8" w:rsidRDefault="00A02508" w:rsidP="00A02508">
            <w:pPr>
              <w:pStyle w:val="pqiTabBody"/>
            </w:pPr>
            <w:r w:rsidRPr="009079F8">
              <w:t>n..3</w:t>
            </w:r>
          </w:p>
        </w:tc>
      </w:tr>
      <w:tr w:rsidR="00A02508" w:rsidRPr="009079F8" w:rsidTr="00E65E1B">
        <w:tc>
          <w:tcPr>
            <w:tcW w:w="800" w:type="dxa"/>
            <w:gridSpan w:val="2"/>
          </w:tcPr>
          <w:p w:rsidR="00A02508" w:rsidRDefault="00A02508" w:rsidP="00A02508">
            <w:pPr>
              <w:pStyle w:val="pqiTabBody"/>
              <w:rPr>
                <w:i/>
              </w:rPr>
            </w:pPr>
            <w:r>
              <w:rPr>
                <w:i/>
              </w:rPr>
              <w:t>b</w:t>
            </w:r>
          </w:p>
        </w:tc>
        <w:tc>
          <w:tcPr>
            <w:tcW w:w="3914" w:type="dxa"/>
          </w:tcPr>
          <w:p w:rsidR="00A02508" w:rsidRDefault="00A02508" w:rsidP="00A02508">
            <w:r w:rsidRPr="009079F8">
              <w:t>Kod wyrobu akcyzowego</w:t>
            </w:r>
          </w:p>
          <w:p w:rsidR="00A02508" w:rsidRPr="009079F8" w:rsidRDefault="00A02508" w:rsidP="00A02508">
            <w:r>
              <w:rPr>
                <w:rFonts w:ascii="Courier New" w:hAnsi="Courier New" w:cs="Courier New"/>
                <w:noProof/>
                <w:color w:val="0000FF"/>
                <w:szCs w:val="20"/>
              </w:rPr>
              <w:t>ExciseProductCode</w:t>
            </w:r>
          </w:p>
        </w:tc>
        <w:tc>
          <w:tcPr>
            <w:tcW w:w="382" w:type="dxa"/>
          </w:tcPr>
          <w:p w:rsidR="00A02508" w:rsidRPr="009079F8" w:rsidRDefault="00A02508" w:rsidP="00A02508">
            <w:pPr>
              <w:pStyle w:val="pqiTabBody"/>
            </w:pPr>
            <w:r>
              <w:t>R</w:t>
            </w:r>
          </w:p>
        </w:tc>
        <w:tc>
          <w:tcPr>
            <w:tcW w:w="3479" w:type="dxa"/>
          </w:tcPr>
          <w:p w:rsidR="00A02508" w:rsidRPr="009079F8" w:rsidRDefault="00A02508" w:rsidP="00A02508">
            <w:pPr>
              <w:pStyle w:val="pqiTabBody"/>
            </w:pPr>
          </w:p>
        </w:tc>
        <w:tc>
          <w:tcPr>
            <w:tcW w:w="4142" w:type="dxa"/>
            <w:gridSpan w:val="2"/>
          </w:tcPr>
          <w:p w:rsidR="00A02508" w:rsidRPr="009079F8" w:rsidRDefault="00A02508" w:rsidP="00A02508">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rsidR="00A02508" w:rsidRPr="009079F8" w:rsidRDefault="00A02508" w:rsidP="00A02508">
            <w:pPr>
              <w:pStyle w:val="pqiTabBody"/>
            </w:pPr>
            <w:r w:rsidRPr="009079F8">
              <w:t>an4</w:t>
            </w:r>
          </w:p>
        </w:tc>
      </w:tr>
      <w:tr w:rsidR="00A02508" w:rsidRPr="009079F8" w:rsidTr="00E65E1B">
        <w:tc>
          <w:tcPr>
            <w:tcW w:w="800" w:type="dxa"/>
            <w:gridSpan w:val="2"/>
          </w:tcPr>
          <w:p w:rsidR="00A02508" w:rsidRDefault="00A02508" w:rsidP="00A02508">
            <w:pPr>
              <w:pStyle w:val="pqiTabBody"/>
              <w:rPr>
                <w:i/>
              </w:rPr>
            </w:pPr>
            <w:r>
              <w:rPr>
                <w:i/>
              </w:rPr>
              <w:t>c</w:t>
            </w:r>
          </w:p>
        </w:tc>
        <w:tc>
          <w:tcPr>
            <w:tcW w:w="3914" w:type="dxa"/>
          </w:tcPr>
          <w:p w:rsidR="00A02508" w:rsidRDefault="00A02508" w:rsidP="00A02508">
            <w:pPr>
              <w:pStyle w:val="pqiTabBody"/>
            </w:pPr>
            <w:r w:rsidRPr="009079F8">
              <w:t>Kod CN</w:t>
            </w:r>
          </w:p>
          <w:p w:rsidR="00A02508" w:rsidRPr="009079F8" w:rsidRDefault="00A02508" w:rsidP="00A02508">
            <w:r>
              <w:rPr>
                <w:rFonts w:ascii="Courier New" w:hAnsi="Courier New" w:cs="Courier New"/>
                <w:noProof/>
                <w:color w:val="0000FF"/>
              </w:rPr>
              <w:t>CnCode</w:t>
            </w:r>
          </w:p>
        </w:tc>
        <w:tc>
          <w:tcPr>
            <w:tcW w:w="382" w:type="dxa"/>
          </w:tcPr>
          <w:p w:rsidR="00A02508" w:rsidRPr="009079F8" w:rsidRDefault="00A02508" w:rsidP="00A02508">
            <w:pPr>
              <w:pStyle w:val="pqiTabBody"/>
            </w:pPr>
            <w:r>
              <w:t>R</w:t>
            </w:r>
          </w:p>
        </w:tc>
        <w:tc>
          <w:tcPr>
            <w:tcW w:w="3479" w:type="dxa"/>
          </w:tcPr>
          <w:p w:rsidR="00A02508" w:rsidRPr="009079F8" w:rsidRDefault="00A02508" w:rsidP="00A02508">
            <w:pPr>
              <w:pStyle w:val="pqiTabBody"/>
            </w:pPr>
            <w:r>
              <w:t>Wartość musi być większa od zera.</w:t>
            </w:r>
          </w:p>
        </w:tc>
        <w:tc>
          <w:tcPr>
            <w:tcW w:w="4142" w:type="dxa"/>
            <w:gridSpan w:val="2"/>
          </w:tcPr>
          <w:p w:rsidR="00A02508" w:rsidRPr="009079F8" w:rsidRDefault="00A02508" w:rsidP="00A02508">
            <w:pPr>
              <w:pStyle w:val="pqiTabBody"/>
            </w:pPr>
            <w:r>
              <w:rPr>
                <w:lang w:eastAsia="en-GB"/>
              </w:rPr>
              <w:t>Wartość ze słownika „</w:t>
            </w:r>
            <w:r>
              <w:t>Kody CN (CN Codes)</w:t>
            </w:r>
            <w:r>
              <w:rPr>
                <w:lang w:eastAsia="en-GB"/>
              </w:rPr>
              <w:t>”.</w:t>
            </w:r>
          </w:p>
        </w:tc>
        <w:tc>
          <w:tcPr>
            <w:tcW w:w="1050" w:type="dxa"/>
          </w:tcPr>
          <w:p w:rsidR="00A02508" w:rsidRPr="009079F8" w:rsidRDefault="00A02508" w:rsidP="00A02508">
            <w:pPr>
              <w:pStyle w:val="pqiTabBody"/>
            </w:pPr>
            <w:r w:rsidRPr="009079F8">
              <w:t>n8</w:t>
            </w:r>
          </w:p>
        </w:tc>
      </w:tr>
      <w:tr w:rsidR="00A02508" w:rsidRPr="009079F8" w:rsidTr="00E65E1B">
        <w:tc>
          <w:tcPr>
            <w:tcW w:w="800" w:type="dxa"/>
            <w:gridSpan w:val="2"/>
          </w:tcPr>
          <w:p w:rsidR="00A02508" w:rsidRDefault="00A02508" w:rsidP="00A02508">
            <w:pPr>
              <w:pStyle w:val="pqiTabBody"/>
              <w:rPr>
                <w:i/>
              </w:rPr>
            </w:pPr>
            <w:r>
              <w:rPr>
                <w:i/>
              </w:rPr>
              <w:t>d</w:t>
            </w:r>
          </w:p>
        </w:tc>
        <w:tc>
          <w:tcPr>
            <w:tcW w:w="3914" w:type="dxa"/>
          </w:tcPr>
          <w:p w:rsidR="00A02508" w:rsidRDefault="00A02508" w:rsidP="00A02508">
            <w:pPr>
              <w:pStyle w:val="pqiTabBody"/>
            </w:pPr>
            <w:r w:rsidRPr="009079F8">
              <w:t>Ilość</w:t>
            </w:r>
          </w:p>
          <w:p w:rsidR="00A02508" w:rsidRDefault="00A02508" w:rsidP="00A02508">
            <w:r>
              <w:rPr>
                <w:rFonts w:ascii="Courier New" w:hAnsi="Courier New" w:cs="Courier New"/>
                <w:noProof/>
                <w:color w:val="0000FF"/>
              </w:rPr>
              <w:t>Quantity</w:t>
            </w:r>
          </w:p>
        </w:tc>
        <w:tc>
          <w:tcPr>
            <w:tcW w:w="382" w:type="dxa"/>
          </w:tcPr>
          <w:p w:rsidR="00A02508" w:rsidRPr="009079F8" w:rsidRDefault="00A02508" w:rsidP="00A02508">
            <w:pPr>
              <w:pStyle w:val="pqiTabBody"/>
            </w:pPr>
            <w:r>
              <w:t>R</w:t>
            </w:r>
          </w:p>
        </w:tc>
        <w:tc>
          <w:tcPr>
            <w:tcW w:w="3479" w:type="dxa"/>
          </w:tcPr>
          <w:p w:rsidR="00A02508" w:rsidRPr="009079F8" w:rsidRDefault="00A02508" w:rsidP="00A02508">
            <w:pPr>
              <w:pStyle w:val="pqiTabBody"/>
            </w:pPr>
            <w:r>
              <w:t>Wartość musi być większa od zera.</w:t>
            </w:r>
          </w:p>
        </w:tc>
        <w:tc>
          <w:tcPr>
            <w:tcW w:w="4142" w:type="dxa"/>
            <w:gridSpan w:val="2"/>
          </w:tcPr>
          <w:p w:rsidR="00A02508" w:rsidRPr="009079F8" w:rsidRDefault="00A02508" w:rsidP="00A02508">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rsidR="00A02508" w:rsidRPr="009079F8" w:rsidRDefault="00A02508" w:rsidP="00A02508">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rsidR="00A02508" w:rsidRPr="009079F8" w:rsidRDefault="00A02508" w:rsidP="00A02508">
            <w:pPr>
              <w:pStyle w:val="pqiTabBody"/>
            </w:pPr>
            <w:r>
              <w:t>n…15,3</w:t>
            </w:r>
          </w:p>
        </w:tc>
      </w:tr>
      <w:tr w:rsidR="00A02508" w:rsidRPr="009079F8" w:rsidTr="00E65E1B">
        <w:tc>
          <w:tcPr>
            <w:tcW w:w="800" w:type="dxa"/>
            <w:gridSpan w:val="2"/>
          </w:tcPr>
          <w:p w:rsidR="00A02508" w:rsidRDefault="00A02508" w:rsidP="00A02508">
            <w:pPr>
              <w:pStyle w:val="pqiTabBody"/>
              <w:rPr>
                <w:i/>
              </w:rPr>
            </w:pPr>
            <w:r>
              <w:rPr>
                <w:i/>
              </w:rPr>
              <w:t>e</w:t>
            </w:r>
          </w:p>
        </w:tc>
        <w:tc>
          <w:tcPr>
            <w:tcW w:w="3914" w:type="dxa"/>
          </w:tcPr>
          <w:p w:rsidR="00A02508" w:rsidRDefault="00A02508" w:rsidP="00A02508">
            <w:pPr>
              <w:pStyle w:val="pqiTabBody"/>
            </w:pPr>
            <w:r w:rsidRPr="009079F8">
              <w:t>Ilość</w:t>
            </w:r>
            <w:r>
              <w:t xml:space="preserve"> w dodatkowej jednostce miary</w:t>
            </w:r>
          </w:p>
          <w:p w:rsidR="00A02508" w:rsidRPr="009079F8" w:rsidRDefault="00A02508" w:rsidP="00A02508">
            <w:pPr>
              <w:pStyle w:val="pqiTabBody"/>
            </w:pPr>
            <w:r>
              <w:rPr>
                <w:rFonts w:ascii="Courier New" w:hAnsi="Courier New" w:cs="Courier New"/>
                <w:noProof/>
                <w:color w:val="0000FF"/>
              </w:rPr>
              <w:t>AdditionalQuantity</w:t>
            </w:r>
          </w:p>
        </w:tc>
        <w:tc>
          <w:tcPr>
            <w:tcW w:w="382" w:type="dxa"/>
          </w:tcPr>
          <w:p w:rsidR="00A02508" w:rsidRDefault="00A02508" w:rsidP="00A02508">
            <w:pPr>
              <w:pStyle w:val="pqiTabBody"/>
            </w:pPr>
            <w:r>
              <w:t>C</w:t>
            </w:r>
          </w:p>
        </w:tc>
        <w:tc>
          <w:tcPr>
            <w:tcW w:w="3479" w:type="dxa"/>
          </w:tcPr>
          <w:p w:rsidR="00A02508" w:rsidRDefault="00A02508" w:rsidP="00A02508">
            <w:pPr>
              <w:pStyle w:val="pqiTabBody"/>
            </w:pPr>
            <w:r w:rsidRPr="009079F8">
              <w:t xml:space="preserve">„R”, jeżeli </w:t>
            </w:r>
            <w:r>
              <w:rPr>
                <w:lang w:eastAsia="en-GB"/>
              </w:rPr>
              <w:t>k</w:t>
            </w:r>
            <w:r w:rsidRPr="009079F8">
              <w:t>od wyrobu akcyzowego</w:t>
            </w:r>
            <w:r>
              <w:t xml:space="preserve"> w polu </w:t>
            </w:r>
            <w:r w:rsidR="00830AC4">
              <w:t>10.2.5</w:t>
            </w:r>
            <w:r>
              <w:t>b jest równy:</w:t>
            </w:r>
          </w:p>
          <w:p w:rsidR="00A02508" w:rsidRDefault="00A02508" w:rsidP="00A02508">
            <w:pPr>
              <w:pStyle w:val="pqiTabBody"/>
            </w:pPr>
            <w:r>
              <w:t xml:space="preserve">- </w:t>
            </w:r>
            <w:r w:rsidRPr="00C67430">
              <w:t>„E200”, „E300”, „E800”, „E910” lub „E920”</w:t>
            </w:r>
            <w:r>
              <w:t xml:space="preserve">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rsidR="00A02508" w:rsidRDefault="00A02508" w:rsidP="00A02508">
            <w:pPr>
              <w:pStyle w:val="pqiTabBody"/>
            </w:pPr>
            <w:r>
              <w:t>- „</w:t>
            </w:r>
            <w:r w:rsidRPr="00B6309E">
              <w:t>E470</w:t>
            </w:r>
            <w:r>
              <w:t>”</w:t>
            </w:r>
            <w:r w:rsidRPr="00B6309E">
              <w:t xml:space="preserve"> </w:t>
            </w:r>
            <w:r>
              <w:t xml:space="preserve">i oleje opałowe nie podlegają barwieniu i oznaczeniu (w </w:t>
            </w:r>
            <w:r w:rsidR="00830AC4">
              <w:t xml:space="preserve">dokumencie e-AD </w:t>
            </w:r>
            <w:r>
              <w:t>wybrano wartość „0”) – wartość w litrach w temp. 15</w:t>
            </w:r>
            <w:r w:rsidRPr="009079F8">
              <w:t>°C</w:t>
            </w:r>
            <w:r>
              <w:t>,</w:t>
            </w:r>
          </w:p>
          <w:p w:rsidR="00A02508" w:rsidRDefault="00A02508" w:rsidP="00A02508">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rsidR="00A02508" w:rsidRDefault="00A02508" w:rsidP="00A02508">
            <w:pPr>
              <w:pStyle w:val="pqiTabBody"/>
            </w:pPr>
            <w:r>
              <w:t xml:space="preserve">- „E600” i w </w:t>
            </w:r>
            <w:r w:rsidR="00830AC4">
              <w:t xml:space="preserve">dokumencie e-AD </w:t>
            </w:r>
            <w:r>
              <w:t>wybrano, że paliwo jest w postaci gazowej – wartość w gigadżulach ,</w:t>
            </w:r>
          </w:p>
          <w:p w:rsidR="00A02508" w:rsidRDefault="00A02508" w:rsidP="00A02508">
            <w:pPr>
              <w:pStyle w:val="pqiTabBody"/>
            </w:pPr>
            <w:r>
              <w:t xml:space="preserve">- „E600” i w </w:t>
            </w:r>
            <w:r w:rsidR="00830AC4">
              <w:t xml:space="preserve">dokumencie e-AD </w:t>
            </w:r>
            <w:r>
              <w:t>wybrano, że paliwo jest w postaci ciekłej – wartość w litrach w temp. 15</w:t>
            </w:r>
            <w:r w:rsidRPr="009079F8">
              <w:t>°C</w:t>
            </w:r>
            <w:r>
              <w:t>,</w:t>
            </w:r>
          </w:p>
          <w:p w:rsidR="00A02508" w:rsidRDefault="00A02508" w:rsidP="00A02508">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rsidR="00A02508" w:rsidRDefault="00A02508" w:rsidP="00A02508">
            <w:pPr>
              <w:pStyle w:val="pqiTabBody"/>
            </w:pPr>
            <w:r>
              <w:t>W pozostałych przypadkach nie stosuje się.</w:t>
            </w:r>
          </w:p>
        </w:tc>
        <w:tc>
          <w:tcPr>
            <w:tcW w:w="4142" w:type="dxa"/>
            <w:gridSpan w:val="2"/>
          </w:tcPr>
          <w:p w:rsidR="00A02508" w:rsidRPr="009079F8" w:rsidRDefault="00A02508" w:rsidP="00A02508">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rsidR="00A02508" w:rsidRDefault="00A02508" w:rsidP="00A02508">
            <w:pPr>
              <w:pStyle w:val="pqiTabBody"/>
            </w:pPr>
            <w:r w:rsidRPr="009079F8">
              <w:t>n..15,3</w:t>
            </w:r>
          </w:p>
        </w:tc>
      </w:tr>
    </w:tbl>
    <w:p w:rsidR="00C11AAF" w:rsidRPr="00BD4340" w:rsidRDefault="00082DC2" w:rsidP="00C11AAF">
      <w:pPr>
        <w:pStyle w:val="pqiChpHeadNum2"/>
      </w:pPr>
      <w:r>
        <w:br w:type="page"/>
      </w:r>
      <w:bookmarkStart w:id="168" w:name="_Toc29984718"/>
      <w:r w:rsidR="00C11AAF">
        <w:t>IE819 – Ostrzeżenie lub odrzucenie przemieszczenia</w:t>
      </w:r>
      <w:bookmarkEnd w:id="167"/>
      <w:bookmarkEnd w:id="16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1"/>
        <w:gridCol w:w="435"/>
        <w:gridCol w:w="4029"/>
        <w:gridCol w:w="16"/>
        <w:gridCol w:w="420"/>
        <w:gridCol w:w="15"/>
        <w:gridCol w:w="2900"/>
        <w:gridCol w:w="24"/>
        <w:gridCol w:w="4203"/>
        <w:gridCol w:w="1051"/>
      </w:tblGrid>
      <w:tr w:rsidR="00C11AAF" w:rsidRPr="009079F8" w:rsidTr="006A33E2">
        <w:trPr>
          <w:cantSplit/>
          <w:tblHeader/>
        </w:trPr>
        <w:tc>
          <w:tcPr>
            <w:tcW w:w="456" w:type="dxa"/>
            <w:shd w:val="clear" w:color="auto" w:fill="F3F3F3"/>
          </w:tcPr>
          <w:p w:rsidR="00C11AAF" w:rsidRPr="009079F8" w:rsidRDefault="00C11AAF" w:rsidP="00F23355">
            <w:pPr>
              <w:jc w:val="center"/>
              <w:rPr>
                <w:b/>
              </w:rPr>
            </w:pPr>
            <w:r w:rsidRPr="009079F8">
              <w:rPr>
                <w:b/>
              </w:rPr>
              <w:t>A</w:t>
            </w:r>
          </w:p>
        </w:tc>
        <w:tc>
          <w:tcPr>
            <w:tcW w:w="439" w:type="dxa"/>
            <w:shd w:val="clear" w:color="auto" w:fill="F3F3F3"/>
          </w:tcPr>
          <w:p w:rsidR="00C11AAF" w:rsidRPr="009079F8" w:rsidRDefault="00C11AAF" w:rsidP="00F23355">
            <w:pPr>
              <w:jc w:val="center"/>
              <w:rPr>
                <w:b/>
              </w:rPr>
            </w:pPr>
            <w:r w:rsidRPr="009079F8">
              <w:rPr>
                <w:b/>
              </w:rPr>
              <w:t>B</w:t>
            </w:r>
          </w:p>
        </w:tc>
        <w:tc>
          <w:tcPr>
            <w:tcW w:w="4034" w:type="dxa"/>
            <w:shd w:val="clear" w:color="auto" w:fill="F3F3F3"/>
          </w:tcPr>
          <w:p w:rsidR="00C11AAF" w:rsidRPr="009079F8" w:rsidRDefault="00C11AAF" w:rsidP="00F23355">
            <w:pPr>
              <w:jc w:val="center"/>
              <w:rPr>
                <w:b/>
              </w:rPr>
            </w:pPr>
            <w:r w:rsidRPr="009079F8">
              <w:rPr>
                <w:b/>
              </w:rPr>
              <w:t>C</w:t>
            </w:r>
          </w:p>
        </w:tc>
        <w:tc>
          <w:tcPr>
            <w:tcW w:w="439" w:type="dxa"/>
            <w:gridSpan w:val="2"/>
            <w:shd w:val="clear" w:color="auto" w:fill="F3F3F3"/>
          </w:tcPr>
          <w:p w:rsidR="00C11AAF" w:rsidRPr="009079F8" w:rsidRDefault="00C11AAF" w:rsidP="00F23355">
            <w:pPr>
              <w:jc w:val="center"/>
              <w:rPr>
                <w:b/>
              </w:rPr>
            </w:pPr>
            <w:r w:rsidRPr="009079F8">
              <w:rPr>
                <w:b/>
              </w:rPr>
              <w:t>D</w:t>
            </w:r>
          </w:p>
        </w:tc>
        <w:tc>
          <w:tcPr>
            <w:tcW w:w="2981" w:type="dxa"/>
            <w:gridSpan w:val="2"/>
            <w:shd w:val="clear" w:color="auto" w:fill="F3F3F3"/>
          </w:tcPr>
          <w:p w:rsidR="00C11AAF" w:rsidRPr="009079F8" w:rsidRDefault="00C11AAF" w:rsidP="00F23355">
            <w:pPr>
              <w:jc w:val="center"/>
              <w:rPr>
                <w:b/>
              </w:rPr>
            </w:pPr>
            <w:r w:rsidRPr="009079F8">
              <w:rPr>
                <w:b/>
              </w:rPr>
              <w:t>E</w:t>
            </w:r>
          </w:p>
        </w:tc>
        <w:tc>
          <w:tcPr>
            <w:tcW w:w="4366" w:type="dxa"/>
            <w:gridSpan w:val="2"/>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10"/>
          </w:tcPr>
          <w:p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rsidTr="006A33E2">
        <w:tc>
          <w:tcPr>
            <w:tcW w:w="895" w:type="dxa"/>
            <w:gridSpan w:val="2"/>
          </w:tcPr>
          <w:p w:rsidR="00C11AAF" w:rsidRPr="002854B5" w:rsidRDefault="00C11AAF" w:rsidP="00F23355">
            <w:pPr>
              <w:pStyle w:val="pqiTabBody"/>
              <w:rPr>
                <w:b/>
                <w:i/>
              </w:rPr>
            </w:pPr>
          </w:p>
        </w:tc>
        <w:tc>
          <w:tcPr>
            <w:tcW w:w="4050"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/Header</w:t>
            </w:r>
          </w:p>
        </w:tc>
        <w:tc>
          <w:tcPr>
            <w:tcW w:w="438" w:type="dxa"/>
            <w:gridSpan w:val="2"/>
          </w:tcPr>
          <w:p w:rsidR="00C11AAF" w:rsidRPr="0072755A" w:rsidRDefault="00C11AAF" w:rsidP="00F23355">
            <w:pPr>
              <w:pStyle w:val="pqiTabBody"/>
              <w:jc w:val="center"/>
              <w:rPr>
                <w:b/>
              </w:rPr>
            </w:pPr>
            <w:r w:rsidRPr="0072755A">
              <w:rPr>
                <w:b/>
              </w:rPr>
              <w:t>R</w:t>
            </w:r>
          </w:p>
        </w:tc>
        <w:tc>
          <w:tcPr>
            <w:tcW w:w="2991" w:type="dxa"/>
            <w:gridSpan w:val="2"/>
          </w:tcPr>
          <w:p w:rsidR="00C11AAF" w:rsidRPr="0072755A" w:rsidRDefault="00C11AAF" w:rsidP="00F23355">
            <w:pPr>
              <w:pStyle w:val="pqiTabBody"/>
              <w:rPr>
                <w:b/>
              </w:rPr>
            </w:pPr>
          </w:p>
        </w:tc>
        <w:tc>
          <w:tcPr>
            <w:tcW w:w="4341"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10"/>
          </w:tcPr>
          <w:p w:rsidR="00C11AAF" w:rsidRDefault="00C11AAF" w:rsidP="00F23355">
            <w:pPr>
              <w:pStyle w:val="pqiTabBody"/>
            </w:pPr>
            <w:r>
              <w:t>Wszystkie elementy główne począwszy od poniższego zawarte są w elemencie:</w:t>
            </w:r>
          </w:p>
          <w:p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Pr="00D31F0A">
              <w:rPr>
                <w:rFonts w:ascii="Courier New" w:hAnsi="Courier New" w:cs="Courier New"/>
                <w:noProof/>
                <w:color w:val="0000FF"/>
              </w:rPr>
              <w:t>AlertOrRejectionOfEAD</w:t>
            </w:r>
          </w:p>
        </w:tc>
      </w:tr>
      <w:tr w:rsidR="00C11AAF" w:rsidRPr="009079F8" w:rsidTr="006A33E2">
        <w:trPr>
          <w:cantSplit/>
        </w:trPr>
        <w:tc>
          <w:tcPr>
            <w:tcW w:w="895" w:type="dxa"/>
            <w:gridSpan w:val="2"/>
          </w:tcPr>
          <w:p w:rsidR="00C11AAF" w:rsidRPr="009079F8" w:rsidRDefault="00C11AAF" w:rsidP="00F23355">
            <w:pPr>
              <w:keepNext/>
              <w:rPr>
                <w:i/>
              </w:rPr>
            </w:pPr>
            <w:r w:rsidRPr="009079F8">
              <w:rPr>
                <w:b/>
              </w:rPr>
              <w:t>1</w:t>
            </w:r>
          </w:p>
        </w:tc>
        <w:tc>
          <w:tcPr>
            <w:tcW w:w="4034" w:type="dxa"/>
          </w:tcPr>
          <w:p w:rsidR="00C11AAF" w:rsidRDefault="00C11AAF" w:rsidP="00F23355">
            <w:pPr>
              <w:keepNext/>
              <w:rPr>
                <w:b/>
                <w:caps/>
              </w:rPr>
            </w:pPr>
            <w:r w:rsidRPr="009079F8">
              <w:rPr>
                <w:b/>
                <w:caps/>
              </w:rPr>
              <w:t>CECHA</w:t>
            </w:r>
          </w:p>
          <w:p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gridSpan w:val="2"/>
          </w:tcPr>
          <w:p w:rsidR="00C11AAF" w:rsidRPr="0072755A" w:rsidRDefault="00C11AAF" w:rsidP="00F23355">
            <w:pPr>
              <w:keepNext/>
              <w:jc w:val="center"/>
              <w:rPr>
                <w:b/>
              </w:rPr>
            </w:pPr>
            <w:r w:rsidRPr="0072755A">
              <w:rPr>
                <w:b/>
              </w:rPr>
              <w:t>R</w:t>
            </w:r>
          </w:p>
        </w:tc>
        <w:tc>
          <w:tcPr>
            <w:tcW w:w="2981" w:type="dxa"/>
            <w:gridSpan w:val="2"/>
          </w:tcPr>
          <w:p w:rsidR="00C11AAF" w:rsidRPr="0072755A" w:rsidRDefault="00C11AAF" w:rsidP="00F23355">
            <w:pPr>
              <w:keepNext/>
              <w:rPr>
                <w:b/>
              </w:rPr>
            </w:pPr>
          </w:p>
        </w:tc>
        <w:tc>
          <w:tcPr>
            <w:tcW w:w="4366"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4" w:type="dxa"/>
          </w:tcPr>
          <w:p w:rsidR="00C11AAF" w:rsidRDefault="00C11AAF" w:rsidP="00F23355">
            <w:r w:rsidRPr="009079F8">
              <w:t xml:space="preserve">Data i czas </w:t>
            </w:r>
            <w:r>
              <w:t>zatwierdzenia</w:t>
            </w:r>
            <w:r w:rsidRPr="009079F8">
              <w:t xml:space="preserve"> </w:t>
            </w:r>
            <w:r>
              <w:t>ostrzeżenia</w:t>
            </w:r>
            <w:r w:rsidRPr="009079F8">
              <w:t>/</w:t>
            </w:r>
            <w:r>
              <w:t>odrzucenia przemieszczenia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gridSpan w:val="2"/>
          </w:tcPr>
          <w:p w:rsidR="00C11AAF" w:rsidRPr="009079F8" w:rsidRDefault="00C11AAF" w:rsidP="00F23355">
            <w:pPr>
              <w:jc w:val="center"/>
            </w:pPr>
            <w:r>
              <w:t>D</w:t>
            </w:r>
          </w:p>
        </w:tc>
        <w:tc>
          <w:tcPr>
            <w:tcW w:w="2981" w:type="dxa"/>
            <w:gridSpan w:val="2"/>
          </w:tcPr>
          <w:p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gridSpan w:val="2"/>
          </w:tcPr>
          <w:p w:rsidR="00C11AAF" w:rsidRPr="009079F8" w:rsidRDefault="00C11AAF" w:rsidP="00F23355">
            <w:pPr>
              <w:rPr>
                <w:szCs w:val="20"/>
                <w:lang w:eastAsia="en-GB"/>
              </w:rPr>
            </w:pPr>
          </w:p>
        </w:tc>
        <w:tc>
          <w:tcPr>
            <w:tcW w:w="1051" w:type="dxa"/>
          </w:tcPr>
          <w:p w:rsidR="00C11AAF" w:rsidRPr="009079F8" w:rsidRDefault="00C11AAF" w:rsidP="00F23355">
            <w:r w:rsidRPr="009079F8">
              <w:t>dateTime</w:t>
            </w:r>
          </w:p>
        </w:tc>
      </w:tr>
      <w:tr w:rsidR="00C11AAF" w:rsidRPr="009079F8" w:rsidTr="006A33E2">
        <w:trPr>
          <w:cantSplit/>
        </w:trPr>
        <w:tc>
          <w:tcPr>
            <w:tcW w:w="895" w:type="dxa"/>
            <w:gridSpan w:val="2"/>
          </w:tcPr>
          <w:p w:rsidR="00C11AAF" w:rsidRPr="009079F8" w:rsidRDefault="00C11AAF" w:rsidP="00F23355">
            <w:pPr>
              <w:keepNext/>
              <w:rPr>
                <w:i/>
              </w:rPr>
            </w:pPr>
            <w:r>
              <w:rPr>
                <w:b/>
              </w:rPr>
              <w:t>2</w:t>
            </w:r>
          </w:p>
        </w:tc>
        <w:tc>
          <w:tcPr>
            <w:tcW w:w="4034" w:type="dxa"/>
          </w:tcPr>
          <w:p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rsidR="00C11AAF" w:rsidRPr="009079F8" w:rsidRDefault="00C11AAF" w:rsidP="00F23355">
            <w:pPr>
              <w:keepNext/>
            </w:pPr>
            <w:r>
              <w:rPr>
                <w:rFonts w:ascii="Courier New" w:hAnsi="Courier New" w:cs="Courier New"/>
                <w:noProof/>
                <w:color w:val="0000FF"/>
                <w:szCs w:val="20"/>
              </w:rPr>
              <w:t>ConsigneeTrader</w:t>
            </w:r>
          </w:p>
        </w:tc>
        <w:tc>
          <w:tcPr>
            <w:tcW w:w="439" w:type="dxa"/>
            <w:gridSpan w:val="2"/>
          </w:tcPr>
          <w:p w:rsidR="00C11AAF" w:rsidRPr="0072755A" w:rsidRDefault="00C90B31" w:rsidP="00F23355">
            <w:pPr>
              <w:keepNext/>
              <w:jc w:val="center"/>
              <w:rPr>
                <w:b/>
              </w:rPr>
            </w:pPr>
            <w:r>
              <w:rPr>
                <w:b/>
                <w:sz w:val="22"/>
                <w:szCs w:val="22"/>
              </w:rPr>
              <w:t>O</w:t>
            </w:r>
          </w:p>
        </w:tc>
        <w:tc>
          <w:tcPr>
            <w:tcW w:w="2981" w:type="dxa"/>
            <w:gridSpan w:val="2"/>
          </w:tcPr>
          <w:p w:rsidR="00C11AAF" w:rsidRPr="005540FC" w:rsidRDefault="00C11AAF" w:rsidP="00F23355">
            <w:pPr>
              <w:keepNext/>
              <w:rPr>
                <w:b/>
                <w:lang w:eastAsia="en-GB"/>
              </w:rPr>
            </w:pPr>
          </w:p>
        </w:tc>
        <w:tc>
          <w:tcPr>
            <w:tcW w:w="4366"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6A33E2">
        <w:trPr>
          <w:cantSplit/>
        </w:trPr>
        <w:tc>
          <w:tcPr>
            <w:tcW w:w="895" w:type="dxa"/>
            <w:gridSpan w:val="2"/>
          </w:tcPr>
          <w:p w:rsidR="00C11AAF" w:rsidRPr="009079F8" w:rsidRDefault="00C11AAF" w:rsidP="00F23355">
            <w:pPr>
              <w:rPr>
                <w:i/>
              </w:rPr>
            </w:pPr>
          </w:p>
        </w:tc>
        <w:tc>
          <w:tcPr>
            <w:tcW w:w="4034"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9" w:type="dxa"/>
            <w:gridSpan w:val="2"/>
          </w:tcPr>
          <w:p w:rsidR="00C11AAF" w:rsidRPr="009079F8" w:rsidRDefault="00C11AAF" w:rsidP="00F23355">
            <w:pPr>
              <w:jc w:val="center"/>
            </w:pPr>
            <w:r>
              <w:t>R</w:t>
            </w:r>
          </w:p>
        </w:tc>
        <w:tc>
          <w:tcPr>
            <w:tcW w:w="2981" w:type="dxa"/>
            <w:gridSpan w:val="2"/>
          </w:tcPr>
          <w:p w:rsidR="00C11AAF" w:rsidRPr="009079F8" w:rsidRDefault="00C11AAF" w:rsidP="00F23355"/>
        </w:tc>
        <w:tc>
          <w:tcPr>
            <w:tcW w:w="4366" w:type="dxa"/>
            <w:gridSpan w:val="2"/>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1" w:type="dxa"/>
          </w:tcPr>
          <w:p w:rsidR="00C11AAF" w:rsidRPr="009079F8" w:rsidRDefault="00C11AAF" w:rsidP="00F23355">
            <w:r w:rsidRPr="009079F8">
              <w:t>a2</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4"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439" w:type="dxa"/>
            <w:gridSpan w:val="2"/>
          </w:tcPr>
          <w:p w:rsidR="00C11AAF" w:rsidRPr="009079F8" w:rsidRDefault="00C11AAF" w:rsidP="00F23355">
            <w:pPr>
              <w:jc w:val="center"/>
            </w:pPr>
            <w:r w:rsidRPr="009079F8">
              <w:rPr>
                <w:szCs w:val="20"/>
              </w:rPr>
              <w:t>C</w:t>
            </w:r>
          </w:p>
        </w:tc>
        <w:tc>
          <w:tcPr>
            <w:tcW w:w="2981" w:type="dxa"/>
            <w:gridSpan w:val="2"/>
          </w:tcPr>
          <w:p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6" w:type="dxa"/>
            <w:gridSpan w:val="2"/>
          </w:tcPr>
          <w:p w:rsidR="00C11AAF" w:rsidRPr="009079F8" w:rsidRDefault="00C11AAF" w:rsidP="00F23355">
            <w:pPr>
              <w:pStyle w:val="pqiTabBody"/>
            </w:pPr>
            <w:r w:rsidRPr="009079F8">
              <w:t>Dla kodu rodzaju miejsca przeznaczenia:</w:t>
            </w:r>
          </w:p>
          <w:p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rsidR="00C11AAF"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rsidR="00C11AAF" w:rsidRPr="009079F8" w:rsidRDefault="00C11AAF" w:rsidP="00F23355">
            <w:r w:rsidRPr="009079F8">
              <w:t>an..16</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6A33E2" w:rsidP="006A33E2">
            <w:pPr>
              <w:rPr>
                <w:i/>
              </w:rPr>
            </w:pPr>
            <w:r>
              <w:rPr>
                <w:i/>
              </w:rPr>
              <w:t>b</w:t>
            </w:r>
          </w:p>
        </w:tc>
        <w:tc>
          <w:tcPr>
            <w:tcW w:w="4034"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439" w:type="dxa"/>
            <w:gridSpan w:val="2"/>
          </w:tcPr>
          <w:p w:rsidR="00C11AAF" w:rsidRPr="009079F8" w:rsidRDefault="00C11AAF" w:rsidP="00F23355">
            <w:pPr>
              <w:jc w:val="center"/>
            </w:pPr>
            <w:r w:rsidRPr="009079F8">
              <w:rPr>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an..182</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6A33E2" w:rsidP="006A33E2">
            <w:pPr>
              <w:rPr>
                <w:i/>
              </w:rPr>
            </w:pPr>
            <w:r>
              <w:rPr>
                <w:i/>
              </w:rPr>
              <w:t>c</w:t>
            </w:r>
          </w:p>
        </w:tc>
        <w:tc>
          <w:tcPr>
            <w:tcW w:w="4034"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9" w:type="dxa"/>
            <w:gridSpan w:val="2"/>
          </w:tcPr>
          <w:p w:rsidR="00C11AAF" w:rsidRPr="009079F8" w:rsidRDefault="00C11AAF" w:rsidP="00F23355">
            <w:pPr>
              <w:jc w:val="center"/>
            </w:pPr>
            <w:r w:rsidRPr="009079F8">
              <w:rPr>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an..65</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6A33E2" w:rsidP="006A33E2">
            <w:pPr>
              <w:rPr>
                <w:i/>
              </w:rPr>
            </w:pPr>
            <w:r>
              <w:rPr>
                <w:i/>
              </w:rPr>
              <w:t>d</w:t>
            </w:r>
          </w:p>
        </w:tc>
        <w:tc>
          <w:tcPr>
            <w:tcW w:w="4034"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9" w:type="dxa"/>
            <w:gridSpan w:val="2"/>
          </w:tcPr>
          <w:p w:rsidR="00C11AAF" w:rsidRPr="009079F8" w:rsidRDefault="00C11AAF" w:rsidP="00F23355">
            <w:pPr>
              <w:jc w:val="center"/>
            </w:pPr>
            <w:r w:rsidRPr="009079F8">
              <w:rPr>
                <w:szCs w:val="20"/>
              </w:rPr>
              <w:t>O</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6A33E2" w:rsidP="006A33E2">
            <w:pPr>
              <w:rPr>
                <w:i/>
              </w:rPr>
            </w:pPr>
            <w:r>
              <w:rPr>
                <w:i/>
              </w:rPr>
              <w:t>e</w:t>
            </w:r>
          </w:p>
        </w:tc>
        <w:tc>
          <w:tcPr>
            <w:tcW w:w="4034"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9" w:type="dxa"/>
            <w:gridSpan w:val="2"/>
          </w:tcPr>
          <w:p w:rsidR="00C11AAF" w:rsidRPr="009079F8" w:rsidRDefault="00C11AAF" w:rsidP="00F23355">
            <w:pPr>
              <w:jc w:val="center"/>
            </w:pPr>
            <w:r w:rsidRPr="009079F8">
              <w:rPr>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6A33E2" w:rsidP="006A33E2">
            <w:pPr>
              <w:rPr>
                <w:i/>
              </w:rPr>
            </w:pPr>
            <w:r>
              <w:rPr>
                <w:i/>
              </w:rPr>
              <w:t>f</w:t>
            </w:r>
          </w:p>
        </w:tc>
        <w:tc>
          <w:tcPr>
            <w:tcW w:w="4034"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9" w:type="dxa"/>
            <w:gridSpan w:val="2"/>
          </w:tcPr>
          <w:p w:rsidR="00C11AAF" w:rsidRPr="009079F8" w:rsidRDefault="00C11AAF" w:rsidP="00F23355">
            <w:pPr>
              <w:jc w:val="center"/>
            </w:pPr>
            <w:r w:rsidRPr="009079F8">
              <w:rPr>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an..50</w:t>
            </w:r>
          </w:p>
        </w:tc>
      </w:tr>
      <w:tr w:rsidR="006A33E2" w:rsidRPr="00447A40" w:rsidTr="006A33E2">
        <w:trPr>
          <w:cantSplit/>
        </w:trPr>
        <w:tc>
          <w:tcPr>
            <w:tcW w:w="456"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rsidR="006A33E2" w:rsidRDefault="006A33E2" w:rsidP="00B824BD">
            <w:r>
              <w:t>Identyfikacja podmiotu – numer EORI</w:t>
            </w:r>
          </w:p>
          <w:p w:rsidR="006A33E2" w:rsidRPr="009079F8" w:rsidRDefault="006A33E2" w:rsidP="00B824BD">
            <w:r w:rsidRPr="00D97AC4">
              <w:rPr>
                <w:rFonts w:ascii="Courier New" w:hAnsi="Courier New" w:cs="Courier New"/>
                <w:noProof/>
                <w:color w:val="0000FF"/>
                <w:szCs w:val="20"/>
              </w:rPr>
              <w:t>EoriNumber</w:t>
            </w:r>
          </w:p>
        </w:tc>
        <w:tc>
          <w:tcPr>
            <w:tcW w:w="439" w:type="dxa"/>
            <w:gridSpan w:val="2"/>
            <w:tcBorders>
              <w:top w:val="single" w:sz="2" w:space="0" w:color="auto"/>
              <w:left w:val="single" w:sz="2" w:space="0" w:color="auto"/>
              <w:bottom w:val="single" w:sz="2" w:space="0" w:color="auto"/>
              <w:right w:val="single" w:sz="2" w:space="0" w:color="auto"/>
            </w:tcBorders>
          </w:tcPr>
          <w:p w:rsidR="006A33E2" w:rsidRPr="00A14E32" w:rsidRDefault="006A33E2" w:rsidP="00B824BD">
            <w:pPr>
              <w:jc w:val="center"/>
              <w:rPr>
                <w:szCs w:val="20"/>
              </w:rPr>
            </w:pPr>
            <w:r w:rsidRPr="00A14E32">
              <w:rPr>
                <w:szCs w:val="20"/>
              </w:rPr>
              <w:t>C</w:t>
            </w:r>
          </w:p>
        </w:tc>
        <w:tc>
          <w:tcPr>
            <w:tcW w:w="2981" w:type="dxa"/>
            <w:gridSpan w:val="2"/>
            <w:tcBorders>
              <w:top w:val="single" w:sz="2" w:space="0" w:color="auto"/>
              <w:left w:val="single" w:sz="2" w:space="0" w:color="auto"/>
              <w:bottom w:val="single" w:sz="2" w:space="0" w:color="auto"/>
              <w:right w:val="single" w:sz="2" w:space="0" w:color="auto"/>
            </w:tcBorders>
          </w:tcPr>
          <w:p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gridSpan w:val="2"/>
            <w:tcBorders>
              <w:top w:val="single" w:sz="2" w:space="0" w:color="auto"/>
              <w:left w:val="single" w:sz="2" w:space="0" w:color="auto"/>
              <w:bottom w:val="single" w:sz="2" w:space="0" w:color="auto"/>
              <w:right w:val="single" w:sz="2" w:space="0" w:color="auto"/>
            </w:tcBorders>
          </w:tcPr>
          <w:p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rsidR="006A33E2" w:rsidRPr="00A14E32" w:rsidRDefault="006A33E2" w:rsidP="00B824BD">
            <w:r w:rsidRPr="00A14E32">
              <w:t>an..17</w:t>
            </w:r>
          </w:p>
        </w:tc>
      </w:tr>
      <w:tr w:rsidR="00C11AAF" w:rsidRPr="009079F8" w:rsidTr="006A33E2">
        <w:trPr>
          <w:cantSplit/>
        </w:trPr>
        <w:tc>
          <w:tcPr>
            <w:tcW w:w="895" w:type="dxa"/>
            <w:gridSpan w:val="2"/>
          </w:tcPr>
          <w:p w:rsidR="00C11AAF" w:rsidRPr="009079F8" w:rsidRDefault="00C11AAF" w:rsidP="00F23355">
            <w:pPr>
              <w:rPr>
                <w:i/>
              </w:rPr>
            </w:pPr>
            <w:r>
              <w:rPr>
                <w:b/>
              </w:rPr>
              <w:t>3</w:t>
            </w:r>
          </w:p>
        </w:tc>
        <w:tc>
          <w:tcPr>
            <w:tcW w:w="4034" w:type="dxa"/>
          </w:tcPr>
          <w:p w:rsidR="00C11AAF" w:rsidRDefault="00C11AAF" w:rsidP="00F23355">
            <w:pPr>
              <w:keepNext/>
              <w:rPr>
                <w:b/>
              </w:rPr>
            </w:pPr>
            <w:r w:rsidRPr="009079F8">
              <w:rPr>
                <w:b/>
              </w:rPr>
              <w:t xml:space="preserve">PRZEMIESZCZENIE WYROBÓW AKCYZOWYCH </w:t>
            </w:r>
            <w:r>
              <w:rPr>
                <w:b/>
              </w:rPr>
              <w:t>- D</w:t>
            </w:r>
            <w:r w:rsidRPr="009079F8">
              <w:rPr>
                <w:b/>
              </w:rPr>
              <w:t>okument e-AD</w:t>
            </w:r>
          </w:p>
          <w:p w:rsidR="00C11AAF" w:rsidRDefault="00C11AAF" w:rsidP="00F23355">
            <w:r w:rsidRPr="000C1D93">
              <w:rPr>
                <w:rFonts w:ascii="Courier New" w:hAnsi="Courier New" w:cs="Courier New"/>
                <w:noProof/>
                <w:color w:val="0000FF"/>
                <w:szCs w:val="20"/>
              </w:rPr>
              <w:t>ExciseMovementEad</w:t>
            </w:r>
          </w:p>
        </w:tc>
        <w:tc>
          <w:tcPr>
            <w:tcW w:w="439" w:type="dxa"/>
            <w:gridSpan w:val="2"/>
          </w:tcPr>
          <w:p w:rsidR="00C11AAF" w:rsidRPr="009079F8" w:rsidRDefault="00C11AAF" w:rsidP="00F23355">
            <w:pPr>
              <w:jc w:val="center"/>
            </w:pPr>
            <w:r w:rsidRPr="0072755A">
              <w:rPr>
                <w:b/>
              </w:rPr>
              <w:t>R</w:t>
            </w:r>
          </w:p>
        </w:tc>
        <w:tc>
          <w:tcPr>
            <w:tcW w:w="2981" w:type="dxa"/>
            <w:gridSpan w:val="2"/>
          </w:tcPr>
          <w:p w:rsidR="00C11AAF" w:rsidRPr="009079F8" w:rsidRDefault="00C11AAF" w:rsidP="00F23355"/>
        </w:tc>
        <w:tc>
          <w:tcPr>
            <w:tcW w:w="4366" w:type="dxa"/>
            <w:gridSpan w:val="2"/>
          </w:tcPr>
          <w:p w:rsidR="00C11AAF" w:rsidRPr="009079F8" w:rsidRDefault="00C11AAF" w:rsidP="00F23355">
            <w:pPr>
              <w:rPr>
                <w:lang w:eastAsia="en-GB"/>
              </w:rPr>
            </w:pPr>
          </w:p>
        </w:tc>
        <w:tc>
          <w:tcPr>
            <w:tcW w:w="1051" w:type="dxa"/>
          </w:tcPr>
          <w:p w:rsidR="00C11AAF" w:rsidRPr="009079F8" w:rsidRDefault="00C11AAF" w:rsidP="00F23355">
            <w:r w:rsidRPr="0072755A">
              <w:rPr>
                <w:b/>
              </w:rPr>
              <w:t>1x</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4" w:type="dxa"/>
          </w:tcPr>
          <w:p w:rsidR="00C11AAF" w:rsidRDefault="00C11AAF" w:rsidP="00F23355">
            <w:r>
              <w:t xml:space="preserve">Numer </w:t>
            </w:r>
            <w:r w:rsidRPr="009079F8">
              <w:t>ARC</w:t>
            </w:r>
          </w:p>
          <w:p w:rsidR="00C11AAF" w:rsidRPr="009079F8" w:rsidRDefault="00C11AAF" w:rsidP="00F23355">
            <w:r w:rsidRPr="000C1D93">
              <w:rPr>
                <w:rFonts w:ascii="Courier New" w:hAnsi="Courier New" w:cs="Courier New"/>
                <w:noProof/>
                <w:color w:val="0000FF"/>
                <w:szCs w:val="20"/>
              </w:rPr>
              <w:t>AdministrativeReferenceCode</w:t>
            </w:r>
          </w:p>
        </w:tc>
        <w:tc>
          <w:tcPr>
            <w:tcW w:w="439" w:type="dxa"/>
            <w:gridSpan w:val="2"/>
          </w:tcPr>
          <w:p w:rsidR="00C11AAF" w:rsidRPr="009079F8" w:rsidRDefault="00C11AAF" w:rsidP="00F23355">
            <w:pPr>
              <w:jc w:val="center"/>
              <w:rPr>
                <w:szCs w:val="20"/>
              </w:rPr>
            </w:pPr>
            <w:r w:rsidRPr="009079F8">
              <w:t>R</w:t>
            </w:r>
          </w:p>
        </w:tc>
        <w:tc>
          <w:tcPr>
            <w:tcW w:w="2981" w:type="dxa"/>
            <w:gridSpan w:val="2"/>
          </w:tcPr>
          <w:p w:rsidR="00C11AAF" w:rsidRPr="009079F8" w:rsidRDefault="00C11AAF" w:rsidP="00F23355"/>
        </w:tc>
        <w:tc>
          <w:tcPr>
            <w:tcW w:w="4366" w:type="dxa"/>
            <w:gridSpan w:val="2"/>
          </w:tcPr>
          <w:p w:rsidR="00C11AAF" w:rsidRPr="009079F8" w:rsidRDefault="00C11AAF" w:rsidP="00F23355">
            <w:r w:rsidRPr="009079F8">
              <w:rPr>
                <w:lang w:eastAsia="en-GB"/>
              </w:rPr>
              <w:t>Należy podać ARC dokumentu e-AD.</w:t>
            </w:r>
          </w:p>
        </w:tc>
        <w:tc>
          <w:tcPr>
            <w:tcW w:w="1051" w:type="dxa"/>
          </w:tcPr>
          <w:p w:rsidR="00C11AAF" w:rsidRPr="009079F8" w:rsidRDefault="00C11AAF" w:rsidP="00F23355">
            <w:r w:rsidRPr="009079F8">
              <w:t>an21</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4" w:type="dxa"/>
          </w:tcPr>
          <w:p w:rsidR="00C11AAF" w:rsidRDefault="00C11AAF" w:rsidP="00F23355">
            <w:r w:rsidRPr="009079F8">
              <w:t>Numer porządkowy</w:t>
            </w:r>
          </w:p>
          <w:p w:rsidR="00C11AAF" w:rsidRPr="009079F8" w:rsidRDefault="00C11AAF" w:rsidP="00F23355">
            <w:r>
              <w:rPr>
                <w:rFonts w:ascii="Courier New" w:hAnsi="Courier New" w:cs="Courier New"/>
                <w:noProof/>
                <w:color w:val="0000FF"/>
                <w:szCs w:val="20"/>
              </w:rPr>
              <w:t>SequenceNumber</w:t>
            </w:r>
          </w:p>
        </w:tc>
        <w:tc>
          <w:tcPr>
            <w:tcW w:w="439" w:type="dxa"/>
            <w:gridSpan w:val="2"/>
          </w:tcPr>
          <w:p w:rsidR="00C11AAF" w:rsidRPr="009079F8" w:rsidRDefault="00C11AAF" w:rsidP="00F23355">
            <w:pPr>
              <w:jc w:val="center"/>
              <w:rPr>
                <w:szCs w:val="20"/>
              </w:rPr>
            </w:pPr>
            <w:r w:rsidRPr="009079F8">
              <w:t>R</w:t>
            </w:r>
          </w:p>
        </w:tc>
        <w:tc>
          <w:tcPr>
            <w:tcW w:w="2981" w:type="dxa"/>
            <w:gridSpan w:val="2"/>
          </w:tcPr>
          <w:p w:rsidR="00C11AAF" w:rsidRPr="009079F8" w:rsidRDefault="00C11AAF" w:rsidP="00F23355"/>
        </w:tc>
        <w:tc>
          <w:tcPr>
            <w:tcW w:w="4366" w:type="dxa"/>
            <w:gridSpan w:val="2"/>
          </w:tcPr>
          <w:p w:rsidR="00C11AAF" w:rsidRPr="009079F8" w:rsidRDefault="00C11AAF" w:rsidP="00F23355">
            <w:r w:rsidRPr="009079F8">
              <w:rPr>
                <w:lang w:eastAsia="en-GB"/>
              </w:rPr>
              <w:t>Należy podać numer porządkowy dokumentu e-AD.</w:t>
            </w:r>
            <w:r w:rsidR="00E30F09">
              <w:rPr>
                <w:lang w:eastAsia="en-GB"/>
              </w:rPr>
              <w:t xml:space="preserve"> </w:t>
            </w:r>
            <w:r w:rsidR="00E30F09">
              <w:t>Wartość musi być większa od zera.</w:t>
            </w:r>
          </w:p>
        </w:tc>
        <w:tc>
          <w:tcPr>
            <w:tcW w:w="1051" w:type="dxa"/>
          </w:tcPr>
          <w:p w:rsidR="00C11AAF" w:rsidRPr="009079F8" w:rsidRDefault="00C11AAF" w:rsidP="00F23355">
            <w:r w:rsidRPr="009079F8">
              <w:t>n..</w:t>
            </w:r>
            <w:r>
              <w:t>2</w:t>
            </w:r>
          </w:p>
        </w:tc>
      </w:tr>
      <w:tr w:rsidR="00C11AAF" w:rsidRPr="009079F8" w:rsidTr="006A33E2">
        <w:trPr>
          <w:cantSplit/>
        </w:trPr>
        <w:tc>
          <w:tcPr>
            <w:tcW w:w="895" w:type="dxa"/>
            <w:gridSpan w:val="2"/>
          </w:tcPr>
          <w:p w:rsidR="00C11AAF" w:rsidRPr="009079F8" w:rsidRDefault="00C11AAF" w:rsidP="00F23355">
            <w:pPr>
              <w:rPr>
                <w:i/>
              </w:rPr>
            </w:pPr>
            <w:r>
              <w:rPr>
                <w:b/>
              </w:rPr>
              <w:t>4</w:t>
            </w:r>
          </w:p>
        </w:tc>
        <w:tc>
          <w:tcPr>
            <w:tcW w:w="4034" w:type="dxa"/>
          </w:tcPr>
          <w:p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rsidR="00C11AAF" w:rsidRPr="009079F8" w:rsidRDefault="00C11AAF" w:rsidP="00F23355">
            <w:r>
              <w:rPr>
                <w:rFonts w:ascii="Courier New" w:hAnsi="Courier New" w:cs="Courier New"/>
                <w:noProof/>
                <w:color w:val="0000FF"/>
                <w:szCs w:val="20"/>
              </w:rPr>
              <w:t>DestinationOffice</w:t>
            </w:r>
          </w:p>
        </w:tc>
        <w:tc>
          <w:tcPr>
            <w:tcW w:w="439" w:type="dxa"/>
            <w:gridSpan w:val="2"/>
          </w:tcPr>
          <w:p w:rsidR="00C11AAF" w:rsidRPr="009079F8" w:rsidRDefault="00C11AAF" w:rsidP="00F23355">
            <w:pPr>
              <w:jc w:val="center"/>
            </w:pPr>
            <w:r>
              <w:rPr>
                <w:b/>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pPr>
              <w:rPr>
                <w:lang w:eastAsia="en-GB"/>
              </w:rPr>
            </w:pPr>
          </w:p>
        </w:tc>
        <w:tc>
          <w:tcPr>
            <w:tcW w:w="1051" w:type="dxa"/>
          </w:tcPr>
          <w:p w:rsidR="00C11AAF" w:rsidRPr="009079F8" w:rsidRDefault="00C11AAF" w:rsidP="00F23355">
            <w:r w:rsidRPr="00A33BA5">
              <w:rPr>
                <w:b/>
              </w:rPr>
              <w:t>1x</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p>
        </w:tc>
        <w:tc>
          <w:tcPr>
            <w:tcW w:w="4034" w:type="dxa"/>
          </w:tcPr>
          <w:p w:rsidR="00C11AAF" w:rsidRDefault="00C11AAF" w:rsidP="00F23355">
            <w:r w:rsidRPr="009079F8">
              <w:t>Numer referencyjny urzędu</w:t>
            </w:r>
          </w:p>
          <w:p w:rsidR="00C11AAF" w:rsidRPr="009079F8" w:rsidRDefault="00C11AAF" w:rsidP="00F23355">
            <w:r>
              <w:rPr>
                <w:rFonts w:ascii="Courier New" w:hAnsi="Courier New" w:cs="Courier New"/>
                <w:noProof/>
                <w:color w:val="0000FF"/>
                <w:szCs w:val="20"/>
              </w:rPr>
              <w:t>ReferenceNumber</w:t>
            </w:r>
          </w:p>
        </w:tc>
        <w:tc>
          <w:tcPr>
            <w:tcW w:w="439" w:type="dxa"/>
            <w:gridSpan w:val="2"/>
          </w:tcPr>
          <w:p w:rsidR="00C11AAF" w:rsidRPr="009079F8" w:rsidRDefault="00C11AAF" w:rsidP="00F23355">
            <w:pPr>
              <w:jc w:val="center"/>
            </w:pPr>
            <w:r w:rsidRPr="009079F8">
              <w:rPr>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rsidR="00C11AAF" w:rsidRPr="009079F8" w:rsidRDefault="00C11AAF" w:rsidP="00F23355">
            <w:r w:rsidRPr="009079F8">
              <w:t>an8</w:t>
            </w:r>
          </w:p>
        </w:tc>
      </w:tr>
      <w:tr w:rsidR="00C11AAF" w:rsidRPr="009079F8" w:rsidTr="006A33E2">
        <w:trPr>
          <w:cantSplit/>
        </w:trPr>
        <w:tc>
          <w:tcPr>
            <w:tcW w:w="895" w:type="dxa"/>
            <w:gridSpan w:val="2"/>
          </w:tcPr>
          <w:p w:rsidR="00C11AAF" w:rsidRPr="009079F8" w:rsidRDefault="00C11AAF" w:rsidP="00F23355">
            <w:pPr>
              <w:rPr>
                <w:i/>
              </w:rPr>
            </w:pPr>
            <w:r>
              <w:rPr>
                <w:b/>
              </w:rPr>
              <w:t>5</w:t>
            </w:r>
          </w:p>
        </w:tc>
        <w:tc>
          <w:tcPr>
            <w:tcW w:w="4034" w:type="dxa"/>
          </w:tcPr>
          <w:p w:rsidR="00C11AAF" w:rsidRDefault="00C11AAF" w:rsidP="00F23355">
            <w:pPr>
              <w:keepNext/>
              <w:rPr>
                <w:b/>
                <w:szCs w:val="20"/>
              </w:rPr>
            </w:pPr>
            <w:r>
              <w:rPr>
                <w:b/>
              </w:rPr>
              <w:t>Ostrzeżenie lub odrzucenie</w:t>
            </w:r>
          </w:p>
          <w:p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gridSpan w:val="2"/>
          </w:tcPr>
          <w:p w:rsidR="00C11AAF" w:rsidRPr="009079F8" w:rsidRDefault="00C11AAF" w:rsidP="00F23355">
            <w:pPr>
              <w:jc w:val="center"/>
              <w:rPr>
                <w:szCs w:val="20"/>
              </w:rPr>
            </w:pPr>
            <w:r>
              <w:rPr>
                <w:b/>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A33BA5">
              <w:rPr>
                <w:b/>
              </w:rPr>
              <w:t>1x</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Pr>
                <w:i/>
              </w:rPr>
              <w:t>a</w:t>
            </w:r>
          </w:p>
        </w:tc>
        <w:tc>
          <w:tcPr>
            <w:tcW w:w="4034" w:type="dxa"/>
          </w:tcPr>
          <w:p w:rsidR="00C11AAF" w:rsidRDefault="00C11AAF" w:rsidP="00F23355">
            <w:r>
              <w:t>Data ostrzeżenia lub odrzucenia</w:t>
            </w:r>
          </w:p>
          <w:p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gridSpan w:val="2"/>
          </w:tcPr>
          <w:p w:rsidR="00C11AAF" w:rsidRPr="009079F8" w:rsidRDefault="00C11AAF" w:rsidP="00F23355">
            <w:pPr>
              <w:jc w:val="center"/>
              <w:rPr>
                <w:szCs w:val="20"/>
              </w:rPr>
            </w:pPr>
            <w:r w:rsidRPr="009079F8">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date</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034" w:type="dxa"/>
          </w:tcPr>
          <w:p w:rsidR="00C11AAF" w:rsidRDefault="00C11AAF" w:rsidP="00F23355">
            <w:r>
              <w:t>Flaga odrzucenia</w:t>
            </w:r>
          </w:p>
          <w:p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gridSpan w:val="2"/>
          </w:tcPr>
          <w:p w:rsidR="00C11AAF" w:rsidRPr="009079F8" w:rsidRDefault="00C11AAF" w:rsidP="00F23355">
            <w:pPr>
              <w:jc w:val="center"/>
              <w:rPr>
                <w:szCs w:val="20"/>
              </w:rPr>
            </w:pPr>
            <w:r w:rsidRPr="009079F8">
              <w:t>R</w:t>
            </w:r>
          </w:p>
        </w:tc>
        <w:tc>
          <w:tcPr>
            <w:tcW w:w="2981" w:type="dxa"/>
            <w:gridSpan w:val="2"/>
          </w:tcPr>
          <w:p w:rsidR="00C11AAF" w:rsidRPr="009079F8" w:rsidRDefault="00C11AAF" w:rsidP="00F23355"/>
        </w:tc>
        <w:tc>
          <w:tcPr>
            <w:tcW w:w="4366" w:type="dxa"/>
            <w:gridSpan w:val="2"/>
          </w:tcPr>
          <w:p w:rsidR="00C11AAF" w:rsidRDefault="00C11AAF" w:rsidP="00F23355">
            <w:r>
              <w:t>0 – Ostrzeżenie</w:t>
            </w:r>
          </w:p>
          <w:p w:rsidR="00C11AAF" w:rsidRPr="009079F8" w:rsidRDefault="00C11AAF" w:rsidP="00F23355">
            <w:r>
              <w:t>1 – Odrzucenie</w:t>
            </w:r>
          </w:p>
        </w:tc>
        <w:tc>
          <w:tcPr>
            <w:tcW w:w="1051" w:type="dxa"/>
          </w:tcPr>
          <w:p w:rsidR="00C11AAF" w:rsidRPr="009079F8" w:rsidRDefault="00C11AAF" w:rsidP="00F23355">
            <w:r>
              <w:t>n1</w:t>
            </w:r>
          </w:p>
        </w:tc>
      </w:tr>
      <w:tr w:rsidR="00C11AAF" w:rsidRPr="009079F8" w:rsidTr="006A33E2">
        <w:trPr>
          <w:cantSplit/>
        </w:trPr>
        <w:tc>
          <w:tcPr>
            <w:tcW w:w="895" w:type="dxa"/>
            <w:gridSpan w:val="2"/>
          </w:tcPr>
          <w:p w:rsidR="00C11AAF" w:rsidRPr="009079F8" w:rsidRDefault="00C11AAF" w:rsidP="00F23355">
            <w:pPr>
              <w:rPr>
                <w:i/>
              </w:rPr>
            </w:pPr>
            <w:r>
              <w:rPr>
                <w:b/>
              </w:rPr>
              <w:t>6</w:t>
            </w:r>
          </w:p>
        </w:tc>
        <w:tc>
          <w:tcPr>
            <w:tcW w:w="4034" w:type="dxa"/>
          </w:tcPr>
          <w:p w:rsidR="00C11AAF" w:rsidRDefault="00C11AAF" w:rsidP="00F23355">
            <w:pPr>
              <w:keepNext/>
              <w:rPr>
                <w:b/>
                <w:szCs w:val="20"/>
              </w:rPr>
            </w:pPr>
            <w:r>
              <w:rPr>
                <w:b/>
              </w:rPr>
              <w:t>Powód ostrzeżenia lub odrzucenia</w:t>
            </w:r>
          </w:p>
          <w:p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AlertOrRejectionOfEadReason</w:t>
            </w:r>
          </w:p>
        </w:tc>
        <w:tc>
          <w:tcPr>
            <w:tcW w:w="439" w:type="dxa"/>
            <w:gridSpan w:val="2"/>
          </w:tcPr>
          <w:p w:rsidR="00C11AAF" w:rsidRPr="009079F8" w:rsidRDefault="00C11AAF" w:rsidP="00F23355">
            <w:pPr>
              <w:jc w:val="center"/>
              <w:rPr>
                <w:szCs w:val="20"/>
              </w:rPr>
            </w:pPr>
            <w:r>
              <w:rPr>
                <w:b/>
                <w:szCs w:val="20"/>
              </w:rPr>
              <w:t>D</w:t>
            </w:r>
          </w:p>
        </w:tc>
        <w:tc>
          <w:tcPr>
            <w:tcW w:w="2981" w:type="dxa"/>
            <w:gridSpan w:val="2"/>
          </w:tcPr>
          <w:p w:rsidR="00C11AAF" w:rsidRPr="00952785" w:rsidRDefault="00C11AAF" w:rsidP="00F23355">
            <w:pPr>
              <w:pStyle w:val="pqiTabHead"/>
            </w:pPr>
            <w:r w:rsidRPr="00952785">
              <w:t xml:space="preserve">- „R”, jeżeli </w:t>
            </w:r>
            <w:r>
              <w:t>flaga odrzucenia z pola 5b ma wartość „1”</w:t>
            </w:r>
            <w:r w:rsidRPr="00952785">
              <w:t>.</w:t>
            </w:r>
          </w:p>
          <w:p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gridSpan w:val="2"/>
          </w:tcPr>
          <w:p w:rsidR="00C11AAF" w:rsidRPr="009079F8" w:rsidRDefault="00C11AAF" w:rsidP="00F23355"/>
        </w:tc>
        <w:tc>
          <w:tcPr>
            <w:tcW w:w="1051" w:type="dxa"/>
          </w:tcPr>
          <w:p w:rsidR="00C11AAF" w:rsidRPr="009079F8" w:rsidRDefault="00C11AAF" w:rsidP="00F23355">
            <w:r>
              <w:rPr>
                <w:b/>
              </w:rPr>
              <w:t>9</w:t>
            </w:r>
            <w:r w:rsidRPr="00A33BA5">
              <w:rPr>
                <w:b/>
              </w:rPr>
              <w:t>x</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Pr>
                <w:i/>
              </w:rPr>
              <w:t>a</w:t>
            </w:r>
          </w:p>
        </w:tc>
        <w:tc>
          <w:tcPr>
            <w:tcW w:w="4034" w:type="dxa"/>
          </w:tcPr>
          <w:p w:rsidR="00C11AAF" w:rsidRDefault="00C11AAF" w:rsidP="00F23355">
            <w:r>
              <w:t>Kod przyczyny ostrzeżenia lub odrzucenia</w:t>
            </w:r>
          </w:p>
          <w:p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AlertOrRejectionOfEadReasonCode</w:t>
            </w:r>
          </w:p>
        </w:tc>
        <w:tc>
          <w:tcPr>
            <w:tcW w:w="439" w:type="dxa"/>
            <w:gridSpan w:val="2"/>
          </w:tcPr>
          <w:p w:rsidR="00C11AAF" w:rsidRPr="009079F8" w:rsidRDefault="00C11AAF" w:rsidP="00F23355">
            <w:pPr>
              <w:jc w:val="center"/>
              <w:rPr>
                <w:szCs w:val="20"/>
              </w:rPr>
            </w:pPr>
            <w:r>
              <w:rPr>
                <w:szCs w:val="20"/>
              </w:rPr>
              <w:t>R</w:t>
            </w:r>
          </w:p>
        </w:tc>
        <w:tc>
          <w:tcPr>
            <w:tcW w:w="2981" w:type="dxa"/>
            <w:gridSpan w:val="2"/>
          </w:tcPr>
          <w:p w:rsidR="00C11AAF" w:rsidRPr="009079F8" w:rsidRDefault="00C11AAF" w:rsidP="00F23355"/>
        </w:tc>
        <w:tc>
          <w:tcPr>
            <w:tcW w:w="4366" w:type="dxa"/>
            <w:gridSpan w:val="2"/>
          </w:tcPr>
          <w:p w:rsidR="00C11AAF" w:rsidRDefault="00C11AAF" w:rsidP="00F23355">
            <w:pPr>
              <w:pStyle w:val="pqiTabBody"/>
            </w:pPr>
            <w:r>
              <w:t>Atrybut.</w:t>
            </w:r>
          </w:p>
          <w:p w:rsidR="00C11AAF" w:rsidRPr="009079F8" w:rsidRDefault="00C11AAF" w:rsidP="00F23355">
            <w:r>
              <w:t>Wartość ze słownika „</w:t>
            </w:r>
            <w:r w:rsidRPr="007B2FF6">
              <w:t>Ostrzeżenie lub odrzucenie dokumentu e-AD (Alert or rejection of e-AD reasons</w:t>
            </w:r>
            <w:r w:rsidRPr="00952785">
              <w:t>)</w:t>
            </w:r>
            <w:r>
              <w:t>”.</w:t>
            </w:r>
          </w:p>
        </w:tc>
        <w:tc>
          <w:tcPr>
            <w:tcW w:w="1051" w:type="dxa"/>
          </w:tcPr>
          <w:p w:rsidR="00C11AAF" w:rsidRPr="009079F8" w:rsidRDefault="00C11AAF" w:rsidP="00F23355"/>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Default="00C11AAF" w:rsidP="00F23355">
            <w:pPr>
              <w:rPr>
                <w:i/>
              </w:rPr>
            </w:pPr>
            <w:r>
              <w:rPr>
                <w:i/>
              </w:rPr>
              <w:t>b</w:t>
            </w:r>
          </w:p>
        </w:tc>
        <w:tc>
          <w:tcPr>
            <w:tcW w:w="4034" w:type="dxa"/>
          </w:tcPr>
          <w:p w:rsidR="00C11AAF" w:rsidRDefault="00C11AAF" w:rsidP="00F23355">
            <w:r>
              <w:t>Informacje dodatkowe</w:t>
            </w:r>
          </w:p>
          <w:p w:rsidR="00C11AAF" w:rsidRDefault="00C11AAF" w:rsidP="00F23355">
            <w:r>
              <w:rPr>
                <w:rFonts w:ascii="Courier New" w:hAnsi="Courier New" w:cs="Courier New"/>
                <w:noProof/>
                <w:color w:val="0000FF"/>
                <w:szCs w:val="20"/>
              </w:rPr>
              <w:t>ComplementaryInformation</w:t>
            </w:r>
          </w:p>
        </w:tc>
        <w:tc>
          <w:tcPr>
            <w:tcW w:w="439" w:type="dxa"/>
            <w:gridSpan w:val="2"/>
          </w:tcPr>
          <w:p w:rsidR="00C11AAF" w:rsidRDefault="00C11AAF" w:rsidP="00F23355">
            <w:pPr>
              <w:jc w:val="center"/>
              <w:rPr>
                <w:szCs w:val="20"/>
              </w:rPr>
            </w:pPr>
            <w:r>
              <w:rPr>
                <w:szCs w:val="20"/>
              </w:rPr>
              <w:t>D</w:t>
            </w:r>
          </w:p>
        </w:tc>
        <w:tc>
          <w:tcPr>
            <w:tcW w:w="2981" w:type="dxa"/>
            <w:gridSpan w:val="2"/>
          </w:tcPr>
          <w:p w:rsidR="00C11AAF" w:rsidRDefault="00C11AAF" w:rsidP="00F23355">
            <w:r>
              <w:t>-„R”, jeżeli kod powodu ostrzeżenia lub odrzucenia 6a ma wartość „0-Inne”</w:t>
            </w:r>
          </w:p>
          <w:p w:rsidR="00C11AAF" w:rsidRPr="009079F8" w:rsidRDefault="00C11AAF" w:rsidP="00F23355">
            <w:r>
              <w:t>-„O”, w pozostałych przypadkach</w:t>
            </w:r>
          </w:p>
        </w:tc>
        <w:tc>
          <w:tcPr>
            <w:tcW w:w="4366" w:type="dxa"/>
            <w:gridSpan w:val="2"/>
          </w:tcPr>
          <w:p w:rsidR="00C11AAF" w:rsidRDefault="00C11AAF" w:rsidP="00F23355">
            <w:pPr>
              <w:pStyle w:val="pqiTabBody"/>
            </w:pPr>
            <w:r>
              <w:t>Szczegółowy opis przyczyny ostrzeżenia bądź odrzucenia.</w:t>
            </w:r>
          </w:p>
        </w:tc>
        <w:tc>
          <w:tcPr>
            <w:tcW w:w="1051" w:type="dxa"/>
          </w:tcPr>
          <w:p w:rsidR="00C11AAF" w:rsidRPr="009079F8" w:rsidRDefault="00C11AAF" w:rsidP="00F23355">
            <w:r>
              <w:t>an..350</w:t>
            </w:r>
          </w:p>
        </w:tc>
      </w:tr>
      <w:tr w:rsidR="00C11AAF" w:rsidRPr="009079F8" w:rsidTr="006A33E2">
        <w:trPr>
          <w:cantSplit/>
        </w:trPr>
        <w:tc>
          <w:tcPr>
            <w:tcW w:w="895" w:type="dxa"/>
            <w:gridSpan w:val="2"/>
          </w:tcPr>
          <w:p w:rsidR="00C11AAF" w:rsidRPr="009079F8" w:rsidRDefault="00C11AAF" w:rsidP="00F23355">
            <w:pPr>
              <w:rPr>
                <w:i/>
              </w:rPr>
            </w:pPr>
          </w:p>
        </w:tc>
        <w:tc>
          <w:tcPr>
            <w:tcW w:w="4050" w:type="dxa"/>
            <w:gridSpan w:val="2"/>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8" w:type="dxa"/>
            <w:gridSpan w:val="2"/>
          </w:tcPr>
          <w:p w:rsidR="00C11AAF" w:rsidRPr="009079F8" w:rsidRDefault="00C11AAF" w:rsidP="00F23355">
            <w:pPr>
              <w:jc w:val="center"/>
            </w:pPr>
            <w:r>
              <w:t>D</w:t>
            </w:r>
          </w:p>
        </w:tc>
        <w:tc>
          <w:tcPr>
            <w:tcW w:w="2991" w:type="dxa"/>
            <w:gridSpan w:val="2"/>
          </w:tcPr>
          <w:p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1" w:type="dxa"/>
          </w:tcPr>
          <w:p w:rsidR="00C11AAF" w:rsidRPr="009079F8" w:rsidRDefault="00C11AAF" w:rsidP="00F23355">
            <w:r w:rsidRPr="009079F8">
              <w:t>a2</w:t>
            </w:r>
          </w:p>
        </w:tc>
      </w:tr>
    </w:tbl>
    <w:p w:rsidR="00C11AAF" w:rsidRDefault="00C11AAF" w:rsidP="00C11AAF">
      <w:pPr>
        <w:pStyle w:val="pqiChpHeadNum2"/>
      </w:pPr>
      <w:r>
        <w:br w:type="page"/>
      </w:r>
      <w:bookmarkStart w:id="169" w:name="_Toc379453967"/>
      <w:bookmarkStart w:id="170" w:name="_Toc29984719"/>
      <w:r>
        <w:t>PL825 – Projekt podziału przemieszczenia</w:t>
      </w:r>
      <w:bookmarkEnd w:id="169"/>
      <w:bookmarkEnd w:id="170"/>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4"/>
        <w:gridCol w:w="433"/>
        <w:gridCol w:w="4385"/>
        <w:gridCol w:w="8"/>
        <w:gridCol w:w="383"/>
        <w:gridCol w:w="43"/>
        <w:gridCol w:w="1983"/>
        <w:gridCol w:w="32"/>
        <w:gridCol w:w="5065"/>
        <w:gridCol w:w="1050"/>
      </w:tblGrid>
      <w:tr w:rsidR="00C11AAF" w:rsidRPr="009079F8" w:rsidTr="00ED6F61">
        <w:trPr>
          <w:tblHeader/>
        </w:trPr>
        <w:tc>
          <w:tcPr>
            <w:tcW w:w="384" w:type="dxa"/>
            <w:shd w:val="clear" w:color="auto" w:fill="F3F3F3"/>
            <w:vAlign w:val="center"/>
          </w:tcPr>
          <w:p w:rsidR="00C11AAF" w:rsidRPr="009079F8" w:rsidRDefault="00C11AAF" w:rsidP="00F23355">
            <w:pPr>
              <w:pStyle w:val="pqiTabBody"/>
            </w:pPr>
            <w:r>
              <w:br w:type="page"/>
            </w:r>
            <w:r>
              <w:br w:type="page"/>
            </w:r>
            <w:r w:rsidRPr="009079F8">
              <w:t>A</w:t>
            </w:r>
          </w:p>
        </w:tc>
        <w:tc>
          <w:tcPr>
            <w:tcW w:w="433" w:type="dxa"/>
            <w:shd w:val="clear" w:color="auto" w:fill="F3F3F3"/>
            <w:vAlign w:val="center"/>
          </w:tcPr>
          <w:p w:rsidR="00C11AAF" w:rsidRPr="009079F8" w:rsidRDefault="00C11AAF" w:rsidP="00F23355">
            <w:pPr>
              <w:pStyle w:val="pqiTabBody"/>
            </w:pPr>
            <w:r w:rsidRPr="009079F8">
              <w:t>B</w:t>
            </w:r>
          </w:p>
        </w:tc>
        <w:tc>
          <w:tcPr>
            <w:tcW w:w="4385" w:type="dxa"/>
            <w:shd w:val="clear" w:color="auto" w:fill="F3F3F3"/>
            <w:vAlign w:val="center"/>
          </w:tcPr>
          <w:p w:rsidR="00C11AAF" w:rsidRPr="009079F8" w:rsidRDefault="00C11AAF" w:rsidP="00F23355">
            <w:pPr>
              <w:pStyle w:val="pqiTabBody"/>
            </w:pPr>
            <w:r w:rsidRPr="009079F8">
              <w:t>C</w:t>
            </w:r>
          </w:p>
        </w:tc>
        <w:tc>
          <w:tcPr>
            <w:tcW w:w="391" w:type="dxa"/>
            <w:gridSpan w:val="2"/>
            <w:shd w:val="clear" w:color="auto" w:fill="F3F3F3"/>
            <w:vAlign w:val="center"/>
          </w:tcPr>
          <w:p w:rsidR="00C11AAF" w:rsidRPr="009079F8" w:rsidRDefault="00C11AAF" w:rsidP="00F23355">
            <w:pPr>
              <w:pStyle w:val="pqiTabBody"/>
            </w:pPr>
            <w:r w:rsidRPr="009079F8">
              <w:t>D</w:t>
            </w:r>
          </w:p>
        </w:tc>
        <w:tc>
          <w:tcPr>
            <w:tcW w:w="2058" w:type="dxa"/>
            <w:gridSpan w:val="3"/>
            <w:shd w:val="clear" w:color="auto" w:fill="F3F3F3"/>
            <w:vAlign w:val="center"/>
          </w:tcPr>
          <w:p w:rsidR="00C11AAF" w:rsidRPr="009079F8" w:rsidRDefault="00C11AAF" w:rsidP="00F23355">
            <w:pPr>
              <w:pStyle w:val="pqiTabBody"/>
            </w:pPr>
            <w:r w:rsidRPr="009079F8">
              <w:t>E</w:t>
            </w:r>
          </w:p>
        </w:tc>
        <w:tc>
          <w:tcPr>
            <w:tcW w:w="5065" w:type="dxa"/>
            <w:shd w:val="clear" w:color="auto" w:fill="F3F3F3"/>
            <w:vAlign w:val="center"/>
          </w:tcPr>
          <w:p w:rsidR="00C11AAF" w:rsidRPr="009079F8" w:rsidRDefault="00C11AAF" w:rsidP="00F23355">
            <w:pPr>
              <w:pStyle w:val="pqiTabBody"/>
            </w:pPr>
            <w:r w:rsidRPr="009079F8">
              <w:t>F</w:t>
            </w:r>
          </w:p>
        </w:tc>
        <w:tc>
          <w:tcPr>
            <w:tcW w:w="1050" w:type="dxa"/>
            <w:shd w:val="clear" w:color="auto" w:fill="F3F3F3"/>
            <w:vAlign w:val="center"/>
          </w:tcPr>
          <w:p w:rsidR="00C11AAF" w:rsidRPr="009079F8" w:rsidRDefault="00C11AAF" w:rsidP="00F23355">
            <w:pPr>
              <w:pStyle w:val="pqiTabBody"/>
            </w:pPr>
            <w:r w:rsidRPr="009079F8">
              <w:t>G</w:t>
            </w:r>
          </w:p>
        </w:tc>
      </w:tr>
      <w:tr w:rsidR="00C11AAF" w:rsidRPr="00EF4848" w:rsidTr="00F23355">
        <w:tc>
          <w:tcPr>
            <w:tcW w:w="13766" w:type="dxa"/>
            <w:gridSpan w:val="10"/>
          </w:tcPr>
          <w:p w:rsidR="00C11AAF" w:rsidRPr="00EF4848" w:rsidRDefault="00C11AAF" w:rsidP="00F23355">
            <w:pPr>
              <w:pStyle w:val="pqiTabHead"/>
            </w:pPr>
            <w:r w:rsidRPr="00B043BB">
              <w:t xml:space="preserve">PL825 – PL_SPL_SUB – Projekt podziału </w:t>
            </w:r>
            <w:r>
              <w:t>przemieszczenia</w:t>
            </w:r>
            <w:r w:rsidRPr="00B043BB">
              <w:t>.</w:t>
            </w:r>
          </w:p>
        </w:tc>
      </w:tr>
      <w:tr w:rsidR="00C11AAF" w:rsidRPr="009079F8" w:rsidTr="00ED6F61">
        <w:tc>
          <w:tcPr>
            <w:tcW w:w="817" w:type="dxa"/>
            <w:gridSpan w:val="2"/>
          </w:tcPr>
          <w:p w:rsidR="00C11AAF" w:rsidRPr="00EF4848" w:rsidRDefault="00C11AAF" w:rsidP="00F23355">
            <w:pPr>
              <w:pStyle w:val="pqiTabBody"/>
              <w:rPr>
                <w:b/>
                <w:i/>
              </w:rPr>
            </w:pPr>
          </w:p>
        </w:tc>
        <w:tc>
          <w:tcPr>
            <w:tcW w:w="4385"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/Header</w:t>
            </w:r>
          </w:p>
        </w:tc>
        <w:tc>
          <w:tcPr>
            <w:tcW w:w="391" w:type="dxa"/>
            <w:gridSpan w:val="2"/>
          </w:tcPr>
          <w:p w:rsidR="00C11AAF" w:rsidRPr="0072755A" w:rsidRDefault="00C11AAF" w:rsidP="00F23355">
            <w:pPr>
              <w:pStyle w:val="pqiTabBody"/>
              <w:rPr>
                <w:b/>
              </w:rPr>
            </w:pPr>
            <w:r w:rsidRPr="0072755A">
              <w:rPr>
                <w:b/>
              </w:rPr>
              <w:t>R</w:t>
            </w:r>
          </w:p>
        </w:tc>
        <w:tc>
          <w:tcPr>
            <w:tcW w:w="2058" w:type="dxa"/>
            <w:gridSpan w:val="3"/>
          </w:tcPr>
          <w:p w:rsidR="00C11AAF" w:rsidRPr="0072755A" w:rsidRDefault="00C11AAF" w:rsidP="00F23355">
            <w:pPr>
              <w:pStyle w:val="pqiTabBody"/>
              <w:rPr>
                <w:b/>
              </w:rPr>
            </w:pPr>
          </w:p>
        </w:tc>
        <w:tc>
          <w:tcPr>
            <w:tcW w:w="5065" w:type="dxa"/>
          </w:tcPr>
          <w:p w:rsidR="00C11AAF" w:rsidRPr="0072755A" w:rsidRDefault="00C11AAF" w:rsidP="00F23355">
            <w:pPr>
              <w:pStyle w:val="pqiTabBody"/>
              <w:rPr>
                <w:b/>
              </w:rPr>
            </w:pPr>
          </w:p>
        </w:tc>
        <w:tc>
          <w:tcPr>
            <w:tcW w:w="1050"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10"/>
          </w:tcPr>
          <w:p w:rsidR="00C11AAF" w:rsidRDefault="00C11AAF" w:rsidP="00F23355">
            <w:pPr>
              <w:pStyle w:val="pqiTabBody"/>
            </w:pPr>
            <w:r>
              <w:t>Wszystkie elementy główne począwszy od poniższego zawarte są w elemencie:</w:t>
            </w:r>
          </w:p>
          <w:p w:rsidR="00C11AAF" w:rsidRPr="00AE5BA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w:t>
            </w:r>
            <w:r>
              <w:rPr>
                <w:rFonts w:ascii="Courier New" w:hAnsi="Courier New"/>
                <w:color w:val="0000FF"/>
              </w:rPr>
              <w:t>Body/</w:t>
            </w:r>
            <w:r w:rsidRPr="00AE5BA7">
              <w:rPr>
                <w:rFonts w:ascii="Courier New" w:hAnsi="Courier New" w:cs="Courier New"/>
                <w:noProof/>
                <w:color w:val="0000FF"/>
              </w:rPr>
              <w:t>SubmittedDraftOfSplittingOperation</w:t>
            </w:r>
          </w:p>
        </w:tc>
      </w:tr>
      <w:tr w:rsidR="00C11AAF" w:rsidRPr="009079F8" w:rsidTr="00ED6F61">
        <w:tc>
          <w:tcPr>
            <w:tcW w:w="817" w:type="dxa"/>
            <w:gridSpan w:val="2"/>
          </w:tcPr>
          <w:p w:rsidR="00C11AAF" w:rsidRPr="009079F8" w:rsidRDefault="00C11AAF" w:rsidP="00F23355">
            <w:pPr>
              <w:keepNext/>
              <w:rPr>
                <w:i/>
              </w:rPr>
            </w:pPr>
            <w:r>
              <w:rPr>
                <w:b/>
              </w:rPr>
              <w:t>1</w:t>
            </w:r>
          </w:p>
        </w:tc>
        <w:tc>
          <w:tcPr>
            <w:tcW w:w="4385" w:type="dxa"/>
          </w:tcPr>
          <w:p w:rsidR="00C11AAF" w:rsidRPr="00AE5BA7" w:rsidRDefault="00C11AAF" w:rsidP="00F23355">
            <w:pPr>
              <w:keepNext/>
              <w:rPr>
                <w:b/>
              </w:rPr>
            </w:pPr>
            <w:r w:rsidRPr="00AE5BA7">
              <w:rPr>
                <w:b/>
              </w:rPr>
              <w:t>Dzielone</w:t>
            </w:r>
            <w:r>
              <w:rPr>
                <w:b/>
              </w:rPr>
              <w:t xml:space="preserve"> e</w:t>
            </w:r>
            <w:r w:rsidRPr="00AE5BA7">
              <w:rPr>
                <w:b/>
              </w:rPr>
              <w:t>-AD</w:t>
            </w:r>
          </w:p>
          <w:p w:rsidR="00C11AAF" w:rsidRPr="00AE5BA7" w:rsidRDefault="00C11AAF" w:rsidP="00F23355">
            <w:pPr>
              <w:keepNext/>
              <w:rPr>
                <w:rFonts w:ascii="Courier New" w:hAnsi="Courier New" w:cs="Courier New"/>
                <w:noProof/>
                <w:color w:val="0000FF"/>
                <w:szCs w:val="20"/>
              </w:rPr>
            </w:pPr>
            <w:r w:rsidRPr="00AE5BA7">
              <w:rPr>
                <w:rFonts w:ascii="Courier New" w:hAnsi="Courier New" w:cs="Courier New"/>
                <w:noProof/>
                <w:color w:val="0000FF"/>
                <w:szCs w:val="20"/>
              </w:rPr>
              <w:t>SplittingEad</w:t>
            </w:r>
          </w:p>
        </w:tc>
        <w:tc>
          <w:tcPr>
            <w:tcW w:w="391" w:type="dxa"/>
            <w:gridSpan w:val="2"/>
          </w:tcPr>
          <w:p w:rsidR="00C11AAF" w:rsidRPr="0072755A" w:rsidRDefault="00C11AAF" w:rsidP="00F23355">
            <w:pPr>
              <w:keepNext/>
              <w:jc w:val="center"/>
              <w:rPr>
                <w:b/>
              </w:rPr>
            </w:pPr>
            <w:r w:rsidRPr="0072755A">
              <w:rPr>
                <w:b/>
              </w:rPr>
              <w:t>R</w:t>
            </w:r>
          </w:p>
        </w:tc>
        <w:tc>
          <w:tcPr>
            <w:tcW w:w="2058" w:type="dxa"/>
            <w:gridSpan w:val="3"/>
          </w:tcPr>
          <w:p w:rsidR="00C11AAF" w:rsidRPr="0072755A" w:rsidRDefault="00C11AAF" w:rsidP="00F23355">
            <w:pPr>
              <w:pStyle w:val="pqiTabBody"/>
              <w:rPr>
                <w:b/>
              </w:rPr>
            </w:pPr>
          </w:p>
        </w:tc>
        <w:tc>
          <w:tcPr>
            <w:tcW w:w="5065" w:type="dxa"/>
          </w:tcPr>
          <w:p w:rsidR="00C11AAF" w:rsidRPr="0072755A" w:rsidRDefault="00C11AAF" w:rsidP="00F23355">
            <w:pPr>
              <w:pStyle w:val="pqiTabBody"/>
              <w:rPr>
                <w:b/>
              </w:rPr>
            </w:pPr>
          </w:p>
        </w:tc>
        <w:tc>
          <w:tcPr>
            <w:tcW w:w="1050" w:type="dxa"/>
          </w:tcPr>
          <w:p w:rsidR="00C11AAF" w:rsidRPr="0072755A" w:rsidRDefault="00C11AAF" w:rsidP="00F23355">
            <w:pPr>
              <w:keepNext/>
              <w:rPr>
                <w:b/>
              </w:rPr>
            </w:pPr>
            <w:r w:rsidRPr="0072755A">
              <w:rPr>
                <w:b/>
              </w:rPr>
              <w:t>1x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Pr="00AE5BA7" w:rsidRDefault="00C11AAF" w:rsidP="00F23355">
            <w:r w:rsidRPr="00AE5BA7">
              <w:t>Dzielone ARC</w:t>
            </w:r>
          </w:p>
          <w:p w:rsidR="00C11AAF" w:rsidRPr="00AE5BA7" w:rsidRDefault="00C11AAF" w:rsidP="00F23355">
            <w:pPr>
              <w:rPr>
                <w:rFonts w:ascii="Courier New" w:hAnsi="Courier New" w:cs="Courier New"/>
                <w:noProof/>
                <w:color w:val="0000FF"/>
                <w:szCs w:val="20"/>
              </w:rPr>
            </w:pPr>
            <w:r w:rsidRPr="00AE5BA7">
              <w:rPr>
                <w:rFonts w:ascii="Courier New" w:hAnsi="Courier New" w:cs="Courier New"/>
                <w:noProof/>
                <w:color w:val="0000FF"/>
                <w:szCs w:val="20"/>
              </w:rPr>
              <w:t>UpstreamArc</w:t>
            </w:r>
          </w:p>
        </w:tc>
        <w:tc>
          <w:tcPr>
            <w:tcW w:w="391" w:type="dxa"/>
            <w:gridSpan w:val="2"/>
          </w:tcPr>
          <w:p w:rsidR="00C11AAF" w:rsidRPr="009079F8" w:rsidRDefault="00C11AAF" w:rsidP="00F23355">
            <w:pPr>
              <w:jc w:val="center"/>
            </w:pPr>
            <w:r>
              <w:t>R</w:t>
            </w:r>
          </w:p>
        </w:tc>
        <w:tc>
          <w:tcPr>
            <w:tcW w:w="2058" w:type="dxa"/>
            <w:gridSpan w:val="3"/>
          </w:tcPr>
          <w:p w:rsidR="00C11AAF" w:rsidRPr="009079F8" w:rsidRDefault="00C11AAF" w:rsidP="00F23355">
            <w:pPr>
              <w:pStyle w:val="pqiTabBody"/>
            </w:pPr>
          </w:p>
        </w:tc>
        <w:tc>
          <w:tcPr>
            <w:tcW w:w="5065" w:type="dxa"/>
          </w:tcPr>
          <w:p w:rsidR="00C11AAF" w:rsidRPr="00AE5BA7" w:rsidRDefault="00C11AAF" w:rsidP="00F23355">
            <w:pPr>
              <w:pStyle w:val="pqiTabBody"/>
            </w:pPr>
            <w:r w:rsidRPr="00AE5BA7">
              <w:t xml:space="preserve">Numer ARC dokumentu e-AD, </w:t>
            </w:r>
            <w:r>
              <w:t>który</w:t>
            </w:r>
            <w:r w:rsidRPr="00AE5BA7">
              <w:t xml:space="preserve"> </w:t>
            </w:r>
            <w:r>
              <w:t>jest dzielony</w:t>
            </w:r>
            <w:r w:rsidRPr="00AE5BA7">
              <w:t>.</w:t>
            </w:r>
          </w:p>
        </w:tc>
        <w:tc>
          <w:tcPr>
            <w:tcW w:w="1050" w:type="dxa"/>
          </w:tcPr>
          <w:p w:rsidR="00C11AAF" w:rsidRPr="00AE5BA7" w:rsidRDefault="00C11AAF" w:rsidP="00F23355">
            <w:r w:rsidRPr="00AE5BA7">
              <w:t>an21</w:t>
            </w:r>
          </w:p>
        </w:tc>
      </w:tr>
      <w:tr w:rsidR="00C11AAF" w:rsidRPr="009079F8" w:rsidTr="00ED6F61">
        <w:tc>
          <w:tcPr>
            <w:tcW w:w="817" w:type="dxa"/>
            <w:gridSpan w:val="2"/>
          </w:tcPr>
          <w:p w:rsidR="00C11AAF" w:rsidRPr="009079F8" w:rsidRDefault="00C11AAF" w:rsidP="00F23355">
            <w:pPr>
              <w:keepNext/>
              <w:rPr>
                <w:i/>
              </w:rPr>
            </w:pPr>
            <w:r>
              <w:rPr>
                <w:b/>
              </w:rPr>
              <w:t>2</w:t>
            </w:r>
          </w:p>
        </w:tc>
        <w:tc>
          <w:tcPr>
            <w:tcW w:w="4385" w:type="dxa"/>
          </w:tcPr>
          <w:p w:rsidR="00C11AAF" w:rsidRPr="000F3B7C" w:rsidRDefault="00C11AAF" w:rsidP="00F23355">
            <w:pPr>
              <w:keepNext/>
              <w:rPr>
                <w:b/>
              </w:rPr>
            </w:pPr>
            <w:r>
              <w:rPr>
                <w:b/>
              </w:rPr>
              <w:t>Wydzielone</w:t>
            </w:r>
            <w:r w:rsidRPr="000F3B7C">
              <w:rPr>
                <w:b/>
              </w:rPr>
              <w:t xml:space="preserve"> e-AD</w:t>
            </w:r>
          </w:p>
          <w:p w:rsidR="00C11AAF" w:rsidRPr="000F3B7C" w:rsidRDefault="00C11AAF" w:rsidP="00F23355">
            <w:pPr>
              <w:keepNext/>
              <w:rPr>
                <w:rFonts w:ascii="Courier New" w:hAnsi="Courier New" w:cs="Courier New"/>
                <w:noProof/>
                <w:color w:val="0000FF"/>
                <w:szCs w:val="20"/>
              </w:rPr>
            </w:pPr>
            <w:r w:rsidRPr="000F3B7C">
              <w:rPr>
                <w:rFonts w:ascii="Courier New" w:hAnsi="Courier New" w:cs="Courier New"/>
                <w:noProof/>
                <w:color w:val="0000FF"/>
                <w:szCs w:val="20"/>
              </w:rPr>
              <w:t>SplitDetailsEad</w:t>
            </w:r>
          </w:p>
        </w:tc>
        <w:tc>
          <w:tcPr>
            <w:tcW w:w="391" w:type="dxa"/>
            <w:gridSpan w:val="2"/>
          </w:tcPr>
          <w:p w:rsidR="00C11AAF" w:rsidRPr="0072755A" w:rsidRDefault="00C11AAF" w:rsidP="00F23355">
            <w:pPr>
              <w:keepNext/>
              <w:jc w:val="center"/>
              <w:rPr>
                <w:b/>
              </w:rPr>
            </w:pPr>
            <w:r w:rsidRPr="0072755A">
              <w:rPr>
                <w:b/>
              </w:rPr>
              <w:t>R</w:t>
            </w:r>
          </w:p>
        </w:tc>
        <w:tc>
          <w:tcPr>
            <w:tcW w:w="2058" w:type="dxa"/>
            <w:gridSpan w:val="3"/>
          </w:tcPr>
          <w:p w:rsidR="00C11AAF" w:rsidRPr="0072755A" w:rsidRDefault="00C11AAF" w:rsidP="00F23355">
            <w:pPr>
              <w:pStyle w:val="pqiTabBody"/>
              <w:rPr>
                <w:b/>
              </w:rPr>
            </w:pPr>
          </w:p>
        </w:tc>
        <w:tc>
          <w:tcPr>
            <w:tcW w:w="5065" w:type="dxa"/>
          </w:tcPr>
          <w:p w:rsidR="00C11AAF" w:rsidRPr="0072755A" w:rsidRDefault="00546937" w:rsidP="00546937">
            <w:pPr>
              <w:pStyle w:val="pqiTabBody"/>
              <w:rPr>
                <w:b/>
              </w:rPr>
            </w:pPr>
            <w:r>
              <w:rPr>
                <w:rFonts w:ascii="Calibri" w:hAnsi="Calibri" w:cs="Calibri"/>
                <w:color w:val="1F497D"/>
                <w:sz w:val="22"/>
                <w:szCs w:val="22"/>
              </w:rPr>
              <w:t>Pole musi wystąpić co najmniej 2 razy</w:t>
            </w:r>
            <w:r w:rsidR="004319B8">
              <w:rPr>
                <w:b/>
              </w:rPr>
              <w:t>.</w:t>
            </w:r>
          </w:p>
        </w:tc>
        <w:tc>
          <w:tcPr>
            <w:tcW w:w="1050" w:type="dxa"/>
          </w:tcPr>
          <w:p w:rsidR="00C11AAF" w:rsidRPr="0072755A" w:rsidRDefault="00C11AAF" w:rsidP="00F23355">
            <w:pPr>
              <w:keepNext/>
              <w:rPr>
                <w:b/>
              </w:rPr>
            </w:pPr>
            <w:r>
              <w:rPr>
                <w:b/>
              </w:rPr>
              <w:t>9</w:t>
            </w:r>
            <w:r w:rsidRPr="0072755A">
              <w:rPr>
                <w:b/>
              </w:rPr>
              <w:t>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a</w:t>
            </w:r>
          </w:p>
        </w:tc>
        <w:tc>
          <w:tcPr>
            <w:tcW w:w="4385" w:type="dxa"/>
          </w:tcPr>
          <w:p w:rsidR="00C11AAF" w:rsidRDefault="00C11AAF" w:rsidP="00F23355">
            <w:pPr>
              <w:pStyle w:val="pqiTabBody"/>
            </w:pPr>
            <w:r w:rsidRPr="009079F8">
              <w:t>Lokalny numer referencyjny</w:t>
            </w:r>
          </w:p>
          <w:p w:rsidR="00C11AAF" w:rsidRPr="009079F8" w:rsidRDefault="00C11AAF" w:rsidP="00F23355">
            <w:pPr>
              <w:pStyle w:val="pqiTabBody"/>
            </w:pPr>
            <w:r>
              <w:rPr>
                <w:rFonts w:ascii="Courier New" w:hAnsi="Courier New" w:cs="Courier New"/>
                <w:noProof/>
                <w:color w:val="0000FF"/>
              </w:rPr>
              <w:t>LocalReferenceNumber</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C11AAF" w:rsidP="00F23355">
            <w:pPr>
              <w:pStyle w:val="pqiTabBody"/>
            </w:pPr>
          </w:p>
        </w:tc>
        <w:tc>
          <w:tcPr>
            <w:tcW w:w="5065" w:type="dxa"/>
          </w:tcPr>
          <w:p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rsidR="00C11AAF" w:rsidRPr="009079F8" w:rsidRDefault="00C11AAF" w:rsidP="00F23355">
            <w:pPr>
              <w:pStyle w:val="pqiTabBody"/>
            </w:pPr>
            <w:r w:rsidRPr="009079F8">
              <w:t>n2</w:t>
            </w:r>
            <w:r>
              <w:t>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b</w:t>
            </w:r>
          </w:p>
        </w:tc>
        <w:tc>
          <w:tcPr>
            <w:tcW w:w="4385" w:type="dxa"/>
          </w:tcPr>
          <w:p w:rsidR="00C11AAF" w:rsidRDefault="00C11AAF" w:rsidP="00F23355">
            <w:pPr>
              <w:pStyle w:val="pqiTabBody"/>
            </w:pPr>
            <w:r w:rsidRPr="009079F8">
              <w:t>Czas przewozu</w:t>
            </w:r>
          </w:p>
          <w:p w:rsidR="00C11AAF" w:rsidRPr="009079F8" w:rsidRDefault="00C11AAF" w:rsidP="00F23355">
            <w:pPr>
              <w:pStyle w:val="pqiTabBody"/>
            </w:pPr>
            <w:r>
              <w:rPr>
                <w:rFonts w:ascii="Courier New" w:hAnsi="Courier New" w:cs="Courier New"/>
                <w:noProof/>
                <w:color w:val="0000FF"/>
              </w:rPr>
              <w:t>JourneyTime</w:t>
            </w:r>
          </w:p>
        </w:tc>
        <w:tc>
          <w:tcPr>
            <w:tcW w:w="391" w:type="dxa"/>
            <w:gridSpan w:val="2"/>
          </w:tcPr>
          <w:p w:rsidR="00C11AAF" w:rsidRPr="009079F8" w:rsidRDefault="00C11AAF" w:rsidP="00F23355">
            <w:pPr>
              <w:jc w:val="center"/>
            </w:pPr>
            <w:r w:rsidRPr="009079F8">
              <w:t>D</w:t>
            </w:r>
          </w:p>
        </w:tc>
        <w:tc>
          <w:tcPr>
            <w:tcW w:w="2058" w:type="dxa"/>
            <w:gridSpan w:val="3"/>
          </w:tcPr>
          <w:p w:rsidR="00C11AAF" w:rsidRPr="009079F8" w:rsidRDefault="00C11AAF" w:rsidP="00F23355">
            <w:r w:rsidRPr="009079F8">
              <w:t xml:space="preserve">„R”, </w:t>
            </w:r>
            <w:r w:rsidRPr="000F3B7C">
              <w:t xml:space="preserve">jeżeli czas przewozu ulega zmianie w związku </w:t>
            </w:r>
            <w:r w:rsidR="0076267F">
              <w:br/>
            </w:r>
            <w:r w:rsidRPr="000F3B7C">
              <w:t>z podziałem przesyłki</w:t>
            </w:r>
            <w:r w:rsidRPr="009079F8">
              <w:t>.</w:t>
            </w:r>
          </w:p>
        </w:tc>
        <w:tc>
          <w:tcPr>
            <w:tcW w:w="5065" w:type="dxa"/>
          </w:tcPr>
          <w:p w:rsidR="00C11AAF" w:rsidRDefault="00C11AAF" w:rsidP="00F23355">
            <w:pPr>
              <w:pStyle w:val="pqiTabBody"/>
            </w:pPr>
            <w:r w:rsidRPr="009079F8">
              <w:t xml:space="preserve">Należy podać normalny okres czasu konieczny do przewozu, biorąc pod uwagę środek transportu </w:t>
            </w:r>
            <w:r w:rsidR="0076267F">
              <w:br/>
            </w:r>
            <w:r w:rsidRPr="009079F8">
              <w:t>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rsidR="00AF52F5"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rsidR="00C11AAF" w:rsidRPr="009079F8" w:rsidRDefault="00C11AAF" w:rsidP="00F23355">
            <w:pPr>
              <w:pStyle w:val="pqiTabBody"/>
            </w:pPr>
            <w:r>
              <w:t xml:space="preserve">Podany czas </w:t>
            </w:r>
            <w:r w:rsidRPr="000E5EAE">
              <w:t xml:space="preserve">jest traktowany przez EMCS PL </w:t>
            </w:r>
            <w:r>
              <w:t xml:space="preserve">2 </w:t>
            </w:r>
            <w:r w:rsidRPr="000E5EAE">
              <w:t xml:space="preserve">jako czas od planowanej daty wysyłki </w:t>
            </w:r>
            <w:r>
              <w:t xml:space="preserve">podanej </w:t>
            </w:r>
            <w:r w:rsidR="0076267F">
              <w:br/>
            </w:r>
            <w:r w:rsidRPr="000E5EAE">
              <w:t>w komunikacie PL815</w:t>
            </w:r>
            <w:r>
              <w:t>.</w:t>
            </w:r>
          </w:p>
        </w:tc>
        <w:tc>
          <w:tcPr>
            <w:tcW w:w="1050" w:type="dxa"/>
          </w:tcPr>
          <w:p w:rsidR="00C11AAF" w:rsidRPr="009079F8" w:rsidRDefault="00C11AAF" w:rsidP="00F23355">
            <w:pPr>
              <w:pStyle w:val="pqiTabBody"/>
            </w:pPr>
            <w:r w:rsidRPr="009079F8">
              <w:t>an3</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c</w:t>
            </w:r>
          </w:p>
        </w:tc>
        <w:tc>
          <w:tcPr>
            <w:tcW w:w="4385" w:type="dxa"/>
          </w:tcPr>
          <w:p w:rsidR="00C11AAF" w:rsidRDefault="00C11AAF" w:rsidP="00F23355">
            <w:r w:rsidRPr="009079F8">
              <w:t>Zmieniona organizacja przewozu</w:t>
            </w:r>
          </w:p>
          <w:p w:rsidR="00C11AAF" w:rsidRPr="009079F8" w:rsidRDefault="00C11AAF" w:rsidP="00F23355">
            <w:r>
              <w:rPr>
                <w:rFonts w:ascii="Courier New" w:hAnsi="Courier New" w:cs="Courier New"/>
                <w:noProof/>
                <w:color w:val="0000FF"/>
                <w:szCs w:val="20"/>
              </w:rPr>
              <w:t>ChangedTransportArrangement</w:t>
            </w:r>
          </w:p>
        </w:tc>
        <w:tc>
          <w:tcPr>
            <w:tcW w:w="391" w:type="dxa"/>
            <w:gridSpan w:val="2"/>
          </w:tcPr>
          <w:p w:rsidR="00C11AAF" w:rsidRPr="009079F8" w:rsidRDefault="00C11AAF" w:rsidP="00F23355">
            <w:pPr>
              <w:jc w:val="center"/>
            </w:pPr>
            <w:r w:rsidRPr="009079F8">
              <w:t>D</w:t>
            </w:r>
          </w:p>
        </w:tc>
        <w:tc>
          <w:tcPr>
            <w:tcW w:w="2058" w:type="dxa"/>
            <w:gridSpan w:val="3"/>
          </w:tcPr>
          <w:p w:rsidR="00C11AAF" w:rsidRPr="009079F8" w:rsidRDefault="00C11AAF" w:rsidP="0073780C">
            <w:r w:rsidRPr="009079F8">
              <w:t xml:space="preserve">„R”, </w:t>
            </w:r>
            <w:r>
              <w:t>j</w:t>
            </w:r>
            <w:r w:rsidRPr="000F3B7C">
              <w:t xml:space="preserve">eżeli </w:t>
            </w:r>
            <w:r w:rsidR="00A04128">
              <w:t xml:space="preserve">osoba odpowiedzialna za zorganizowanie przewozu </w:t>
            </w:r>
            <w:r w:rsidRPr="000F3B7C">
              <w:t xml:space="preserve">ulega zmianie w związku </w:t>
            </w:r>
            <w:r w:rsidR="0076267F">
              <w:br/>
            </w:r>
            <w:r w:rsidRPr="000F3B7C">
              <w:t>z podziałem przesyłki</w:t>
            </w:r>
            <w:r w:rsidRPr="009079F8">
              <w:t>.</w:t>
            </w:r>
          </w:p>
        </w:tc>
        <w:tc>
          <w:tcPr>
            <w:tcW w:w="5065" w:type="dxa"/>
          </w:tcPr>
          <w:p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rsidR="00C11AAF" w:rsidRPr="009079F8" w:rsidRDefault="00C11AAF" w:rsidP="00F23355">
            <w:r>
              <w:t>n</w:t>
            </w:r>
            <w:r w:rsidRPr="009079F8">
              <w:t>1</w:t>
            </w:r>
          </w:p>
        </w:tc>
      </w:tr>
      <w:tr w:rsidR="00C11AAF" w:rsidRPr="009079F8" w:rsidTr="00ED6F61">
        <w:tc>
          <w:tcPr>
            <w:tcW w:w="817" w:type="dxa"/>
            <w:gridSpan w:val="2"/>
          </w:tcPr>
          <w:p w:rsidR="00C11AAF" w:rsidRPr="009079F8" w:rsidRDefault="00C11AAF" w:rsidP="00F23355">
            <w:pPr>
              <w:keepNext/>
              <w:rPr>
                <w:i/>
              </w:rPr>
            </w:pPr>
            <w:r>
              <w:rPr>
                <w:b/>
              </w:rPr>
              <w:t>2.1</w:t>
            </w:r>
          </w:p>
        </w:tc>
        <w:tc>
          <w:tcPr>
            <w:tcW w:w="4385" w:type="dxa"/>
          </w:tcPr>
          <w:p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391" w:type="dxa"/>
            <w:gridSpan w:val="2"/>
          </w:tcPr>
          <w:p w:rsidR="00C11AAF" w:rsidRPr="00C15AD5" w:rsidRDefault="00C11AAF" w:rsidP="00F23355">
            <w:pPr>
              <w:keepNext/>
              <w:jc w:val="center"/>
              <w:rPr>
                <w:b/>
              </w:rPr>
            </w:pPr>
            <w:r w:rsidRPr="00C15AD5">
              <w:rPr>
                <w:b/>
              </w:rPr>
              <w:t>R</w:t>
            </w:r>
          </w:p>
        </w:tc>
        <w:tc>
          <w:tcPr>
            <w:tcW w:w="2058" w:type="dxa"/>
            <w:gridSpan w:val="3"/>
          </w:tcPr>
          <w:p w:rsidR="00C11AAF" w:rsidRPr="00C15AD5" w:rsidRDefault="00C11AAF" w:rsidP="00F23355">
            <w:pPr>
              <w:keepNext/>
              <w:rPr>
                <w:b/>
              </w:rPr>
            </w:pPr>
          </w:p>
        </w:tc>
        <w:tc>
          <w:tcPr>
            <w:tcW w:w="5065" w:type="dxa"/>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1x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a</w:t>
            </w:r>
          </w:p>
        </w:tc>
        <w:tc>
          <w:tcPr>
            <w:tcW w:w="4385" w:type="dxa"/>
          </w:tcPr>
          <w:p w:rsidR="00C11AAF" w:rsidRDefault="00C11AAF" w:rsidP="00F23355">
            <w:r w:rsidRPr="009079F8">
              <w:t>Kod rodzaju miejsca przeznaczenia</w:t>
            </w:r>
          </w:p>
          <w:p w:rsidR="00C11AAF" w:rsidRPr="009079F8" w:rsidRDefault="00C11AAF" w:rsidP="00F23355">
            <w:r>
              <w:rPr>
                <w:rFonts w:ascii="Courier New" w:hAnsi="Courier New" w:cs="Courier New"/>
                <w:noProof/>
                <w:color w:val="0000FF"/>
                <w:szCs w:val="20"/>
              </w:rPr>
              <w:t>DestinationTypeCode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_Ref289768162 \h </w:instrText>
            </w:r>
            <w:r>
              <w:rPr>
                <w:lang w:eastAsia="en-GB"/>
              </w:rPr>
            </w:r>
            <w:r>
              <w:rPr>
                <w:lang w:eastAsia="en-GB"/>
              </w:rPr>
              <w:fldChar w:fldCharType="separate"/>
            </w:r>
            <w:r w:rsidR="002B6F91" w:rsidRPr="0038104A">
              <w:t>Kody rodzaju miejsca przeznaczenia po podziale (Splitting Destination Type Codes</w:t>
            </w:r>
            <w:r w:rsidR="002B6F91">
              <w:t>)</w:t>
            </w:r>
            <w:r>
              <w:rPr>
                <w:lang w:eastAsia="en-GB"/>
              </w:rPr>
              <w:fldChar w:fldCharType="end"/>
            </w:r>
            <w:r>
              <w:rPr>
                <w:lang w:eastAsia="en-GB"/>
              </w:rPr>
              <w:t>”.</w:t>
            </w:r>
          </w:p>
        </w:tc>
        <w:tc>
          <w:tcPr>
            <w:tcW w:w="1050" w:type="dxa"/>
          </w:tcPr>
          <w:p w:rsidR="00C11AAF" w:rsidRPr="009079F8" w:rsidRDefault="00C11AAF" w:rsidP="00F23355">
            <w:r w:rsidRPr="009079F8">
              <w:t>n1</w:t>
            </w:r>
          </w:p>
        </w:tc>
      </w:tr>
      <w:tr w:rsidR="00C11AAF" w:rsidRPr="009079F8" w:rsidTr="00ED6F61">
        <w:tc>
          <w:tcPr>
            <w:tcW w:w="817" w:type="dxa"/>
            <w:gridSpan w:val="2"/>
          </w:tcPr>
          <w:p w:rsidR="00C11AAF" w:rsidRPr="009079F8" w:rsidRDefault="00C11AAF" w:rsidP="00F23355">
            <w:pPr>
              <w:keepNext/>
              <w:rPr>
                <w:i/>
              </w:rPr>
            </w:pPr>
            <w:r>
              <w:rPr>
                <w:b/>
              </w:rPr>
              <w:t>2.2</w:t>
            </w:r>
          </w:p>
        </w:tc>
        <w:tc>
          <w:tcPr>
            <w:tcW w:w="4385" w:type="dxa"/>
          </w:tcPr>
          <w:p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rsidR="00C11AAF" w:rsidRPr="009079F8" w:rsidRDefault="00C11AAF" w:rsidP="00F23355">
            <w:pPr>
              <w:keepNext/>
            </w:pPr>
            <w:r>
              <w:rPr>
                <w:rFonts w:ascii="Courier New" w:hAnsi="Courier New" w:cs="Courier New"/>
                <w:noProof/>
                <w:color w:val="0000FF"/>
                <w:szCs w:val="20"/>
              </w:rPr>
              <w:t>NewConsigneeTrader</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Default="00C11AAF" w:rsidP="00F23355">
            <w:pPr>
              <w:keepNext/>
              <w:rPr>
                <w:b/>
              </w:rPr>
            </w:pPr>
            <w:r w:rsidRPr="00C15AD5">
              <w:rPr>
                <w:b/>
              </w:rPr>
              <w:t>„R”, jeżeli odb</w:t>
            </w:r>
            <w:r>
              <w:rPr>
                <w:b/>
              </w:rPr>
              <w:t>iorca ulega zmianie w związku z</w:t>
            </w:r>
            <w:r w:rsidRPr="00C15AD5">
              <w:rPr>
                <w:b/>
              </w:rPr>
              <w:t xml:space="preserve"> </w:t>
            </w:r>
            <w:r>
              <w:rPr>
                <w:b/>
              </w:rPr>
              <w:t xml:space="preserve">podziałem przesyłki i kod </w:t>
            </w:r>
            <w:r w:rsidRPr="009A2AC7">
              <w:rPr>
                <w:b/>
              </w:rPr>
              <w:t xml:space="preserve">rodzaju miejsca przeznaczenia w polu </w:t>
            </w:r>
            <w:r>
              <w:rPr>
                <w:b/>
              </w:rPr>
              <w:t>2.</w:t>
            </w:r>
            <w:r w:rsidRPr="009A2AC7">
              <w:rPr>
                <w:b/>
              </w:rPr>
              <w:t>1a ma wartość inną niż „8”</w:t>
            </w:r>
            <w:r w:rsidRPr="00C15AD5">
              <w:rPr>
                <w:b/>
              </w:rPr>
              <w:t>.</w:t>
            </w:r>
          </w:p>
          <w:p w:rsidR="00C11AAF" w:rsidRPr="00C15AD5" w:rsidRDefault="00C11AAF" w:rsidP="00F23355">
            <w:pPr>
              <w:keepNext/>
              <w:rPr>
                <w:b/>
              </w:rPr>
            </w:pPr>
            <w:r>
              <w:rPr>
                <w:b/>
              </w:rPr>
              <w:t>W pozostałych przypadkach nie stosuje się.</w:t>
            </w:r>
          </w:p>
        </w:tc>
        <w:tc>
          <w:tcPr>
            <w:tcW w:w="5065" w:type="dxa"/>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1x</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Pr="009079F8" w:rsidRDefault="00C11AAF" w:rsidP="00F23355">
            <w:r w:rsidRPr="009079F8">
              <w:t xml:space="preserve">„R”, jeżeli stosuje się </w:t>
            </w:r>
            <w:r>
              <w:t>element 2.2</w:t>
            </w:r>
            <w:r w:rsidRPr="009079F8">
              <w:t>.</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tcPr>
          <w:p w:rsidR="00C11AAF" w:rsidRPr="009079F8" w:rsidRDefault="00C11AAF" w:rsidP="00F23355">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 xml:space="preserve">Identyfikacja podmiotu </w:t>
            </w:r>
          </w:p>
          <w:p w:rsidR="00C11AAF" w:rsidRPr="009079F8" w:rsidRDefault="00C11AAF" w:rsidP="00F23355">
            <w:r>
              <w:rPr>
                <w:rFonts w:ascii="Courier New" w:hAnsi="Courier New" w:cs="Courier New"/>
                <w:noProof/>
                <w:color w:val="0000FF"/>
                <w:szCs w:val="20"/>
              </w:rPr>
              <w:t>Traderid</w:t>
            </w:r>
          </w:p>
        </w:tc>
        <w:tc>
          <w:tcPr>
            <w:tcW w:w="391" w:type="dxa"/>
            <w:gridSpan w:val="2"/>
          </w:tcPr>
          <w:p w:rsidR="00C11AAF" w:rsidRPr="009079F8" w:rsidRDefault="00C11AAF" w:rsidP="00F23355">
            <w:pPr>
              <w:jc w:val="center"/>
            </w:pPr>
            <w:r w:rsidRPr="009079F8">
              <w:t>C</w:t>
            </w:r>
          </w:p>
        </w:tc>
        <w:tc>
          <w:tcPr>
            <w:tcW w:w="2058" w:type="dxa"/>
            <w:gridSpan w:val="3"/>
          </w:tcPr>
          <w:p w:rsidR="00C11AAF" w:rsidRPr="009079F8" w:rsidRDefault="00C11AAF" w:rsidP="00F23355">
            <w:r w:rsidRPr="009079F8">
              <w:t>- „R” dla kodu rodzaju miejsca przeznaczenia 1, 2, 3 i 4.</w:t>
            </w:r>
          </w:p>
          <w:p w:rsidR="00C11AAF" w:rsidRPr="009079F8" w:rsidRDefault="00C11AAF" w:rsidP="00F23355">
            <w:r w:rsidRPr="009079F8">
              <w:t>- „O” dla kodu rodzaju miejsca przeznaczenia 6</w:t>
            </w:r>
          </w:p>
          <w:p w:rsidR="00C11AAF" w:rsidRPr="009079F8" w:rsidRDefault="00C11AAF" w:rsidP="00F23355">
            <w:pPr>
              <w:rPr>
                <w:i/>
              </w:rPr>
            </w:pPr>
            <w:r w:rsidRPr="009079F8">
              <w:rPr>
                <w:i/>
              </w:rPr>
              <w:t xml:space="preserve">(Zob. kody rodzaju miejsca przeznaczenia </w:t>
            </w:r>
            <w:r w:rsidR="0076267F">
              <w:rPr>
                <w:i/>
              </w:rPr>
              <w:br/>
            </w:r>
            <w:r w:rsidRPr="009079F8">
              <w:rPr>
                <w:i/>
              </w:rPr>
              <w:t xml:space="preserve">w polu </w:t>
            </w:r>
            <w:r>
              <w:rPr>
                <w:i/>
              </w:rPr>
              <w:t>2.1</w:t>
            </w:r>
            <w:r w:rsidRPr="009079F8">
              <w:rPr>
                <w:i/>
              </w:rPr>
              <w:t>a)</w:t>
            </w:r>
          </w:p>
        </w:tc>
        <w:tc>
          <w:tcPr>
            <w:tcW w:w="5065" w:type="dxa"/>
          </w:tcPr>
          <w:p w:rsidR="00C11AAF" w:rsidRPr="006722DA" w:rsidRDefault="00C11AAF" w:rsidP="00F23355">
            <w:pPr>
              <w:rPr>
                <w:rFonts w:cs="Arial"/>
              </w:rPr>
            </w:pPr>
            <w:r w:rsidRPr="006722DA">
              <w:rPr>
                <w:rFonts w:cs="Arial"/>
              </w:rPr>
              <w:t>Dla kodu rodzaju miejsca przeznaczenia:</w:t>
            </w:r>
          </w:p>
          <w:p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 i 4: należy podać ważny numer akcyzowy uprawnionego prowadzącego skład podatkowy lub zarejestrowanego odbiorcy</w:t>
            </w:r>
          </w:p>
          <w:p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 xml:space="preserve">6: należy podać numer identyfikacyjny VAT podmiotu reprezentującego wysyłającego </w:t>
            </w:r>
            <w:r w:rsidR="0076267F">
              <w:rPr>
                <w:rFonts w:ascii="Arial" w:hAnsi="Arial" w:cs="Arial"/>
                <w:sz w:val="20"/>
              </w:rPr>
              <w:br/>
            </w:r>
            <w:r w:rsidRPr="006722DA">
              <w:rPr>
                <w:rFonts w:ascii="Arial" w:hAnsi="Arial" w:cs="Arial"/>
                <w:sz w:val="20"/>
              </w:rPr>
              <w:t>w urzędzie wywozu.</w:t>
            </w:r>
          </w:p>
        </w:tc>
        <w:tc>
          <w:tcPr>
            <w:tcW w:w="1050" w:type="dxa"/>
          </w:tcPr>
          <w:p w:rsidR="00C11AAF" w:rsidRPr="009079F8" w:rsidRDefault="00C11AAF" w:rsidP="00F23355">
            <w:r w:rsidRPr="009079F8">
              <w:t>an..16</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6A33E2" w:rsidP="006A33E2">
            <w:pPr>
              <w:rPr>
                <w:i/>
              </w:rPr>
            </w:pPr>
            <w:r>
              <w:rPr>
                <w:i/>
              </w:rPr>
              <w:t>b</w:t>
            </w:r>
          </w:p>
        </w:tc>
        <w:tc>
          <w:tcPr>
            <w:tcW w:w="4385" w:type="dxa"/>
          </w:tcPr>
          <w:p w:rsidR="00C11AAF" w:rsidRDefault="00C11AAF" w:rsidP="00F23355">
            <w:r w:rsidRPr="009079F8">
              <w:t xml:space="preserve">Nazwa podmiotu </w:t>
            </w:r>
          </w:p>
          <w:p w:rsidR="00C11AAF" w:rsidRPr="009079F8" w:rsidRDefault="00C11AAF" w:rsidP="00F23355">
            <w:r>
              <w:rPr>
                <w:rFonts w:ascii="Courier New" w:hAnsi="Courier New" w:cs="Courier New"/>
                <w:noProof/>
                <w:color w:val="0000FF"/>
                <w:szCs w:val="20"/>
              </w:rPr>
              <w:t>TraderName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6A33E2" w:rsidP="006A33E2">
            <w:pPr>
              <w:rPr>
                <w:i/>
              </w:rPr>
            </w:pPr>
            <w:r>
              <w:rPr>
                <w:i/>
              </w:rPr>
              <w:t>c</w:t>
            </w:r>
          </w:p>
        </w:tc>
        <w:tc>
          <w:tcPr>
            <w:tcW w:w="438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6A33E2" w:rsidP="006A33E2">
            <w:pPr>
              <w:rPr>
                <w:i/>
              </w:rPr>
            </w:pPr>
            <w:r>
              <w:rPr>
                <w:i/>
              </w:rPr>
              <w:t>d</w:t>
            </w:r>
          </w:p>
        </w:tc>
        <w:tc>
          <w:tcPr>
            <w:tcW w:w="4385" w:type="dxa"/>
          </w:tcPr>
          <w:p w:rsidR="00C11AAF" w:rsidRDefault="00C11AAF" w:rsidP="00F23355">
            <w:r w:rsidRPr="009079F8">
              <w:t>Numer domu</w:t>
            </w:r>
          </w:p>
          <w:p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391" w:type="dxa"/>
            <w:gridSpan w:val="2"/>
          </w:tcPr>
          <w:p w:rsidR="00C11AAF" w:rsidRPr="009079F8" w:rsidRDefault="00C11AAF" w:rsidP="00F23355">
            <w:pPr>
              <w:jc w:val="center"/>
            </w:pPr>
            <w:r w:rsidRPr="009079F8">
              <w:t>O</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6A33E2" w:rsidP="006A33E2">
            <w:pPr>
              <w:rPr>
                <w:i/>
              </w:rPr>
            </w:pPr>
            <w:r>
              <w:rPr>
                <w:i/>
              </w:rPr>
              <w:t>e</w:t>
            </w:r>
          </w:p>
        </w:tc>
        <w:tc>
          <w:tcPr>
            <w:tcW w:w="438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6A33E2" w:rsidP="006A33E2">
            <w:pPr>
              <w:rPr>
                <w:i/>
              </w:rPr>
            </w:pPr>
            <w:r>
              <w:rPr>
                <w:i/>
              </w:rPr>
              <w:t>f</w:t>
            </w:r>
          </w:p>
        </w:tc>
        <w:tc>
          <w:tcPr>
            <w:tcW w:w="4385"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an..50</w:t>
            </w:r>
          </w:p>
        </w:tc>
      </w:tr>
      <w:tr w:rsidR="006A33E2" w:rsidRPr="00447A40" w:rsidTr="00ED6F61">
        <w:tc>
          <w:tcPr>
            <w:tcW w:w="384"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pStyle w:val="pqiTabBody"/>
              <w:rPr>
                <w:b/>
              </w:rPr>
            </w:pPr>
          </w:p>
        </w:tc>
        <w:tc>
          <w:tcPr>
            <w:tcW w:w="433"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rPr>
                <w:i/>
              </w:rPr>
            </w:pPr>
            <w:r>
              <w:rPr>
                <w:i/>
              </w:rPr>
              <w:t>g</w:t>
            </w:r>
          </w:p>
        </w:tc>
        <w:tc>
          <w:tcPr>
            <w:tcW w:w="4385" w:type="dxa"/>
            <w:tcBorders>
              <w:top w:val="single" w:sz="2" w:space="0" w:color="auto"/>
              <w:left w:val="single" w:sz="2" w:space="0" w:color="auto"/>
              <w:bottom w:val="single" w:sz="2" w:space="0" w:color="auto"/>
              <w:right w:val="single" w:sz="2" w:space="0" w:color="auto"/>
            </w:tcBorders>
          </w:tcPr>
          <w:p w:rsidR="006A33E2" w:rsidRDefault="006A33E2" w:rsidP="00B824BD">
            <w:r>
              <w:t>Identyfikacja podmiotu – numer EORI</w:t>
            </w:r>
          </w:p>
          <w:p w:rsidR="006A33E2" w:rsidRPr="009079F8" w:rsidRDefault="006A33E2" w:rsidP="00B824BD">
            <w:r w:rsidRPr="00191E2C">
              <w:t>EoriNumber</w:t>
            </w:r>
          </w:p>
        </w:tc>
        <w:tc>
          <w:tcPr>
            <w:tcW w:w="391" w:type="dxa"/>
            <w:gridSpan w:val="2"/>
            <w:tcBorders>
              <w:top w:val="single" w:sz="2" w:space="0" w:color="auto"/>
              <w:left w:val="single" w:sz="2" w:space="0" w:color="auto"/>
              <w:bottom w:val="single" w:sz="2" w:space="0" w:color="auto"/>
              <w:right w:val="single" w:sz="2" w:space="0" w:color="auto"/>
            </w:tcBorders>
          </w:tcPr>
          <w:p w:rsidR="006A33E2" w:rsidRPr="009079F8" w:rsidRDefault="006A33E2" w:rsidP="00B824BD">
            <w:pPr>
              <w:jc w:val="center"/>
            </w:pPr>
            <w:r>
              <w:t>C</w:t>
            </w:r>
          </w:p>
        </w:tc>
        <w:tc>
          <w:tcPr>
            <w:tcW w:w="2058" w:type="dxa"/>
            <w:gridSpan w:val="3"/>
            <w:tcBorders>
              <w:top w:val="single" w:sz="2" w:space="0" w:color="auto"/>
              <w:left w:val="single" w:sz="2" w:space="0" w:color="auto"/>
              <w:bottom w:val="single" w:sz="2" w:space="0" w:color="auto"/>
              <w:right w:val="single" w:sz="2" w:space="0" w:color="auto"/>
            </w:tcBorders>
          </w:tcPr>
          <w:p w:rsidR="006A33E2" w:rsidRPr="009079F8" w:rsidRDefault="006A33E2" w:rsidP="00B824BD">
            <w:r>
              <w:t>„O” jeśli kod rodzaju miejsca przeznaczenia: 6, w przeciwnym razie nie stosuje się</w:t>
            </w:r>
          </w:p>
        </w:tc>
        <w:tc>
          <w:tcPr>
            <w:tcW w:w="5065" w:type="dxa"/>
            <w:tcBorders>
              <w:top w:val="single" w:sz="2" w:space="0" w:color="auto"/>
              <w:left w:val="single" w:sz="2" w:space="0" w:color="auto"/>
              <w:bottom w:val="single" w:sz="2" w:space="0" w:color="auto"/>
              <w:right w:val="single" w:sz="2" w:space="0" w:color="auto"/>
            </w:tcBorders>
          </w:tcPr>
          <w:p w:rsidR="006A33E2" w:rsidRPr="00191E2C" w:rsidRDefault="006A33E2" w:rsidP="00B824BD">
            <w:pPr>
              <w:rPr>
                <w:rFonts w:cs="Arial"/>
              </w:rPr>
            </w:pPr>
          </w:p>
        </w:tc>
        <w:tc>
          <w:tcPr>
            <w:tcW w:w="1050" w:type="dxa"/>
            <w:tcBorders>
              <w:top w:val="single" w:sz="2" w:space="0" w:color="auto"/>
              <w:left w:val="single" w:sz="2" w:space="0" w:color="auto"/>
              <w:bottom w:val="single" w:sz="2" w:space="0" w:color="auto"/>
              <w:right w:val="single" w:sz="2" w:space="0" w:color="auto"/>
            </w:tcBorders>
          </w:tcPr>
          <w:p w:rsidR="006A33E2" w:rsidRPr="00191E2C" w:rsidRDefault="006A33E2" w:rsidP="00B824BD">
            <w:r w:rsidRPr="00191E2C">
              <w:t>an..17</w:t>
            </w:r>
          </w:p>
        </w:tc>
      </w:tr>
      <w:tr w:rsidR="00C11AAF" w:rsidRPr="009079F8" w:rsidTr="00ED6F61">
        <w:tc>
          <w:tcPr>
            <w:tcW w:w="817" w:type="dxa"/>
            <w:gridSpan w:val="2"/>
          </w:tcPr>
          <w:p w:rsidR="00C11AAF" w:rsidRPr="009079F8" w:rsidRDefault="00C11AAF" w:rsidP="00F23355">
            <w:pPr>
              <w:keepNext/>
              <w:rPr>
                <w:i/>
              </w:rPr>
            </w:pPr>
            <w:r>
              <w:rPr>
                <w:b/>
              </w:rPr>
              <w:t>2.3</w:t>
            </w:r>
          </w:p>
        </w:tc>
        <w:tc>
          <w:tcPr>
            <w:tcW w:w="4385" w:type="dxa"/>
          </w:tcPr>
          <w:p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rsidR="00C11AAF" w:rsidRPr="009079F8" w:rsidRDefault="00C11AAF" w:rsidP="00F23355">
            <w:pPr>
              <w:keepNext/>
              <w:rPr>
                <w:b/>
              </w:rPr>
            </w:pPr>
            <w:r>
              <w:rPr>
                <w:rFonts w:ascii="Courier New" w:hAnsi="Courier New" w:cs="Courier New"/>
                <w:noProof/>
                <w:color w:val="0000FF"/>
                <w:szCs w:val="20"/>
              </w:rPr>
              <w:t>DeliveryPlaceTrader</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Pr="00C15AD5" w:rsidRDefault="00C11AAF" w:rsidP="00F23355">
            <w:pPr>
              <w:keepNext/>
              <w:rPr>
                <w:b/>
              </w:rPr>
            </w:pPr>
            <w:r w:rsidRPr="00C15AD5">
              <w:rPr>
                <w:b/>
              </w:rPr>
              <w:t>- „R” dla kodu rodzaju miejsca przeznaczenia 1 i 4</w:t>
            </w:r>
          </w:p>
          <w:p w:rsidR="00C11AAF" w:rsidRPr="00C15AD5" w:rsidRDefault="00C11AAF" w:rsidP="00F23355">
            <w:pPr>
              <w:keepNext/>
              <w:rPr>
                <w:b/>
              </w:rPr>
            </w:pPr>
            <w:r w:rsidRPr="00C15AD5">
              <w:rPr>
                <w:b/>
              </w:rPr>
              <w:t>- „O” dla kodu rodzaju miejsca przeznaczenia</w:t>
            </w:r>
            <w:r>
              <w:rPr>
                <w:b/>
              </w:rPr>
              <w:t>,</w:t>
            </w:r>
            <w:r w:rsidR="00A04128">
              <w:rPr>
                <w:b/>
              </w:rPr>
              <w:t xml:space="preserve"> 2</w:t>
            </w:r>
            <w:r>
              <w:rPr>
                <w:b/>
              </w:rPr>
              <w:t xml:space="preserve"> </w:t>
            </w:r>
            <w:r w:rsidR="0076267F">
              <w:rPr>
                <w:b/>
              </w:rPr>
              <w:br/>
            </w:r>
            <w:r>
              <w:rPr>
                <w:b/>
              </w:rPr>
              <w:t xml:space="preserve">i </w:t>
            </w:r>
            <w:r w:rsidR="00A04128">
              <w:rPr>
                <w:b/>
              </w:rPr>
              <w:t>3</w:t>
            </w:r>
            <w:r w:rsidRPr="00C15AD5">
              <w:rPr>
                <w:b/>
              </w:rPr>
              <w:t>.</w:t>
            </w:r>
          </w:p>
          <w:p w:rsidR="00C11AAF" w:rsidRPr="00C15AD5" w:rsidRDefault="00C11AAF" w:rsidP="00F23355">
            <w:pPr>
              <w:keepNext/>
              <w:rPr>
                <w:b/>
              </w:rPr>
            </w:pPr>
            <w:r w:rsidRPr="00C15AD5">
              <w:rPr>
                <w:b/>
              </w:rPr>
              <w:t xml:space="preserve">Nie stosuje się dla kodu rodzaju miejsca przeznaczenia </w:t>
            </w:r>
            <w:r>
              <w:rPr>
                <w:b/>
              </w:rPr>
              <w:t xml:space="preserve">2, </w:t>
            </w:r>
            <w:r w:rsidRPr="00C15AD5">
              <w:rPr>
                <w:b/>
              </w:rPr>
              <w:t>6</w:t>
            </w:r>
            <w:r>
              <w:rPr>
                <w:b/>
              </w:rPr>
              <w:t xml:space="preserve"> i 8</w:t>
            </w:r>
            <w:r w:rsidRPr="00C15AD5">
              <w:rPr>
                <w:b/>
              </w:rPr>
              <w:t>.</w:t>
            </w:r>
          </w:p>
          <w:p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rsidR="00C11AAF" w:rsidRPr="00C15AD5" w:rsidRDefault="00C11AAF" w:rsidP="00F23355">
            <w:pPr>
              <w:keepNext/>
              <w:rPr>
                <w:b/>
              </w:rPr>
            </w:pPr>
            <w:r w:rsidRPr="00C15AD5">
              <w:rPr>
                <w:b/>
              </w:rPr>
              <w:t>Należy podać rzeczywiste miejsce dostawy wyrobów akcyzowych.</w:t>
            </w:r>
          </w:p>
        </w:tc>
        <w:tc>
          <w:tcPr>
            <w:tcW w:w="1050" w:type="dxa"/>
          </w:tcPr>
          <w:p w:rsidR="00C11AAF" w:rsidRPr="00C15AD5" w:rsidRDefault="00C11AAF" w:rsidP="00F23355">
            <w:pPr>
              <w:keepNext/>
              <w:rPr>
                <w:b/>
              </w:rPr>
            </w:pPr>
            <w:r w:rsidRPr="00C15AD5">
              <w:rPr>
                <w:b/>
              </w:rPr>
              <w:t>1x</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Default="00C11AAF" w:rsidP="00F23355">
            <w:r w:rsidRPr="009079F8">
              <w:t xml:space="preserve">„R”, jeżeli stosuje się </w:t>
            </w:r>
            <w:r>
              <w:t xml:space="preserve"> co najmniej jedno z</w:t>
            </w:r>
            <w:r w:rsidRPr="009079F8">
              <w:t xml:space="preserve"> p</w:t>
            </w:r>
            <w:r>
              <w:t>ó</w:t>
            </w:r>
            <w:r w:rsidRPr="009079F8">
              <w:t>l tekstow</w:t>
            </w:r>
            <w:r>
              <w:t>ych: 2.3b, 2.3c, 2.3d, 2.3e lub 2.3f</w:t>
            </w:r>
            <w:r w:rsidRPr="009079F8">
              <w:t>.</w:t>
            </w:r>
          </w:p>
          <w:p w:rsidR="00C11AAF" w:rsidRPr="009079F8" w:rsidRDefault="00C11AAF" w:rsidP="00F23355">
            <w:r>
              <w:t>W pozostałych przypadkach nie stosuje się.</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tcPr>
          <w:p w:rsidR="00C11AAF" w:rsidRPr="009079F8" w:rsidRDefault="00C11AAF" w:rsidP="00F23355">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391" w:type="dxa"/>
            <w:gridSpan w:val="2"/>
          </w:tcPr>
          <w:p w:rsidR="00C11AAF" w:rsidRPr="009079F8" w:rsidRDefault="00C11AAF" w:rsidP="00F23355">
            <w:pPr>
              <w:jc w:val="center"/>
            </w:pPr>
            <w:r w:rsidRPr="009079F8">
              <w:t>C</w:t>
            </w:r>
          </w:p>
        </w:tc>
        <w:tc>
          <w:tcPr>
            <w:tcW w:w="2058" w:type="dxa"/>
            <w:gridSpan w:val="3"/>
          </w:tcPr>
          <w:p w:rsidR="00C11AAF" w:rsidRPr="009079F8" w:rsidRDefault="00C11AAF" w:rsidP="00F23355">
            <w:r w:rsidRPr="009079F8">
              <w:t>- „R” dla kodu rodzaju miejsca przeznaczenia 1</w:t>
            </w:r>
          </w:p>
          <w:p w:rsidR="00C11AAF" w:rsidRPr="009079F8" w:rsidRDefault="00C11AAF" w:rsidP="00F23355">
            <w:r w:rsidRPr="009079F8">
              <w:t>- „O” dla kodu rodzaju miejsca przeznaczenia 2 i 3.</w:t>
            </w:r>
          </w:p>
          <w:p w:rsidR="00C11AAF" w:rsidRPr="009079F8" w:rsidRDefault="00C11AAF" w:rsidP="00F23355">
            <w:r w:rsidRPr="009079F8">
              <w:rPr>
                <w:i/>
              </w:rPr>
              <w:t xml:space="preserve">(Zob. kody rodzaju miejsca przeznaczenia </w:t>
            </w:r>
            <w:r w:rsidR="0076267F">
              <w:rPr>
                <w:i/>
              </w:rPr>
              <w:br/>
            </w:r>
            <w:r w:rsidRPr="009079F8">
              <w:rPr>
                <w:i/>
              </w:rPr>
              <w:t xml:space="preserve">w polu </w:t>
            </w:r>
            <w:r>
              <w:rPr>
                <w:i/>
              </w:rPr>
              <w:t>2.1a)</w:t>
            </w:r>
          </w:p>
        </w:tc>
        <w:tc>
          <w:tcPr>
            <w:tcW w:w="5065" w:type="dxa"/>
          </w:tcPr>
          <w:p w:rsidR="00C11AAF" w:rsidRPr="00D84C5A" w:rsidRDefault="00C11AAF" w:rsidP="00F23355">
            <w:pPr>
              <w:rPr>
                <w:rFonts w:cs="Arial"/>
              </w:rPr>
            </w:pPr>
            <w:r w:rsidRPr="00D84C5A">
              <w:rPr>
                <w:rFonts w:cs="Arial"/>
              </w:rPr>
              <w:t>Dla kodu rodzaju miejsca przeznaczenia:</w:t>
            </w:r>
          </w:p>
          <w:p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1: należy podać ważny numer akcyzowy składu podatkowego przeznaczenia</w:t>
            </w:r>
          </w:p>
          <w:p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tcPr>
          <w:p w:rsidR="00C11AAF" w:rsidRPr="009079F8" w:rsidRDefault="00C11AAF" w:rsidP="00F23355">
            <w:r w:rsidRPr="009079F8">
              <w:t>an..16</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b</w:t>
            </w:r>
          </w:p>
        </w:tc>
        <w:tc>
          <w:tcPr>
            <w:tcW w:w="4385"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391" w:type="dxa"/>
            <w:gridSpan w:val="2"/>
          </w:tcPr>
          <w:p w:rsidR="00C11AAF" w:rsidRPr="009079F8" w:rsidRDefault="00C11AAF" w:rsidP="00F23355">
            <w:pPr>
              <w:jc w:val="center"/>
            </w:pPr>
            <w:r w:rsidRPr="009079F8">
              <w:t>C</w:t>
            </w:r>
          </w:p>
        </w:tc>
        <w:tc>
          <w:tcPr>
            <w:tcW w:w="2058" w:type="dxa"/>
            <w:gridSpan w:val="3"/>
          </w:tcPr>
          <w:p w:rsidR="00C11AAF" w:rsidRPr="009079F8" w:rsidRDefault="00C11AAF" w:rsidP="00F23355">
            <w:r w:rsidRPr="009079F8">
              <w:t>- „R” dla kodu rodzaju miejsca przeznaczenia 1, 2 i 3</w:t>
            </w:r>
          </w:p>
          <w:p w:rsidR="00C11AAF" w:rsidRPr="009079F8" w:rsidRDefault="00C11AAF" w:rsidP="00F23355">
            <w:r w:rsidRPr="009079F8">
              <w:t>- „O” dla kodu rodzaju miejsca przeznaczenia 4.</w:t>
            </w:r>
          </w:p>
          <w:p w:rsidR="00C11AAF" w:rsidRPr="009079F8" w:rsidRDefault="00C11AAF" w:rsidP="00F23355">
            <w:r w:rsidRPr="009079F8">
              <w:rPr>
                <w:i/>
              </w:rPr>
              <w:t xml:space="preserve">(Zob. kody rodzaju miejsca przeznaczenia w polu </w:t>
            </w:r>
            <w:r>
              <w:rPr>
                <w:i/>
              </w:rPr>
              <w:t>2.1</w:t>
            </w:r>
            <w:r w:rsidRPr="009079F8">
              <w:rPr>
                <w:i/>
              </w:rPr>
              <w:t>a)</w:t>
            </w:r>
          </w:p>
        </w:tc>
        <w:tc>
          <w:tcPr>
            <w:tcW w:w="5065" w:type="dxa"/>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c</w:t>
            </w:r>
          </w:p>
        </w:tc>
        <w:tc>
          <w:tcPr>
            <w:tcW w:w="438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391" w:type="dxa"/>
            <w:gridSpan w:val="2"/>
          </w:tcPr>
          <w:p w:rsidR="00C11AAF" w:rsidRPr="009079F8" w:rsidRDefault="00C11AAF" w:rsidP="00F23355">
            <w:pPr>
              <w:jc w:val="center"/>
            </w:pPr>
            <w:r w:rsidRPr="009079F8">
              <w:t>C</w:t>
            </w:r>
          </w:p>
        </w:tc>
        <w:tc>
          <w:tcPr>
            <w:tcW w:w="2058" w:type="dxa"/>
            <w:gridSpan w:val="3"/>
            <w:vMerge w:val="restart"/>
          </w:tcPr>
          <w:p w:rsidR="00C11AAF" w:rsidRPr="009079F8" w:rsidRDefault="00C11AAF" w:rsidP="00F23355">
            <w:r w:rsidRPr="009079F8">
              <w:t xml:space="preserve">W polu </w:t>
            </w:r>
            <w:r>
              <w:t>2.3</w:t>
            </w:r>
            <w:r w:rsidRPr="009079F8">
              <w:t xml:space="preserve">c, </w:t>
            </w:r>
            <w:r>
              <w:t>2.3</w:t>
            </w:r>
            <w:r w:rsidRPr="009079F8">
              <w:t xml:space="preserve">e i </w:t>
            </w:r>
            <w:r>
              <w:t>2.3</w:t>
            </w:r>
            <w:r w:rsidRPr="009079F8">
              <w:t>f:</w:t>
            </w:r>
          </w:p>
          <w:p w:rsidR="00C11AAF" w:rsidRPr="009079F8" w:rsidRDefault="00C11AAF" w:rsidP="00F23355">
            <w:r w:rsidRPr="009079F8">
              <w:t xml:space="preserve">- „R” dla kodu rodzaju miejsca przeznaczenia 2, 3 </w:t>
            </w:r>
            <w:r w:rsidR="0076267F">
              <w:br/>
            </w:r>
            <w:r w:rsidRPr="009079F8">
              <w:t>i 4.</w:t>
            </w:r>
          </w:p>
          <w:p w:rsidR="00C11AAF" w:rsidRPr="009079F8" w:rsidRDefault="00C11AAF" w:rsidP="00F23355">
            <w:r w:rsidRPr="009079F8">
              <w:t>- „O” dla kodu rodzaju miejsca przeznaczenia 1.</w:t>
            </w:r>
          </w:p>
          <w:p w:rsidR="00C11AAF" w:rsidRPr="009079F8" w:rsidRDefault="00C11AAF" w:rsidP="00F23355">
            <w:pPr>
              <w:rPr>
                <w:i/>
              </w:rPr>
            </w:pPr>
            <w:r w:rsidRPr="009079F8">
              <w:rPr>
                <w:i/>
              </w:rPr>
              <w:t xml:space="preserve">(Zob. kody rodzaju </w:t>
            </w:r>
            <w:r>
              <w:rPr>
                <w:i/>
              </w:rPr>
              <w:t xml:space="preserve">miejsca przeznaczenia </w:t>
            </w:r>
            <w:r w:rsidR="0076267F">
              <w:rPr>
                <w:i/>
              </w:rPr>
              <w:br/>
            </w:r>
            <w:r>
              <w:rPr>
                <w:i/>
              </w:rPr>
              <w:t>w polu 2.1</w:t>
            </w:r>
            <w:r w:rsidRPr="009079F8">
              <w:rPr>
                <w:i/>
              </w:rPr>
              <w:t>a)</w:t>
            </w:r>
          </w:p>
        </w:tc>
        <w:tc>
          <w:tcPr>
            <w:tcW w:w="5065" w:type="dxa"/>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d</w:t>
            </w:r>
          </w:p>
        </w:tc>
        <w:tc>
          <w:tcPr>
            <w:tcW w:w="4385"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391" w:type="dxa"/>
            <w:gridSpan w:val="2"/>
          </w:tcPr>
          <w:p w:rsidR="00C11AAF" w:rsidRPr="009079F8" w:rsidRDefault="00C11AAF" w:rsidP="00F23355">
            <w:pPr>
              <w:jc w:val="center"/>
            </w:pPr>
            <w:r w:rsidRPr="009079F8">
              <w:t>O</w:t>
            </w:r>
          </w:p>
        </w:tc>
        <w:tc>
          <w:tcPr>
            <w:tcW w:w="2058" w:type="dxa"/>
            <w:gridSpan w:val="3"/>
            <w:vMerge/>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e</w:t>
            </w:r>
          </w:p>
        </w:tc>
        <w:tc>
          <w:tcPr>
            <w:tcW w:w="438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391" w:type="dxa"/>
            <w:gridSpan w:val="2"/>
          </w:tcPr>
          <w:p w:rsidR="00C11AAF" w:rsidRPr="009079F8" w:rsidRDefault="00C11AAF" w:rsidP="00F23355">
            <w:pPr>
              <w:jc w:val="center"/>
            </w:pPr>
            <w:r w:rsidRPr="009079F8">
              <w:t>C</w:t>
            </w:r>
          </w:p>
        </w:tc>
        <w:tc>
          <w:tcPr>
            <w:tcW w:w="2058" w:type="dxa"/>
            <w:gridSpan w:val="3"/>
            <w:vMerge/>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f</w:t>
            </w:r>
          </w:p>
        </w:tc>
        <w:tc>
          <w:tcPr>
            <w:tcW w:w="4385"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391" w:type="dxa"/>
            <w:gridSpan w:val="2"/>
          </w:tcPr>
          <w:p w:rsidR="00C11AAF" w:rsidRPr="009079F8" w:rsidRDefault="00C11AAF" w:rsidP="00F23355">
            <w:pPr>
              <w:jc w:val="center"/>
            </w:pPr>
            <w:r w:rsidRPr="009079F8">
              <w:t>C</w:t>
            </w:r>
          </w:p>
        </w:tc>
        <w:tc>
          <w:tcPr>
            <w:tcW w:w="2058" w:type="dxa"/>
            <w:gridSpan w:val="3"/>
            <w:vMerge/>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an..50</w:t>
            </w:r>
          </w:p>
        </w:tc>
      </w:tr>
      <w:tr w:rsidR="00C11AAF" w:rsidRPr="009079F8" w:rsidTr="00ED6F61">
        <w:tc>
          <w:tcPr>
            <w:tcW w:w="817" w:type="dxa"/>
            <w:gridSpan w:val="2"/>
          </w:tcPr>
          <w:p w:rsidR="00C11AAF" w:rsidRPr="009079F8" w:rsidRDefault="00C11AAF" w:rsidP="00F23355">
            <w:pPr>
              <w:keepNext/>
              <w:rPr>
                <w:i/>
              </w:rPr>
            </w:pPr>
            <w:r>
              <w:rPr>
                <w:b/>
              </w:rPr>
              <w:t>2.4</w:t>
            </w:r>
          </w:p>
        </w:tc>
        <w:tc>
          <w:tcPr>
            <w:tcW w:w="4385" w:type="dxa"/>
          </w:tcPr>
          <w:p w:rsidR="00C11AAF" w:rsidRPr="009079F8" w:rsidRDefault="00C11AAF"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rsidR="00C11AAF" w:rsidRPr="009079F8" w:rsidRDefault="00C11AAF" w:rsidP="00F23355">
            <w:pPr>
              <w:keepNext/>
              <w:rPr>
                <w:b/>
                <w:szCs w:val="20"/>
              </w:rPr>
            </w:pPr>
            <w:r>
              <w:rPr>
                <w:rFonts w:ascii="Courier New" w:hAnsi="Courier New" w:cs="Courier New"/>
                <w:noProof/>
                <w:color w:val="0000FF"/>
                <w:szCs w:val="20"/>
              </w:rPr>
              <w:t>DeliveryPlaceCustomsOffice</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Pr="00C15AD5" w:rsidRDefault="00C11AAF" w:rsidP="00F23355">
            <w:pPr>
              <w:keepNext/>
              <w:rPr>
                <w:b/>
              </w:rPr>
            </w:pPr>
            <w:r w:rsidRPr="00C15AD5">
              <w:rPr>
                <w:b/>
              </w:rPr>
              <w:t>„R” w przypadku wywozu (kod rodzaju miejsca przeznaczenia 6).</w:t>
            </w:r>
          </w:p>
          <w:p w:rsidR="00C11AAF" w:rsidRPr="00C15AD5" w:rsidRDefault="00C11AAF" w:rsidP="00F23355">
            <w:pPr>
              <w:keepNext/>
              <w:rPr>
                <w:b/>
              </w:rPr>
            </w:pPr>
            <w:r w:rsidRPr="00C15AD5">
              <w:rPr>
                <w:b/>
              </w:rPr>
              <w:t>Nie stosuje się dla pozostałych kodów rodzaju miejsca przeznaczenia.</w:t>
            </w:r>
          </w:p>
          <w:p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1x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Numer referencyjny urzędu</w:t>
            </w:r>
          </w:p>
          <w:p w:rsidR="00C11AAF" w:rsidRPr="009079F8" w:rsidRDefault="00C11AAF" w:rsidP="00F23355">
            <w:r>
              <w:rPr>
                <w:rFonts w:ascii="Courier New" w:hAnsi="Courier New" w:cs="Courier New"/>
                <w:noProof/>
                <w:color w:val="0000FF"/>
                <w:szCs w:val="20"/>
              </w:rPr>
              <w:t>ReferenceNumber</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p>
        </w:tc>
        <w:tc>
          <w:tcPr>
            <w:tcW w:w="1050" w:type="dxa"/>
          </w:tcPr>
          <w:p w:rsidR="00C11AAF" w:rsidRPr="009079F8" w:rsidRDefault="00C11AAF" w:rsidP="00F23355">
            <w:r w:rsidRPr="009079F8">
              <w:t>an8</w:t>
            </w:r>
          </w:p>
        </w:tc>
      </w:tr>
      <w:tr w:rsidR="00C11AAF" w:rsidRPr="009079F8" w:rsidTr="00ED6F61">
        <w:tc>
          <w:tcPr>
            <w:tcW w:w="817" w:type="dxa"/>
            <w:gridSpan w:val="2"/>
          </w:tcPr>
          <w:p w:rsidR="00C11AAF" w:rsidRPr="009079F8" w:rsidRDefault="00C11AAF" w:rsidP="00F23355">
            <w:pPr>
              <w:keepNext/>
              <w:rPr>
                <w:i/>
              </w:rPr>
            </w:pPr>
            <w:r>
              <w:rPr>
                <w:b/>
              </w:rPr>
              <w:t>2.5</w:t>
            </w:r>
          </w:p>
        </w:tc>
        <w:tc>
          <w:tcPr>
            <w:tcW w:w="4385" w:type="dxa"/>
          </w:tcPr>
          <w:p w:rsidR="00C11AAF" w:rsidRPr="00823541" w:rsidRDefault="00C11AAF" w:rsidP="00F23355">
            <w:pPr>
              <w:keepNext/>
              <w:rPr>
                <w:b/>
                <w:lang w:val="en-US"/>
              </w:rPr>
            </w:pPr>
            <w:r w:rsidRPr="00823541">
              <w:rPr>
                <w:b/>
                <w:lang w:val="en-US"/>
              </w:rPr>
              <w:t>PODMIOT Nowy Organizator Transportu</w:t>
            </w:r>
          </w:p>
          <w:p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Default="00C11AAF" w:rsidP="00F23355">
            <w:pPr>
              <w:keepNext/>
              <w:rPr>
                <w:b/>
              </w:rPr>
            </w:pPr>
            <w:r w:rsidRPr="00C15AD5">
              <w:rPr>
                <w:b/>
              </w:rPr>
              <w:t>„R” w celu identyfikacji podmiotu odpowiedzialnego za zorganizowanie transportu, jeżeli wartość w polu 2</w:t>
            </w:r>
            <w:r>
              <w:rPr>
                <w:b/>
              </w:rPr>
              <w:t>c</w:t>
            </w:r>
            <w:r w:rsidRPr="00C15AD5">
              <w:rPr>
                <w:b/>
                <w:i/>
              </w:rPr>
              <w:t xml:space="preserve"> </w:t>
            </w:r>
            <w:r w:rsidRPr="00C15AD5">
              <w:rPr>
                <w:b/>
              </w:rPr>
              <w:t>ma wartość „3” lub „4”.</w:t>
            </w:r>
          </w:p>
          <w:p w:rsidR="00C11AAF" w:rsidRPr="00C15AD5" w:rsidRDefault="00C11AAF" w:rsidP="00F23355">
            <w:pPr>
              <w:keepNext/>
              <w:rPr>
                <w:b/>
              </w:rPr>
            </w:pPr>
            <w:r w:rsidRPr="00C15AD5">
              <w:rPr>
                <w:b/>
              </w:rPr>
              <w:t xml:space="preserve">Nie stosuje się dla </w:t>
            </w:r>
            <w:r>
              <w:rPr>
                <w:b/>
              </w:rPr>
              <w:t>pozostałych wartości z pola 2c, lub nie wybrania wartości w polu 2c.</w:t>
            </w:r>
          </w:p>
        </w:tc>
        <w:tc>
          <w:tcPr>
            <w:tcW w:w="5065" w:type="dxa"/>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1x</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Pr="009079F8" w:rsidRDefault="00C11AAF" w:rsidP="00F23355">
            <w:r w:rsidRPr="009079F8">
              <w:t xml:space="preserve">„R”, jeżeli stosuje się </w:t>
            </w:r>
            <w:r>
              <w:t>element 2.5</w:t>
            </w:r>
            <w:r w:rsidRPr="009079F8">
              <w:t>.</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tcPr>
          <w:p w:rsidR="00C11AAF" w:rsidRPr="009079F8" w:rsidRDefault="00C11AAF" w:rsidP="00F23355">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Numer VAT</w:t>
            </w:r>
          </w:p>
          <w:p w:rsidR="00C11AAF" w:rsidRPr="009079F8" w:rsidRDefault="00C11AAF" w:rsidP="00F23355">
            <w:r>
              <w:rPr>
                <w:rFonts w:ascii="Courier New" w:hAnsi="Courier New" w:cs="Courier New"/>
                <w:noProof/>
                <w:color w:val="0000FF"/>
                <w:szCs w:val="20"/>
              </w:rPr>
              <w:t>VatNumber</w:t>
            </w:r>
          </w:p>
        </w:tc>
        <w:tc>
          <w:tcPr>
            <w:tcW w:w="391" w:type="dxa"/>
            <w:gridSpan w:val="2"/>
          </w:tcPr>
          <w:p w:rsidR="00C11AAF" w:rsidRPr="009079F8" w:rsidRDefault="00C11AAF" w:rsidP="00F23355">
            <w:pPr>
              <w:jc w:val="center"/>
            </w:pPr>
            <w:r>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w:t>
            </w:r>
            <w:r>
              <w:t>14</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b</w:t>
            </w:r>
          </w:p>
        </w:tc>
        <w:tc>
          <w:tcPr>
            <w:tcW w:w="4385" w:type="dxa"/>
          </w:tcPr>
          <w:p w:rsidR="00C11AAF" w:rsidRDefault="00C11AAF" w:rsidP="00F23355">
            <w:r w:rsidRPr="009079F8">
              <w:t>Nazwa podmiotu gospodarczego</w:t>
            </w:r>
          </w:p>
          <w:p w:rsidR="00C11AAF" w:rsidRPr="009079F8" w:rsidRDefault="00C11AAF" w:rsidP="00F23355">
            <w:r>
              <w:rPr>
                <w:rFonts w:ascii="Courier New" w:hAnsi="Courier New" w:cs="Courier New"/>
                <w:noProof/>
                <w:color w:val="0000FF"/>
                <w:szCs w:val="20"/>
              </w:rPr>
              <w:t>TraderName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c</w:t>
            </w:r>
          </w:p>
        </w:tc>
        <w:tc>
          <w:tcPr>
            <w:tcW w:w="438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d</w:t>
            </w:r>
          </w:p>
        </w:tc>
        <w:tc>
          <w:tcPr>
            <w:tcW w:w="4385"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391" w:type="dxa"/>
            <w:gridSpan w:val="2"/>
          </w:tcPr>
          <w:p w:rsidR="00C11AAF" w:rsidRPr="009079F8" w:rsidRDefault="00C11AAF" w:rsidP="00F23355">
            <w:pPr>
              <w:jc w:val="center"/>
            </w:pPr>
            <w:r w:rsidRPr="009079F8">
              <w:t>O</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e</w:t>
            </w:r>
          </w:p>
        </w:tc>
        <w:tc>
          <w:tcPr>
            <w:tcW w:w="438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f</w:t>
            </w:r>
          </w:p>
        </w:tc>
        <w:tc>
          <w:tcPr>
            <w:tcW w:w="4385"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an..50</w:t>
            </w:r>
          </w:p>
        </w:tc>
      </w:tr>
      <w:tr w:rsidR="00C11AAF" w:rsidRPr="009079F8" w:rsidTr="00ED6F61">
        <w:tc>
          <w:tcPr>
            <w:tcW w:w="817" w:type="dxa"/>
            <w:gridSpan w:val="2"/>
          </w:tcPr>
          <w:p w:rsidR="00C11AAF" w:rsidRPr="009079F8" w:rsidRDefault="00C11AAF" w:rsidP="00F23355">
            <w:pPr>
              <w:keepNext/>
              <w:rPr>
                <w:i/>
              </w:rPr>
            </w:pPr>
            <w:r>
              <w:rPr>
                <w:b/>
              </w:rPr>
              <w:t>2.6</w:t>
            </w:r>
          </w:p>
        </w:tc>
        <w:tc>
          <w:tcPr>
            <w:tcW w:w="4385" w:type="dxa"/>
          </w:tcPr>
          <w:p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rsidR="00C11AAF" w:rsidRPr="009079F8" w:rsidRDefault="00C11AAF" w:rsidP="00F23355">
            <w:pPr>
              <w:keepNext/>
              <w:rPr>
                <w:b/>
              </w:rPr>
            </w:pPr>
            <w:r>
              <w:rPr>
                <w:rFonts w:ascii="Courier New" w:hAnsi="Courier New" w:cs="Courier New"/>
                <w:noProof/>
                <w:color w:val="0000FF"/>
                <w:szCs w:val="20"/>
              </w:rPr>
              <w:t>NewTransporterTrader</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Pr="00C15AD5" w:rsidRDefault="00C11AAF" w:rsidP="00F23355">
            <w:pPr>
              <w:keepNext/>
              <w:rPr>
                <w:b/>
              </w:rPr>
            </w:pPr>
            <w:r w:rsidRPr="00C15AD5">
              <w:rPr>
                <w:b/>
              </w:rPr>
              <w:t xml:space="preserve"> „R”, jeżeli przew</w:t>
            </w:r>
            <w:r>
              <w:rPr>
                <w:b/>
              </w:rPr>
              <w:t>oźnik ulega zmianie w związku z podziałem przesyłki</w:t>
            </w:r>
            <w:r w:rsidRPr="00C15AD5">
              <w:rPr>
                <w:b/>
              </w:rPr>
              <w:t>.</w:t>
            </w:r>
          </w:p>
        </w:tc>
        <w:tc>
          <w:tcPr>
            <w:tcW w:w="5065" w:type="dxa"/>
          </w:tcPr>
          <w:p w:rsidR="00C11AAF" w:rsidRPr="00C15AD5" w:rsidRDefault="00C11AAF" w:rsidP="00F23355">
            <w:pPr>
              <w:keepNext/>
              <w:rPr>
                <w:b/>
              </w:rPr>
            </w:pPr>
            <w:r w:rsidRPr="00C15AD5">
              <w:rPr>
                <w:b/>
              </w:rPr>
              <w:t>Dane nowego podmiotu dokonującego transportu.</w:t>
            </w:r>
          </w:p>
        </w:tc>
        <w:tc>
          <w:tcPr>
            <w:tcW w:w="1050" w:type="dxa"/>
          </w:tcPr>
          <w:p w:rsidR="00C11AAF" w:rsidRPr="00C15AD5" w:rsidRDefault="00C11AAF" w:rsidP="00F23355">
            <w:pPr>
              <w:keepNext/>
              <w:rPr>
                <w:b/>
              </w:rPr>
            </w:pPr>
            <w:r w:rsidRPr="00C15AD5">
              <w:rPr>
                <w:b/>
              </w:rPr>
              <w:t>1x</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Pr="009079F8" w:rsidRDefault="00C11AAF" w:rsidP="00F23355">
            <w:r w:rsidRPr="009079F8">
              <w:t xml:space="preserve">„R”, jeżeli stosuje się </w:t>
            </w:r>
            <w:r>
              <w:t>element 2.6</w:t>
            </w:r>
            <w:r w:rsidRPr="009079F8">
              <w:t>.</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tcPr>
          <w:p w:rsidR="00C11AAF" w:rsidRPr="009079F8" w:rsidRDefault="00C11AAF" w:rsidP="00F23355">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Numer VAT</w:t>
            </w:r>
          </w:p>
          <w:p w:rsidR="00C11AAF" w:rsidRPr="009079F8" w:rsidRDefault="00C11AAF" w:rsidP="00F23355">
            <w:r>
              <w:rPr>
                <w:rFonts w:ascii="Courier New" w:hAnsi="Courier New" w:cs="Courier New"/>
                <w:noProof/>
                <w:color w:val="0000FF"/>
                <w:szCs w:val="20"/>
              </w:rPr>
              <w:t>VatNumber</w:t>
            </w:r>
          </w:p>
        </w:tc>
        <w:tc>
          <w:tcPr>
            <w:tcW w:w="391" w:type="dxa"/>
            <w:gridSpan w:val="2"/>
          </w:tcPr>
          <w:p w:rsidR="00C11AAF" w:rsidRPr="009079F8" w:rsidRDefault="00C11AAF" w:rsidP="00F23355">
            <w:pPr>
              <w:jc w:val="center"/>
            </w:pPr>
            <w:r>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w:t>
            </w:r>
            <w:r>
              <w:t>14</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b</w:t>
            </w:r>
          </w:p>
        </w:tc>
        <w:tc>
          <w:tcPr>
            <w:tcW w:w="4385" w:type="dxa"/>
          </w:tcPr>
          <w:p w:rsidR="00C11AAF" w:rsidRDefault="00C11AAF" w:rsidP="00F23355">
            <w:r w:rsidRPr="009079F8">
              <w:t>Nazwa podmiotu gospodarczego</w:t>
            </w:r>
          </w:p>
          <w:p w:rsidR="00C11AAF" w:rsidRPr="009079F8" w:rsidRDefault="00C11AAF" w:rsidP="00F23355">
            <w:r>
              <w:rPr>
                <w:rFonts w:ascii="Courier New" w:hAnsi="Courier New" w:cs="Courier New"/>
                <w:noProof/>
                <w:color w:val="0000FF"/>
                <w:szCs w:val="20"/>
              </w:rPr>
              <w:t>TraderName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c</w:t>
            </w:r>
          </w:p>
        </w:tc>
        <w:tc>
          <w:tcPr>
            <w:tcW w:w="438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d</w:t>
            </w:r>
          </w:p>
        </w:tc>
        <w:tc>
          <w:tcPr>
            <w:tcW w:w="4385"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391" w:type="dxa"/>
            <w:gridSpan w:val="2"/>
          </w:tcPr>
          <w:p w:rsidR="00C11AAF" w:rsidRPr="009079F8" w:rsidRDefault="00C11AAF" w:rsidP="00F23355">
            <w:pPr>
              <w:jc w:val="center"/>
            </w:pPr>
            <w:r w:rsidRPr="009079F8">
              <w:t>O</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e</w:t>
            </w:r>
          </w:p>
        </w:tc>
        <w:tc>
          <w:tcPr>
            <w:tcW w:w="438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f</w:t>
            </w:r>
          </w:p>
        </w:tc>
        <w:tc>
          <w:tcPr>
            <w:tcW w:w="4385"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an..50</w:t>
            </w:r>
          </w:p>
        </w:tc>
      </w:tr>
      <w:tr w:rsidR="00C11AAF" w:rsidRPr="009079F8" w:rsidTr="00ED6F61">
        <w:tc>
          <w:tcPr>
            <w:tcW w:w="817" w:type="dxa"/>
            <w:gridSpan w:val="2"/>
          </w:tcPr>
          <w:p w:rsidR="00C11AAF" w:rsidRPr="009079F8" w:rsidRDefault="00C11AAF" w:rsidP="00F23355">
            <w:pPr>
              <w:keepNext/>
              <w:rPr>
                <w:i/>
              </w:rPr>
            </w:pPr>
            <w:r>
              <w:rPr>
                <w:b/>
              </w:rPr>
              <w:t>2.7</w:t>
            </w:r>
          </w:p>
        </w:tc>
        <w:tc>
          <w:tcPr>
            <w:tcW w:w="4385" w:type="dxa"/>
          </w:tcPr>
          <w:p w:rsidR="00C11AAF" w:rsidRDefault="00C11AAF" w:rsidP="00F23355">
            <w:pPr>
              <w:keepNext/>
              <w:rPr>
                <w:b/>
              </w:rPr>
            </w:pPr>
            <w:r w:rsidRPr="009079F8">
              <w:rPr>
                <w:b/>
              </w:rPr>
              <w:t xml:space="preserve">SZCZEGÓŁY </w:t>
            </w:r>
            <w:r>
              <w:rPr>
                <w:b/>
              </w:rPr>
              <w:t>DOTYCZĄCE TRANSPORTU</w:t>
            </w:r>
          </w:p>
          <w:p w:rsidR="00C11AAF" w:rsidRPr="009079F8" w:rsidRDefault="00C11AAF" w:rsidP="00F23355">
            <w:pPr>
              <w:keepNext/>
              <w:rPr>
                <w:b/>
              </w:rPr>
            </w:pPr>
            <w:r>
              <w:rPr>
                <w:rFonts w:ascii="Courier New" w:hAnsi="Courier New" w:cs="Courier New"/>
                <w:noProof/>
                <w:color w:val="0000FF"/>
                <w:szCs w:val="20"/>
              </w:rPr>
              <w:t>TransportDetails</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Pr="00C15AD5" w:rsidRDefault="00C11AAF" w:rsidP="00F23355">
            <w:pPr>
              <w:keepNext/>
              <w:rPr>
                <w:b/>
              </w:rPr>
            </w:pPr>
            <w:r w:rsidRPr="00C15AD5">
              <w:rPr>
                <w:b/>
              </w:rPr>
              <w:t>„R”, jeżeli szczegóły dotyczące transpor</w:t>
            </w:r>
            <w:r>
              <w:rPr>
                <w:b/>
              </w:rPr>
              <w:t>tu ulegają zmianie w związku z podziałem przesyłki</w:t>
            </w:r>
            <w:r w:rsidRPr="00C15AD5">
              <w:rPr>
                <w:b/>
              </w:rPr>
              <w:t>.</w:t>
            </w:r>
          </w:p>
        </w:tc>
        <w:tc>
          <w:tcPr>
            <w:tcW w:w="5065" w:type="dxa"/>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99x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Kod jednostki transportowej</w:t>
            </w:r>
          </w:p>
          <w:p w:rsidR="00C11AAF" w:rsidRPr="009079F8" w:rsidRDefault="00C11AAF" w:rsidP="00F23355">
            <w:r>
              <w:rPr>
                <w:rFonts w:ascii="Courier New" w:hAnsi="Courier New" w:cs="Courier New"/>
                <w:noProof/>
                <w:color w:val="0000FF"/>
                <w:szCs w:val="20"/>
              </w:rPr>
              <w:t>TransportUnitCode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0" w:type="dxa"/>
          </w:tcPr>
          <w:p w:rsidR="00C11AAF" w:rsidRPr="009079F8" w:rsidRDefault="00C11AAF" w:rsidP="00F23355">
            <w:r w:rsidRPr="009079F8">
              <w:t>n..2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b</w:t>
            </w:r>
          </w:p>
        </w:tc>
        <w:tc>
          <w:tcPr>
            <w:tcW w:w="4385" w:type="dxa"/>
          </w:tcPr>
          <w:p w:rsidR="00C11AAF" w:rsidRDefault="00C11AAF" w:rsidP="00F23355">
            <w:r w:rsidRPr="009079F8">
              <w:t>Oznaczenie jednostek transportowych</w:t>
            </w:r>
          </w:p>
          <w:p w:rsidR="00C11AAF" w:rsidRPr="009079F8" w:rsidRDefault="00C11AAF" w:rsidP="00F23355">
            <w:r>
              <w:rPr>
                <w:rFonts w:ascii="Courier New" w:hAnsi="Courier New" w:cs="Courier New"/>
                <w:noProof/>
                <w:color w:val="0000FF"/>
                <w:szCs w:val="20"/>
              </w:rPr>
              <w:t>IdentityOfTransportUnits</w:t>
            </w:r>
          </w:p>
        </w:tc>
        <w:tc>
          <w:tcPr>
            <w:tcW w:w="391" w:type="dxa"/>
            <w:gridSpan w:val="2"/>
          </w:tcPr>
          <w:p w:rsidR="00C11AAF" w:rsidRPr="009079F8" w:rsidRDefault="00C11AAF" w:rsidP="00F23355">
            <w:pPr>
              <w:jc w:val="center"/>
            </w:pPr>
            <w:r>
              <w:t>D</w:t>
            </w:r>
          </w:p>
        </w:tc>
        <w:tc>
          <w:tcPr>
            <w:tcW w:w="2058" w:type="dxa"/>
            <w:gridSpan w:val="3"/>
          </w:tcPr>
          <w:p w:rsidR="00C11AAF" w:rsidRDefault="00C11AAF" w:rsidP="00F23355">
            <w:pPr>
              <w:pStyle w:val="pqiTabBody"/>
            </w:pPr>
            <w:r>
              <w:t>„R” jeśli w polu 2.7a wybrano kod jednostki transportowej różny od „5 – Stałe instalacje przesyłowe”.</w:t>
            </w:r>
          </w:p>
          <w:p w:rsidR="00C11AAF" w:rsidRPr="009079F8" w:rsidRDefault="00C11AAF" w:rsidP="00F23355">
            <w:r>
              <w:t>W pozostałych przypadkach nie stosuje się.</w:t>
            </w:r>
          </w:p>
        </w:tc>
        <w:tc>
          <w:tcPr>
            <w:tcW w:w="5065" w:type="dxa"/>
          </w:tcPr>
          <w:p w:rsidR="00C11AAF" w:rsidRPr="009079F8" w:rsidRDefault="00C11AAF" w:rsidP="00F23355">
            <w:r w:rsidRPr="009079F8">
              <w:t>Należy wpisać numer rejestracyjny jednostki transportowej (jednostek transportowych)</w:t>
            </w:r>
          </w:p>
        </w:tc>
        <w:tc>
          <w:tcPr>
            <w:tcW w:w="1050" w:type="dxa"/>
          </w:tcPr>
          <w:p w:rsidR="00C11AAF" w:rsidRPr="009079F8" w:rsidRDefault="00C11AAF" w:rsidP="00F23355">
            <w:r w:rsidRPr="009079F8">
              <w:t>an..35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c</w:t>
            </w:r>
          </w:p>
        </w:tc>
        <w:tc>
          <w:tcPr>
            <w:tcW w:w="4385" w:type="dxa"/>
          </w:tcPr>
          <w:p w:rsidR="00C11AAF" w:rsidRDefault="00C11AAF" w:rsidP="00F23355">
            <w:r w:rsidRPr="009079F8">
              <w:t>Oznaczenie pieczęci handlowej</w:t>
            </w:r>
            <w:r>
              <w:t xml:space="preserve"> (zabezpieczenia urzędowego)</w:t>
            </w:r>
          </w:p>
          <w:p w:rsidR="00C11AAF" w:rsidRPr="009079F8" w:rsidRDefault="00C11AAF" w:rsidP="00F23355">
            <w:r>
              <w:rPr>
                <w:rFonts w:ascii="Courier New" w:hAnsi="Courier New" w:cs="Courier New"/>
                <w:noProof/>
                <w:color w:val="0000FF"/>
                <w:szCs w:val="20"/>
              </w:rPr>
              <w:t>CommercialSealIdentification</w:t>
            </w:r>
          </w:p>
        </w:tc>
        <w:tc>
          <w:tcPr>
            <w:tcW w:w="391" w:type="dxa"/>
            <w:gridSpan w:val="2"/>
          </w:tcPr>
          <w:p w:rsidR="00C11AAF" w:rsidRPr="009079F8" w:rsidRDefault="00C11AAF" w:rsidP="00F23355">
            <w:pPr>
              <w:jc w:val="center"/>
            </w:pPr>
            <w:r w:rsidRPr="009079F8">
              <w:t>D</w:t>
            </w:r>
          </w:p>
        </w:tc>
        <w:tc>
          <w:tcPr>
            <w:tcW w:w="2058" w:type="dxa"/>
            <w:gridSpan w:val="3"/>
          </w:tcPr>
          <w:p w:rsidR="00C11AAF" w:rsidRPr="009079F8" w:rsidRDefault="00C11AAF" w:rsidP="00F23355">
            <w:r w:rsidRPr="009079F8">
              <w:t>„R”, jeżeli stosuje się pieczęci handlowe</w:t>
            </w:r>
            <w:r>
              <w:t xml:space="preserve"> (zabezpieczenia urzędowe)</w:t>
            </w:r>
            <w:r w:rsidRPr="009079F8">
              <w:t>.</w:t>
            </w:r>
          </w:p>
        </w:tc>
        <w:tc>
          <w:tcPr>
            <w:tcW w:w="5065" w:type="dxa"/>
          </w:tcPr>
          <w:p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rsidR="00C11AAF" w:rsidRPr="009079F8" w:rsidRDefault="00C11AAF" w:rsidP="00F23355">
            <w:r w:rsidRPr="009079F8">
              <w:t>an..35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d</w:t>
            </w:r>
          </w:p>
        </w:tc>
        <w:tc>
          <w:tcPr>
            <w:tcW w:w="4385" w:type="dxa"/>
          </w:tcPr>
          <w:p w:rsidR="00C11AAF" w:rsidRDefault="00C11AAF" w:rsidP="00F23355">
            <w:r w:rsidRPr="009079F8">
              <w:t>Informacje o pieczęci</w:t>
            </w:r>
            <w:r>
              <w:t xml:space="preserve"> (zabezpieczeniu urzędowym)</w:t>
            </w:r>
          </w:p>
          <w:p w:rsidR="00C11AAF" w:rsidRDefault="00C11AAF" w:rsidP="00F23355">
            <w:r>
              <w:rPr>
                <w:rFonts w:ascii="Courier New" w:hAnsi="Courier New" w:cs="Courier New"/>
                <w:noProof/>
                <w:color w:val="0000FF"/>
                <w:szCs w:val="20"/>
              </w:rPr>
              <w:t>SealInformation</w:t>
            </w:r>
          </w:p>
          <w:p w:rsidR="00C11AAF" w:rsidRPr="009079F8" w:rsidRDefault="00C11AAF" w:rsidP="00F23355"/>
        </w:tc>
        <w:tc>
          <w:tcPr>
            <w:tcW w:w="391" w:type="dxa"/>
            <w:gridSpan w:val="2"/>
          </w:tcPr>
          <w:p w:rsidR="00C11AAF" w:rsidRPr="009079F8" w:rsidRDefault="00C11AAF" w:rsidP="00F23355">
            <w:pPr>
              <w:jc w:val="center"/>
            </w:pPr>
            <w:r w:rsidRPr="009079F8">
              <w:t>O</w:t>
            </w:r>
          </w:p>
        </w:tc>
        <w:tc>
          <w:tcPr>
            <w:tcW w:w="2058" w:type="dxa"/>
            <w:gridSpan w:val="3"/>
          </w:tcPr>
          <w:p w:rsidR="00C11AAF" w:rsidRPr="009079F8" w:rsidRDefault="00C11AAF" w:rsidP="00F23355"/>
        </w:tc>
        <w:tc>
          <w:tcPr>
            <w:tcW w:w="5065" w:type="dxa"/>
          </w:tcPr>
          <w:p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rsidR="00C11AAF" w:rsidRPr="009079F8" w:rsidRDefault="00C11AAF" w:rsidP="00F23355">
            <w:r w:rsidRPr="009079F8">
              <w:t>an..350</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Pr="009079F8" w:rsidRDefault="00C11AAF" w:rsidP="00F23355">
            <w:r w:rsidRPr="009079F8">
              <w:t>„R”, jeżeli stosuje się pole tekstowe</w:t>
            </w:r>
            <w:r>
              <w:t xml:space="preserve"> 2.7d</w:t>
            </w:r>
            <w:r w:rsidRPr="009079F8">
              <w:t>.</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tcPr>
          <w:p w:rsidR="00C11AAF" w:rsidRPr="009079F8" w:rsidRDefault="00C11AAF" w:rsidP="00F23355">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e</w:t>
            </w:r>
          </w:p>
        </w:tc>
        <w:tc>
          <w:tcPr>
            <w:tcW w:w="4385" w:type="dxa"/>
          </w:tcPr>
          <w:p w:rsidR="00C11AAF" w:rsidRDefault="00C11AAF" w:rsidP="00F23355">
            <w:r w:rsidRPr="009079F8">
              <w:t>Dodatkowe informacje</w:t>
            </w:r>
          </w:p>
          <w:p w:rsidR="00C11AAF" w:rsidRPr="009079F8" w:rsidRDefault="00C11AAF" w:rsidP="00F23355">
            <w:r>
              <w:rPr>
                <w:rFonts w:ascii="Courier New" w:hAnsi="Courier New" w:cs="Courier New"/>
                <w:noProof/>
                <w:color w:val="0000FF"/>
                <w:szCs w:val="20"/>
              </w:rPr>
              <w:t>ComplementaryInformation</w:t>
            </w:r>
          </w:p>
        </w:tc>
        <w:tc>
          <w:tcPr>
            <w:tcW w:w="391" w:type="dxa"/>
            <w:gridSpan w:val="2"/>
          </w:tcPr>
          <w:p w:rsidR="00C11AAF" w:rsidRPr="009079F8" w:rsidRDefault="00C11AAF" w:rsidP="00F23355">
            <w:pPr>
              <w:jc w:val="center"/>
            </w:pPr>
            <w:r w:rsidRPr="009079F8">
              <w:t>O</w:t>
            </w:r>
          </w:p>
        </w:tc>
        <w:tc>
          <w:tcPr>
            <w:tcW w:w="2058" w:type="dxa"/>
            <w:gridSpan w:val="3"/>
          </w:tcPr>
          <w:p w:rsidR="00C11AAF" w:rsidRPr="009079F8" w:rsidRDefault="00C11AAF" w:rsidP="00F23355"/>
        </w:tc>
        <w:tc>
          <w:tcPr>
            <w:tcW w:w="5065" w:type="dxa"/>
          </w:tcPr>
          <w:p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rsidR="00C11AAF" w:rsidRPr="009079F8" w:rsidRDefault="00C11AAF" w:rsidP="00F23355">
            <w:r w:rsidRPr="009079F8">
              <w:t>an..350</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Pr="009079F8" w:rsidRDefault="00C11AAF" w:rsidP="00F23355">
            <w:r w:rsidRPr="009079F8">
              <w:t>„R”, jeżeli stosuje się pole tekstowe</w:t>
            </w:r>
            <w:r>
              <w:t xml:space="preserve"> 2.7e</w:t>
            </w:r>
            <w:r w:rsidRPr="009079F8">
              <w:t>.</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0" w:type="dxa"/>
          </w:tcPr>
          <w:p w:rsidR="00C11AAF" w:rsidRPr="009079F8" w:rsidRDefault="00C11AAF" w:rsidP="00F23355">
            <w:r w:rsidRPr="009079F8">
              <w:t>a2</w:t>
            </w:r>
          </w:p>
        </w:tc>
      </w:tr>
      <w:tr w:rsidR="00C11AAF" w:rsidRPr="009079F8" w:rsidTr="00ED6F61">
        <w:tc>
          <w:tcPr>
            <w:tcW w:w="817" w:type="dxa"/>
            <w:gridSpan w:val="2"/>
          </w:tcPr>
          <w:p w:rsidR="00C11AAF" w:rsidRPr="009079F8" w:rsidRDefault="00C11AAF" w:rsidP="00F23355">
            <w:pPr>
              <w:keepNext/>
              <w:rPr>
                <w:i/>
              </w:rPr>
            </w:pPr>
            <w:r>
              <w:rPr>
                <w:b/>
              </w:rPr>
              <w:t>2.8</w:t>
            </w:r>
          </w:p>
        </w:tc>
        <w:tc>
          <w:tcPr>
            <w:tcW w:w="4385" w:type="dxa"/>
          </w:tcPr>
          <w:p w:rsidR="00C11AAF" w:rsidRDefault="00C11AAF" w:rsidP="00F23355">
            <w:pPr>
              <w:pStyle w:val="pqiTabHead"/>
            </w:pPr>
            <w:r w:rsidRPr="009079F8">
              <w:t>e-AD</w:t>
            </w:r>
            <w:r>
              <w:t xml:space="preserve"> Wyroby</w:t>
            </w:r>
          </w:p>
          <w:p w:rsidR="00C11AAF" w:rsidRPr="009079F8" w:rsidRDefault="00C11AAF" w:rsidP="00F23355">
            <w:pPr>
              <w:pStyle w:val="pqiTabHead"/>
            </w:pPr>
            <w:r>
              <w:rPr>
                <w:rFonts w:ascii="Courier New" w:hAnsi="Courier New" w:cs="Courier New"/>
                <w:noProof/>
                <w:color w:val="0000FF"/>
              </w:rPr>
              <w:t>BodyEad</w:t>
            </w:r>
          </w:p>
        </w:tc>
        <w:tc>
          <w:tcPr>
            <w:tcW w:w="391" w:type="dxa"/>
            <w:gridSpan w:val="2"/>
          </w:tcPr>
          <w:p w:rsidR="00C11AAF" w:rsidRPr="009079F8" w:rsidRDefault="00C11AAF" w:rsidP="00F23355">
            <w:pPr>
              <w:pStyle w:val="pqiTabHead"/>
            </w:pPr>
            <w:r w:rsidRPr="009079F8">
              <w:t>R</w:t>
            </w:r>
          </w:p>
        </w:tc>
        <w:tc>
          <w:tcPr>
            <w:tcW w:w="2058" w:type="dxa"/>
            <w:gridSpan w:val="3"/>
          </w:tcPr>
          <w:p w:rsidR="00C11AAF" w:rsidRPr="009079F8" w:rsidRDefault="00C11AAF" w:rsidP="00F23355">
            <w:pPr>
              <w:pStyle w:val="pqiTabHead"/>
            </w:pPr>
          </w:p>
        </w:tc>
        <w:tc>
          <w:tcPr>
            <w:tcW w:w="5065" w:type="dxa"/>
          </w:tcPr>
          <w:p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050" w:type="dxa"/>
          </w:tcPr>
          <w:p w:rsidR="00C11AAF" w:rsidRPr="009079F8" w:rsidRDefault="00C11AAF" w:rsidP="00F23355">
            <w:pPr>
              <w:pStyle w:val="pqiTabHead"/>
            </w:pPr>
            <w:r w:rsidRPr="009079F8">
              <w:t>999x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a</w:t>
            </w:r>
          </w:p>
        </w:tc>
        <w:tc>
          <w:tcPr>
            <w:tcW w:w="4385" w:type="dxa"/>
          </w:tcPr>
          <w:p w:rsidR="00C11AAF" w:rsidRDefault="00C11AAF" w:rsidP="00F23355">
            <w:pPr>
              <w:pStyle w:val="pqiTabBody"/>
            </w:pPr>
            <w:r w:rsidRPr="004B72DF">
              <w:t>Numer identyfikacyjny pozycji towarowej</w:t>
            </w:r>
          </w:p>
          <w:p w:rsidR="00C11AAF" w:rsidRPr="009079F8" w:rsidRDefault="00C11AAF" w:rsidP="00F23355">
            <w:pPr>
              <w:pStyle w:val="pqiTabBody"/>
            </w:pPr>
            <w:r>
              <w:rPr>
                <w:rFonts w:ascii="Courier New" w:hAnsi="Courier New" w:cs="Courier New"/>
                <w:noProof/>
                <w:color w:val="0000FF"/>
              </w:rPr>
              <w:t>BodyRecordUniqueReference</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396591" w:rsidP="00F23355">
            <w:pPr>
              <w:pStyle w:val="pqiTabBody"/>
            </w:pPr>
            <w:r>
              <w:t>Wartość musi być większa od zera.</w:t>
            </w:r>
          </w:p>
        </w:tc>
        <w:tc>
          <w:tcPr>
            <w:tcW w:w="5065" w:type="dxa"/>
          </w:tcPr>
          <w:p w:rsidR="00C11AAF" w:rsidRPr="00EA69D1" w:rsidRDefault="00C11AAF" w:rsidP="00F23355">
            <w:pPr>
              <w:pStyle w:val="pqiTabBody"/>
            </w:pPr>
            <w:r>
              <w:t xml:space="preserve">Referencja do pola 17a </w:t>
            </w:r>
            <w:r w:rsidRPr="004B72DF">
              <w:t>Numer identyfikacyjny pozycji towarowej</w:t>
            </w:r>
            <w:r>
              <w:t xml:space="preserve"> z IE801 oraz musi być unikalne dla każdego elementu 2 </w:t>
            </w:r>
            <w:r w:rsidRPr="00EA69D1">
              <w:t>Szczegóły podziału e-AD</w:t>
            </w:r>
            <w:r>
              <w:t>.</w:t>
            </w:r>
          </w:p>
        </w:tc>
        <w:tc>
          <w:tcPr>
            <w:tcW w:w="1050" w:type="dxa"/>
          </w:tcPr>
          <w:p w:rsidR="00C11AAF" w:rsidRPr="009079F8" w:rsidRDefault="00C11AAF" w:rsidP="00F23355">
            <w:r>
              <w:t>n..3</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b</w:t>
            </w:r>
          </w:p>
        </w:tc>
        <w:tc>
          <w:tcPr>
            <w:tcW w:w="4385" w:type="dxa"/>
          </w:tcPr>
          <w:p w:rsidR="00C11AAF" w:rsidRDefault="00C11AAF" w:rsidP="00F23355">
            <w:pPr>
              <w:pStyle w:val="pqiTabBody"/>
            </w:pPr>
            <w:r w:rsidRPr="009079F8">
              <w:t>Kod wyrobu akcyzowego</w:t>
            </w:r>
          </w:p>
          <w:p w:rsidR="00C11AAF" w:rsidRPr="009079F8" w:rsidRDefault="00C11AAF" w:rsidP="00F23355">
            <w:pPr>
              <w:pStyle w:val="pqiTabBody"/>
            </w:pPr>
            <w:r>
              <w:rPr>
                <w:rFonts w:ascii="Courier New" w:hAnsi="Courier New" w:cs="Courier New"/>
                <w:noProof/>
                <w:color w:val="0000FF"/>
              </w:rPr>
              <w:t>ExciseProductCode</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C11AAF" w:rsidP="00F23355">
            <w:pPr>
              <w:pStyle w:val="pqiTabBody"/>
            </w:pPr>
          </w:p>
        </w:tc>
        <w:tc>
          <w:tcPr>
            <w:tcW w:w="5065" w:type="dxa"/>
          </w:tcPr>
          <w:p w:rsidR="00C11AAF" w:rsidRDefault="00C11AAF" w:rsidP="00F23355">
            <w:pPr>
              <w:rPr>
                <w:lang w:eastAsia="en-GB"/>
              </w:rPr>
            </w:pPr>
            <w:r>
              <w:rPr>
                <w:lang w:eastAsia="en-GB"/>
              </w:rPr>
              <w:t>Wyrób energetyczny (słownik „</w:t>
            </w:r>
            <w:r>
              <w:t>Wyroby akcyzowe (Excise products)</w:t>
            </w:r>
            <w:r>
              <w:rPr>
                <w:lang w:eastAsia="en-GB"/>
              </w:rPr>
              <w:t>” wskazuje że wyrób należy do kategorii wyrobów akcyzowych „E”).</w:t>
            </w:r>
          </w:p>
          <w:p w:rsidR="00C11AAF" w:rsidRDefault="00C11AAF" w:rsidP="00F23355">
            <w:pPr>
              <w:rPr>
                <w:lang w:eastAsia="en-GB"/>
              </w:rPr>
            </w:pPr>
            <w:r>
              <w:rPr>
                <w:lang w:eastAsia="en-GB"/>
              </w:rPr>
              <w:t>Wartość ze słownika „</w:t>
            </w:r>
            <w:r>
              <w:t>Wyroby akcyzowe (Excise products)</w:t>
            </w:r>
            <w:r>
              <w:rPr>
                <w:lang w:eastAsia="en-GB"/>
              </w:rPr>
              <w:t>”.</w:t>
            </w:r>
          </w:p>
          <w:p w:rsidR="00C11AAF" w:rsidRPr="009079F8"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tc>
        <w:tc>
          <w:tcPr>
            <w:tcW w:w="1050" w:type="dxa"/>
          </w:tcPr>
          <w:p w:rsidR="00C11AAF" w:rsidRPr="009079F8" w:rsidRDefault="00C11AAF" w:rsidP="00F23355">
            <w:r>
              <w:t>an4</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c</w:t>
            </w:r>
          </w:p>
        </w:tc>
        <w:tc>
          <w:tcPr>
            <w:tcW w:w="4385" w:type="dxa"/>
          </w:tcPr>
          <w:p w:rsidR="00C11AAF" w:rsidRDefault="00C11AAF" w:rsidP="00F23355">
            <w:pPr>
              <w:pStyle w:val="pqiTabBody"/>
            </w:pPr>
            <w:r w:rsidRPr="009079F8">
              <w:t>Kod CN</w:t>
            </w:r>
          </w:p>
          <w:p w:rsidR="00C11AAF" w:rsidRPr="009079F8" w:rsidRDefault="00C11AAF" w:rsidP="00F23355">
            <w:pPr>
              <w:pStyle w:val="pqiTabBody"/>
            </w:pPr>
            <w:r>
              <w:rPr>
                <w:rFonts w:ascii="Courier New" w:hAnsi="Courier New" w:cs="Courier New"/>
                <w:noProof/>
                <w:color w:val="0000FF"/>
              </w:rPr>
              <w:t>CnCode</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0076A8" w:rsidP="00F23355">
            <w:pPr>
              <w:pStyle w:val="pqiTabBody"/>
            </w:pPr>
            <w:r>
              <w:t>Wartość musi być większa od zera.</w:t>
            </w:r>
          </w:p>
        </w:tc>
        <w:tc>
          <w:tcPr>
            <w:tcW w:w="5065" w:type="dxa"/>
          </w:tcPr>
          <w:p w:rsidR="00C11AAF" w:rsidRPr="009079F8" w:rsidRDefault="00C11AAF" w:rsidP="00F23355">
            <w:pPr>
              <w:pStyle w:val="pqiTabBody"/>
            </w:pPr>
            <w:r>
              <w:rPr>
                <w:lang w:eastAsia="en-GB"/>
              </w:rPr>
              <w:t>Jeśli k</w:t>
            </w:r>
            <w:r w:rsidRPr="009079F8">
              <w:t>od wyrobu akcyzowego</w:t>
            </w:r>
            <w:r>
              <w:t xml:space="preserve"> w polu 2.8b jest inny niż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1050" w:type="dxa"/>
          </w:tcPr>
          <w:p w:rsidR="00C11AAF" w:rsidRPr="009079F8" w:rsidRDefault="00C11AAF" w:rsidP="00F23355">
            <w:r>
              <w:t>n8</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d</w:t>
            </w:r>
          </w:p>
        </w:tc>
        <w:tc>
          <w:tcPr>
            <w:tcW w:w="4385" w:type="dxa"/>
          </w:tcPr>
          <w:p w:rsidR="00C11AAF" w:rsidRDefault="00C11AAF" w:rsidP="00F23355">
            <w:pPr>
              <w:pStyle w:val="pqiTabBody"/>
            </w:pPr>
            <w:r w:rsidRPr="009079F8">
              <w:t>Ilość</w:t>
            </w:r>
          </w:p>
          <w:p w:rsidR="00C11AAF" w:rsidRPr="009079F8" w:rsidRDefault="00C11AAF" w:rsidP="00F23355">
            <w:pPr>
              <w:pStyle w:val="pqiTabBody"/>
            </w:pPr>
            <w:r>
              <w:rPr>
                <w:rFonts w:ascii="Courier New" w:hAnsi="Courier New" w:cs="Courier New"/>
                <w:noProof/>
                <w:color w:val="0000FF"/>
              </w:rPr>
              <w:t>Quantity</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9C02B2" w:rsidP="00F23355">
            <w:pPr>
              <w:pStyle w:val="pqiTabBody"/>
            </w:pPr>
            <w:r>
              <w:t>Wartość musi być większa od zera.</w:t>
            </w:r>
          </w:p>
        </w:tc>
        <w:tc>
          <w:tcPr>
            <w:tcW w:w="5065" w:type="dxa"/>
          </w:tcPr>
          <w:p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rsidR="00C11AAF" w:rsidRPr="009079F8" w:rsidRDefault="00C11AAF" w:rsidP="00F23355">
            <w:r>
              <w:t>n…15,3</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e</w:t>
            </w:r>
          </w:p>
        </w:tc>
        <w:tc>
          <w:tcPr>
            <w:tcW w:w="4385" w:type="dxa"/>
          </w:tcPr>
          <w:p w:rsidR="00C11AAF" w:rsidRDefault="00C11AAF" w:rsidP="00F23355">
            <w:pPr>
              <w:pStyle w:val="pqiTabBody"/>
            </w:pPr>
            <w:r w:rsidRPr="009079F8">
              <w:t>Masa brutto</w:t>
            </w:r>
          </w:p>
          <w:p w:rsidR="00C11AAF" w:rsidRPr="009079F8" w:rsidRDefault="00C11AAF" w:rsidP="00F23355">
            <w:pPr>
              <w:pStyle w:val="pqiTabBody"/>
            </w:pPr>
            <w:r>
              <w:rPr>
                <w:rFonts w:ascii="Courier New" w:hAnsi="Courier New" w:cs="Courier New"/>
                <w:noProof/>
                <w:color w:val="0000FF"/>
              </w:rPr>
              <w:t>GrossWeight</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0076A8" w:rsidP="00F23355">
            <w:pPr>
              <w:pStyle w:val="pqiTabBody"/>
            </w:pPr>
            <w:r>
              <w:t>Wartość musi być większa od zera</w:t>
            </w:r>
            <w:r w:rsidR="00FB29BF">
              <w:t xml:space="preserve"> i musi być równa lub większa od masy netto</w:t>
            </w:r>
            <w:r>
              <w:t>.</w:t>
            </w:r>
          </w:p>
        </w:tc>
        <w:tc>
          <w:tcPr>
            <w:tcW w:w="5065" w:type="dxa"/>
          </w:tcPr>
          <w:p w:rsidR="00C11AAF"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1050" w:type="dxa"/>
          </w:tcPr>
          <w:p w:rsidR="00C11AAF" w:rsidRPr="009079F8" w:rsidRDefault="00C11AAF" w:rsidP="00F23355">
            <w:pPr>
              <w:pStyle w:val="pqiTabBody"/>
            </w:pPr>
            <w:r w:rsidRPr="009079F8">
              <w:t>n..15,2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f</w:t>
            </w:r>
          </w:p>
        </w:tc>
        <w:tc>
          <w:tcPr>
            <w:tcW w:w="4385" w:type="dxa"/>
          </w:tcPr>
          <w:p w:rsidR="00C11AAF" w:rsidRDefault="00C11AAF" w:rsidP="00F23355">
            <w:pPr>
              <w:pStyle w:val="pqiTabBody"/>
            </w:pPr>
            <w:r w:rsidRPr="009079F8">
              <w:t>Masa netto</w:t>
            </w:r>
          </w:p>
          <w:p w:rsidR="00C11AAF" w:rsidRPr="009079F8" w:rsidRDefault="00C11AAF" w:rsidP="00F23355">
            <w:pPr>
              <w:pStyle w:val="pqiTabBody"/>
            </w:pPr>
            <w:r>
              <w:rPr>
                <w:rFonts w:ascii="Courier New" w:hAnsi="Courier New" w:cs="Courier New"/>
                <w:noProof/>
                <w:color w:val="0000FF"/>
              </w:rPr>
              <w:t>NetWeight</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017FF6" w:rsidP="00FB29BF">
            <w:pPr>
              <w:pStyle w:val="pqiTabBody"/>
            </w:pPr>
            <w:r>
              <w:t>Wartość musi być większa od zera</w:t>
            </w:r>
            <w:r w:rsidR="00FB29BF">
              <w:t xml:space="preserve"> i musi być równa lub mniejsza od masy brutto</w:t>
            </w:r>
            <w:r>
              <w:t>.</w:t>
            </w:r>
          </w:p>
        </w:tc>
        <w:tc>
          <w:tcPr>
            <w:tcW w:w="5065" w:type="dxa"/>
          </w:tcPr>
          <w:p w:rsidR="00C11AAF"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w:t>
            </w:r>
            <w:r w:rsidR="0076267F">
              <w:br/>
            </w:r>
            <w:r w:rsidRPr="009079F8">
              <w:t xml:space="preserve">i napojów alkoholowych, </w:t>
            </w:r>
            <w:r>
              <w:t>wyrob</w:t>
            </w:r>
            <w:r w:rsidRPr="009079F8">
              <w:t xml:space="preserve">ów energetycznych </w:t>
            </w:r>
            <w:r w:rsidR="0076267F">
              <w:br/>
            </w:r>
            <w:r w:rsidRPr="009079F8">
              <w:t>i w przypadku wszystkich wyrobów tytoniowych poza papierosami).</w:t>
            </w:r>
          </w:p>
        </w:tc>
        <w:tc>
          <w:tcPr>
            <w:tcW w:w="1050" w:type="dxa"/>
          </w:tcPr>
          <w:p w:rsidR="00C11AAF" w:rsidRPr="009079F8" w:rsidRDefault="00C11AAF" w:rsidP="00F23355">
            <w:pPr>
              <w:pStyle w:val="pqiTabBody"/>
            </w:pPr>
            <w:r w:rsidRPr="009079F8">
              <w:t>n..15,2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i</w:t>
            </w:r>
          </w:p>
        </w:tc>
        <w:tc>
          <w:tcPr>
            <w:tcW w:w="4385" w:type="dxa"/>
          </w:tcPr>
          <w:p w:rsidR="00C11AAF" w:rsidRDefault="00C11AAF" w:rsidP="00F23355">
            <w:pPr>
              <w:pStyle w:val="pqiTabBody"/>
            </w:pPr>
            <w:r>
              <w:t>Znaki akcyzy</w:t>
            </w:r>
          </w:p>
          <w:p w:rsidR="00C11AAF" w:rsidRPr="009079F8" w:rsidRDefault="00C11AAF" w:rsidP="00F23355">
            <w:pPr>
              <w:pStyle w:val="pqiTabBody"/>
            </w:pPr>
            <w:r>
              <w:rPr>
                <w:rFonts w:ascii="Courier New" w:hAnsi="Courier New" w:cs="Courier New"/>
                <w:noProof/>
                <w:color w:val="0000FF"/>
              </w:rPr>
              <w:t>FiscalMark</w:t>
            </w:r>
          </w:p>
        </w:tc>
        <w:tc>
          <w:tcPr>
            <w:tcW w:w="391" w:type="dxa"/>
            <w:gridSpan w:val="2"/>
          </w:tcPr>
          <w:p w:rsidR="00C11AAF" w:rsidRPr="009079F8" w:rsidRDefault="00C11AAF" w:rsidP="00F23355">
            <w:pPr>
              <w:pStyle w:val="pqiTabBody"/>
            </w:pPr>
            <w:r w:rsidRPr="009079F8">
              <w:t>O</w:t>
            </w:r>
          </w:p>
        </w:tc>
        <w:tc>
          <w:tcPr>
            <w:tcW w:w="2058" w:type="dxa"/>
            <w:gridSpan w:val="3"/>
          </w:tcPr>
          <w:p w:rsidR="00C11AAF" w:rsidRPr="009079F8" w:rsidRDefault="00C11AAF" w:rsidP="00F23355">
            <w:pPr>
              <w:pStyle w:val="pqiTabBody"/>
            </w:pPr>
          </w:p>
        </w:tc>
        <w:tc>
          <w:tcPr>
            <w:tcW w:w="5065" w:type="dxa"/>
          </w:tcPr>
          <w:p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50" w:type="dxa"/>
          </w:tcPr>
          <w:p w:rsidR="00C11AAF" w:rsidRPr="009079F8" w:rsidRDefault="00C11AAF" w:rsidP="00F23355">
            <w:pPr>
              <w:pStyle w:val="pqiTabBody"/>
            </w:pPr>
            <w:r w:rsidRPr="009079F8">
              <w:t>an..350</w:t>
            </w:r>
          </w:p>
        </w:tc>
      </w:tr>
      <w:tr w:rsidR="00C11AAF" w:rsidRPr="009079F8" w:rsidTr="00ED6F61">
        <w:tc>
          <w:tcPr>
            <w:tcW w:w="817" w:type="dxa"/>
            <w:gridSpan w:val="2"/>
          </w:tcPr>
          <w:p w:rsidR="00C11AAF" w:rsidRPr="009079F8" w:rsidRDefault="00C11AAF" w:rsidP="00F23355">
            <w:pPr>
              <w:pStyle w:val="pqiTabBody"/>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rsidR="00C11AAF" w:rsidRPr="009079F8" w:rsidRDefault="00C11AAF" w:rsidP="00F23355">
            <w:pPr>
              <w:pStyle w:val="pqiTabBody"/>
            </w:pPr>
            <w:r>
              <w:t>D</w:t>
            </w:r>
          </w:p>
        </w:tc>
        <w:tc>
          <w:tcPr>
            <w:tcW w:w="2058" w:type="dxa"/>
            <w:gridSpan w:val="3"/>
          </w:tcPr>
          <w:p w:rsidR="00C11AAF" w:rsidRPr="009079F8" w:rsidRDefault="00C11AAF" w:rsidP="00F23355">
            <w:pPr>
              <w:pStyle w:val="pqiTabBody"/>
            </w:pPr>
            <w:r w:rsidRPr="009079F8">
              <w:t>„R”, jeżeli stosuje się pole tekstowe</w:t>
            </w:r>
            <w:r>
              <w:t xml:space="preserve"> 2.8i</w:t>
            </w:r>
            <w:r w:rsidRPr="009079F8">
              <w:t>.</w:t>
            </w:r>
          </w:p>
        </w:tc>
        <w:tc>
          <w:tcPr>
            <w:tcW w:w="506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050" w:type="dxa"/>
          </w:tcPr>
          <w:p w:rsidR="00C11AAF" w:rsidRPr="009079F8" w:rsidRDefault="00C11AAF" w:rsidP="00F23355">
            <w:pPr>
              <w:pStyle w:val="pqiTabBody"/>
            </w:pPr>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j</w:t>
            </w:r>
          </w:p>
        </w:tc>
        <w:tc>
          <w:tcPr>
            <w:tcW w:w="4385" w:type="dxa"/>
          </w:tcPr>
          <w:p w:rsidR="00C11AAF" w:rsidRDefault="00C11AAF" w:rsidP="00F23355">
            <w:pPr>
              <w:pStyle w:val="pqiTabBody"/>
            </w:pPr>
            <w:r>
              <w:t>Znak akcyzy</w:t>
            </w:r>
          </w:p>
          <w:p w:rsidR="00C11AAF" w:rsidRPr="009079F8" w:rsidRDefault="00C11AAF" w:rsidP="00F23355">
            <w:pPr>
              <w:pStyle w:val="pqiTabBody"/>
            </w:pPr>
            <w:r>
              <w:rPr>
                <w:rFonts w:ascii="Courier New" w:hAnsi="Courier New" w:cs="Courier New"/>
                <w:noProof/>
                <w:color w:val="0000FF"/>
              </w:rPr>
              <w:t>FiscalMarkUsedFlag</w:t>
            </w:r>
          </w:p>
        </w:tc>
        <w:tc>
          <w:tcPr>
            <w:tcW w:w="391" w:type="dxa"/>
            <w:gridSpan w:val="2"/>
          </w:tcPr>
          <w:p w:rsidR="00C11AAF" w:rsidRPr="009079F8" w:rsidRDefault="00C11AAF" w:rsidP="00F23355">
            <w:pPr>
              <w:pStyle w:val="pqiTabBody"/>
            </w:pPr>
            <w:r w:rsidRPr="009079F8">
              <w:t>D</w:t>
            </w:r>
          </w:p>
        </w:tc>
        <w:tc>
          <w:tcPr>
            <w:tcW w:w="2058" w:type="dxa"/>
            <w:gridSpan w:val="3"/>
          </w:tcPr>
          <w:p w:rsidR="00C11AAF" w:rsidRPr="009079F8" w:rsidRDefault="00C11AAF" w:rsidP="00F23355">
            <w:pPr>
              <w:pStyle w:val="pqiTabBody"/>
            </w:pPr>
            <w:r w:rsidRPr="009079F8">
              <w:t xml:space="preserve">„R”, jeżeli stosuje się </w:t>
            </w:r>
            <w:r>
              <w:t>znaki akcyzy</w:t>
            </w:r>
            <w:r w:rsidRPr="009079F8">
              <w:t xml:space="preserve">. </w:t>
            </w:r>
          </w:p>
        </w:tc>
        <w:tc>
          <w:tcPr>
            <w:tcW w:w="5065" w:type="dxa"/>
          </w:tcPr>
          <w:p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rsidR="00C11AAF" w:rsidRPr="009079F8" w:rsidRDefault="00C11AAF" w:rsidP="00F23355">
            <w:pPr>
              <w:pStyle w:val="pqiTabBody"/>
            </w:pPr>
            <w:r w:rsidRPr="009079F8">
              <w:t>n1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k</w:t>
            </w:r>
          </w:p>
        </w:tc>
        <w:tc>
          <w:tcPr>
            <w:tcW w:w="4385" w:type="dxa"/>
          </w:tcPr>
          <w:p w:rsidR="00C11AAF" w:rsidRDefault="00C11AAF" w:rsidP="00F23355">
            <w:pPr>
              <w:pStyle w:val="pqiTabBody"/>
              <w:rPr>
                <w:rFonts w:ascii="Courier New" w:hAnsi="Courier New" w:cs="Courier New"/>
                <w:noProof/>
                <w:color w:val="0000FF"/>
              </w:rPr>
            </w:pPr>
          </w:p>
          <w:p w:rsidR="00C11AAF" w:rsidRPr="009079F8" w:rsidRDefault="00C11AAF" w:rsidP="00F23355">
            <w:pPr>
              <w:pStyle w:val="pqiTabBody"/>
            </w:pPr>
            <w:r>
              <w:rPr>
                <w:rFonts w:ascii="Courier New" w:hAnsi="Courier New" w:cs="Courier New"/>
                <w:noProof/>
                <w:color w:val="0000FF"/>
              </w:rPr>
              <w:t>Pole usunięte</w:t>
            </w:r>
          </w:p>
        </w:tc>
        <w:tc>
          <w:tcPr>
            <w:tcW w:w="391" w:type="dxa"/>
            <w:gridSpan w:val="2"/>
          </w:tcPr>
          <w:p w:rsidR="00C11AAF" w:rsidRPr="009079F8" w:rsidRDefault="00C11AAF" w:rsidP="00F23355">
            <w:pPr>
              <w:pStyle w:val="pqiTabBody"/>
            </w:pPr>
          </w:p>
        </w:tc>
        <w:tc>
          <w:tcPr>
            <w:tcW w:w="2058" w:type="dxa"/>
            <w:gridSpan w:val="3"/>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50" w:type="dxa"/>
          </w:tcPr>
          <w:p w:rsidR="00C11AAF" w:rsidRPr="009079F8" w:rsidRDefault="00C11AAF" w:rsidP="00F23355">
            <w:pPr>
              <w:pStyle w:val="pqiTabBody"/>
            </w:pP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l</w:t>
            </w:r>
          </w:p>
        </w:tc>
        <w:tc>
          <w:tcPr>
            <w:tcW w:w="4385" w:type="dxa"/>
          </w:tcPr>
          <w:p w:rsidR="00C11AAF" w:rsidRDefault="00C11AAF" w:rsidP="00F23355">
            <w:pPr>
              <w:pStyle w:val="pqiTabBody"/>
            </w:pPr>
            <w:r w:rsidRPr="009079F8">
              <w:t>Gęstość</w:t>
            </w:r>
          </w:p>
          <w:p w:rsidR="00C11AAF" w:rsidRPr="009079F8" w:rsidRDefault="00C11AAF" w:rsidP="00F23355">
            <w:pPr>
              <w:pStyle w:val="pqiTabBody"/>
            </w:pPr>
            <w:r>
              <w:rPr>
                <w:rFonts w:ascii="Courier New" w:hAnsi="Courier New" w:cs="Courier New"/>
                <w:noProof/>
                <w:color w:val="0000FF"/>
              </w:rPr>
              <w:t>Density</w:t>
            </w:r>
          </w:p>
        </w:tc>
        <w:tc>
          <w:tcPr>
            <w:tcW w:w="391" w:type="dxa"/>
            <w:gridSpan w:val="2"/>
          </w:tcPr>
          <w:p w:rsidR="00C11AAF" w:rsidRPr="009079F8" w:rsidRDefault="00C11AAF" w:rsidP="00F23355">
            <w:pPr>
              <w:pStyle w:val="pqiTabBody"/>
            </w:pPr>
            <w:r w:rsidRPr="009079F8">
              <w:t>C</w:t>
            </w:r>
          </w:p>
        </w:tc>
        <w:tc>
          <w:tcPr>
            <w:tcW w:w="2058" w:type="dxa"/>
            <w:gridSpan w:val="3"/>
          </w:tcPr>
          <w:p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rsidR="00C11AAF" w:rsidRDefault="00C11AAF" w:rsidP="00F23355">
            <w:pPr>
              <w:pStyle w:val="pqiTabBody"/>
            </w:pPr>
            <w:r>
              <w:t>„O” dla wyrobów „O100” i „N100”.</w:t>
            </w:r>
          </w:p>
          <w:p w:rsidR="00C11AAF" w:rsidRPr="009079F8" w:rsidRDefault="00C11AAF" w:rsidP="00F23355">
            <w:pPr>
              <w:pStyle w:val="pqiTabBody"/>
            </w:pPr>
            <w:r>
              <w:t>W pozostałych przypadkach nie stosuje się.</w:t>
            </w:r>
          </w:p>
        </w:tc>
        <w:tc>
          <w:tcPr>
            <w:tcW w:w="5065" w:type="dxa"/>
          </w:tcPr>
          <w:p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050" w:type="dxa"/>
          </w:tcPr>
          <w:p w:rsidR="00C11AAF" w:rsidRPr="009079F8" w:rsidRDefault="00C11AAF" w:rsidP="00F23355">
            <w:pPr>
              <w:pStyle w:val="pqiTabBody"/>
            </w:pPr>
            <w:r w:rsidRPr="009079F8">
              <w:t>n..5,2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m</w:t>
            </w:r>
          </w:p>
        </w:tc>
        <w:tc>
          <w:tcPr>
            <w:tcW w:w="4385" w:type="dxa"/>
          </w:tcPr>
          <w:p w:rsidR="00C11AAF" w:rsidRDefault="00C11AAF" w:rsidP="00F23355">
            <w:pPr>
              <w:pStyle w:val="pqiTabBody"/>
            </w:pPr>
            <w:r>
              <w:t>Opis</w:t>
            </w:r>
            <w:r w:rsidRPr="009079F8">
              <w:t xml:space="preserve"> handlow</w:t>
            </w:r>
            <w:r>
              <w:t>y</w:t>
            </w:r>
          </w:p>
          <w:p w:rsidR="00C11AAF" w:rsidRPr="009079F8" w:rsidRDefault="00C11AAF" w:rsidP="00F23355">
            <w:pPr>
              <w:pStyle w:val="pqiTabBody"/>
            </w:pPr>
            <w:r>
              <w:rPr>
                <w:rFonts w:ascii="Courier New" w:hAnsi="Courier New" w:cs="Courier New"/>
                <w:noProof/>
                <w:color w:val="0000FF"/>
              </w:rPr>
              <w:t>CommercialDescription</w:t>
            </w:r>
          </w:p>
        </w:tc>
        <w:tc>
          <w:tcPr>
            <w:tcW w:w="391" w:type="dxa"/>
            <w:gridSpan w:val="2"/>
          </w:tcPr>
          <w:p w:rsidR="00C11AAF" w:rsidRPr="009079F8" w:rsidRDefault="00C11AAF" w:rsidP="00F23355">
            <w:pPr>
              <w:pStyle w:val="pqiTabBody"/>
            </w:pPr>
            <w:r w:rsidRPr="009079F8">
              <w:t>O</w:t>
            </w:r>
          </w:p>
        </w:tc>
        <w:tc>
          <w:tcPr>
            <w:tcW w:w="2058" w:type="dxa"/>
            <w:gridSpan w:val="3"/>
          </w:tcPr>
          <w:p w:rsidR="00C11AAF" w:rsidRPr="009079F8" w:rsidRDefault="00C11AAF" w:rsidP="00F23355">
            <w:pPr>
              <w:pStyle w:val="pqiTabBody"/>
            </w:pPr>
          </w:p>
        </w:tc>
        <w:tc>
          <w:tcPr>
            <w:tcW w:w="5065" w:type="dxa"/>
          </w:tcPr>
          <w:p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050" w:type="dxa"/>
          </w:tcPr>
          <w:p w:rsidR="00C11AAF" w:rsidRPr="009079F8" w:rsidRDefault="00C11AAF" w:rsidP="00F23355">
            <w:pPr>
              <w:pStyle w:val="pqiTabBody"/>
            </w:pPr>
            <w:r w:rsidRPr="009079F8">
              <w:t>an..350</w:t>
            </w:r>
          </w:p>
        </w:tc>
      </w:tr>
      <w:tr w:rsidR="00C11AAF" w:rsidRPr="009079F8" w:rsidTr="00ED6F61">
        <w:tc>
          <w:tcPr>
            <w:tcW w:w="817" w:type="dxa"/>
            <w:gridSpan w:val="2"/>
          </w:tcPr>
          <w:p w:rsidR="00C11AAF" w:rsidRPr="009079F8" w:rsidRDefault="00C11AAF" w:rsidP="00F23355">
            <w:pPr>
              <w:pStyle w:val="pqiTabBody"/>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rsidR="00C11AAF" w:rsidRPr="009079F8" w:rsidRDefault="00C11AAF" w:rsidP="00F23355">
            <w:pPr>
              <w:pStyle w:val="pqiTabBody"/>
            </w:pPr>
            <w:r>
              <w:t>D</w:t>
            </w:r>
          </w:p>
        </w:tc>
        <w:tc>
          <w:tcPr>
            <w:tcW w:w="2058" w:type="dxa"/>
            <w:gridSpan w:val="3"/>
          </w:tcPr>
          <w:p w:rsidR="00C11AAF" w:rsidRPr="009079F8" w:rsidRDefault="00C11AAF" w:rsidP="00F23355">
            <w:pPr>
              <w:pStyle w:val="pqiTabBody"/>
            </w:pPr>
            <w:r w:rsidRPr="009079F8">
              <w:t>„R”, jeżeli stosuje się pole tekstowe</w:t>
            </w:r>
            <w:r>
              <w:t xml:space="preserve"> 2.8m</w:t>
            </w:r>
            <w:r w:rsidRPr="009079F8">
              <w:t>.</w:t>
            </w:r>
          </w:p>
        </w:tc>
        <w:tc>
          <w:tcPr>
            <w:tcW w:w="506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050" w:type="dxa"/>
          </w:tcPr>
          <w:p w:rsidR="00C11AAF" w:rsidRPr="009079F8" w:rsidRDefault="00C11AAF" w:rsidP="00F23355">
            <w:pPr>
              <w:pStyle w:val="pqiTabBody"/>
            </w:pPr>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n</w:t>
            </w:r>
          </w:p>
        </w:tc>
        <w:tc>
          <w:tcPr>
            <w:tcW w:w="4385" w:type="dxa"/>
          </w:tcPr>
          <w:p w:rsidR="00C11AAF" w:rsidRDefault="00C11AAF" w:rsidP="00F23355">
            <w:pPr>
              <w:pStyle w:val="pqiTabBody"/>
            </w:pPr>
            <w:r>
              <w:t>Marka</w:t>
            </w:r>
            <w:r w:rsidRPr="009079F8">
              <w:t xml:space="preserve"> wyrobów</w:t>
            </w:r>
          </w:p>
          <w:p w:rsidR="00C11AAF" w:rsidRPr="009079F8" w:rsidRDefault="00C11AAF" w:rsidP="00F23355">
            <w:pPr>
              <w:pStyle w:val="pqiTabBody"/>
            </w:pPr>
            <w:r>
              <w:rPr>
                <w:rFonts w:ascii="Courier New" w:hAnsi="Courier New" w:cs="Courier New"/>
                <w:noProof/>
                <w:color w:val="0000FF"/>
              </w:rPr>
              <w:t>BrandNameOfProducts</w:t>
            </w:r>
          </w:p>
        </w:tc>
        <w:tc>
          <w:tcPr>
            <w:tcW w:w="391" w:type="dxa"/>
            <w:gridSpan w:val="2"/>
          </w:tcPr>
          <w:p w:rsidR="00C11AAF" w:rsidRPr="009079F8" w:rsidRDefault="00C11AAF" w:rsidP="00F23355">
            <w:pPr>
              <w:pStyle w:val="pqiTabBody"/>
            </w:pPr>
            <w:r w:rsidRPr="009079F8">
              <w:t>D</w:t>
            </w:r>
          </w:p>
        </w:tc>
        <w:tc>
          <w:tcPr>
            <w:tcW w:w="2058" w:type="dxa"/>
            <w:gridSpan w:val="3"/>
          </w:tcPr>
          <w:p w:rsidR="00C11AAF" w:rsidRPr="009079F8" w:rsidRDefault="00C11AAF" w:rsidP="00F23355">
            <w:pPr>
              <w:pStyle w:val="pqiTabBody"/>
            </w:pPr>
            <w:r w:rsidRPr="009079F8">
              <w:t>„R” jeżeli wyroby akcyzowe posiadają znak towarowy.</w:t>
            </w:r>
          </w:p>
        </w:tc>
        <w:tc>
          <w:tcPr>
            <w:tcW w:w="5065" w:type="dxa"/>
          </w:tcPr>
          <w:p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050" w:type="dxa"/>
          </w:tcPr>
          <w:p w:rsidR="00C11AAF" w:rsidRPr="009079F8" w:rsidRDefault="00C11AAF" w:rsidP="00F23355">
            <w:pPr>
              <w:pStyle w:val="pqiTabBody"/>
            </w:pPr>
            <w:r w:rsidRPr="009079F8">
              <w:t>an..350</w:t>
            </w:r>
          </w:p>
        </w:tc>
      </w:tr>
      <w:tr w:rsidR="00C11AAF" w:rsidRPr="009079F8" w:rsidTr="00ED6F61">
        <w:tc>
          <w:tcPr>
            <w:tcW w:w="817" w:type="dxa"/>
            <w:gridSpan w:val="2"/>
          </w:tcPr>
          <w:p w:rsidR="00C11AAF" w:rsidRPr="009079F8" w:rsidRDefault="00C11AAF" w:rsidP="00F23355">
            <w:pPr>
              <w:pStyle w:val="pqiTabBody"/>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rsidR="00C11AAF" w:rsidRPr="009079F8" w:rsidRDefault="00C11AAF" w:rsidP="00F23355">
            <w:pPr>
              <w:pStyle w:val="pqiTabBody"/>
            </w:pPr>
            <w:r>
              <w:t>D</w:t>
            </w:r>
          </w:p>
        </w:tc>
        <w:tc>
          <w:tcPr>
            <w:tcW w:w="2058" w:type="dxa"/>
            <w:gridSpan w:val="3"/>
          </w:tcPr>
          <w:p w:rsidR="00C11AAF" w:rsidRPr="009079F8" w:rsidRDefault="00C11AAF" w:rsidP="00F23355">
            <w:pPr>
              <w:pStyle w:val="pqiTabBody"/>
            </w:pPr>
            <w:r w:rsidRPr="009079F8">
              <w:t>„R”, jeżeli stosuje się pole tekstowe</w:t>
            </w:r>
            <w:r>
              <w:t xml:space="preserve"> 2.8n</w:t>
            </w:r>
            <w:r w:rsidRPr="009079F8">
              <w:t>.</w:t>
            </w:r>
          </w:p>
        </w:tc>
        <w:tc>
          <w:tcPr>
            <w:tcW w:w="506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050" w:type="dxa"/>
          </w:tcPr>
          <w:p w:rsidR="00C11AAF" w:rsidRPr="009079F8" w:rsidRDefault="00C11AAF" w:rsidP="00F23355">
            <w:pPr>
              <w:pStyle w:val="pqiTabBody"/>
            </w:pPr>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o</w:t>
            </w:r>
          </w:p>
        </w:tc>
        <w:tc>
          <w:tcPr>
            <w:tcW w:w="4385" w:type="dxa"/>
          </w:tcPr>
          <w:p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391" w:type="dxa"/>
            <w:gridSpan w:val="2"/>
          </w:tcPr>
          <w:p w:rsidR="00C11AAF" w:rsidRPr="009079F8" w:rsidRDefault="00C11AAF" w:rsidP="00F23355">
            <w:pPr>
              <w:pStyle w:val="pqiTabBody"/>
            </w:pPr>
            <w:r>
              <w:t>C</w:t>
            </w:r>
          </w:p>
        </w:tc>
        <w:tc>
          <w:tcPr>
            <w:tcW w:w="2058" w:type="dxa"/>
            <w:gridSpan w:val="3"/>
          </w:tcPr>
          <w:p w:rsidR="00C11AAF" w:rsidRDefault="00C11AAF" w:rsidP="00F23355">
            <w:pPr>
              <w:pStyle w:val="pqiTabBody"/>
            </w:pPr>
            <w:r w:rsidRPr="009079F8">
              <w:t xml:space="preserve">„R”, </w:t>
            </w:r>
            <w:r>
              <w:rPr>
                <w:lang w:eastAsia="en-GB"/>
              </w:rPr>
              <w:t>k</w:t>
            </w:r>
            <w:r w:rsidRPr="009079F8">
              <w:t>od wyrobu akcyzowego</w:t>
            </w:r>
            <w:r>
              <w:t xml:space="preserve"> w polu 2.8b jest równy „E470” lub „E490” oraz dla kodu „E490” w polu 2.8c podano kod CN </w:t>
            </w:r>
            <w:r w:rsidR="0076267F">
              <w:br/>
            </w:r>
            <w:r>
              <w:t>z przedziału „271019</w:t>
            </w:r>
            <w:r w:rsidRPr="00937CFB">
              <w:t>51</w:t>
            </w:r>
            <w:r>
              <w:t xml:space="preserve"> – 271019</w:t>
            </w:r>
            <w:r w:rsidRPr="00937CFB">
              <w:t>60</w:t>
            </w:r>
            <w:r>
              <w:t>”.</w:t>
            </w:r>
          </w:p>
          <w:p w:rsidR="00C11AAF" w:rsidRPr="009079F8" w:rsidRDefault="00C11AAF" w:rsidP="00F23355">
            <w:pPr>
              <w:pStyle w:val="pqiTabBody"/>
            </w:pPr>
            <w:r>
              <w:t>W pozostałych przypadkach nie stosuje się.</w:t>
            </w:r>
          </w:p>
        </w:tc>
        <w:tc>
          <w:tcPr>
            <w:tcW w:w="5065" w:type="dxa"/>
          </w:tcPr>
          <w:p w:rsidR="00C11AAF" w:rsidRPr="009079F8" w:rsidRDefault="00C11AAF" w:rsidP="00F23355">
            <w:pPr>
              <w:pStyle w:val="pqiTabBody"/>
            </w:pPr>
            <w:r w:rsidRPr="009079F8">
              <w:t xml:space="preserve">Należy podać „1”, </w:t>
            </w:r>
            <w:r w:rsidRPr="00937CFB">
              <w:t xml:space="preserve">jeżeli wyroby akcyzowe są olejami opałowymi, które nie podlegają zabarwieniu na czerwono i oznaczeniu znacznikiem zgodnie </w:t>
            </w:r>
            <w:r w:rsidR="0076267F">
              <w:br/>
            </w:r>
            <w:r w:rsidRPr="00937CFB">
              <w:t>z przepisami szczególnymi</w:t>
            </w:r>
            <w:r>
              <w:t>, lub „0” w pozostałych przypadkach</w:t>
            </w:r>
            <w:r w:rsidRPr="009079F8">
              <w:t>.</w:t>
            </w:r>
          </w:p>
        </w:tc>
        <w:tc>
          <w:tcPr>
            <w:tcW w:w="1050" w:type="dxa"/>
          </w:tcPr>
          <w:p w:rsidR="00C11AAF" w:rsidRPr="009079F8" w:rsidRDefault="00C11AAF" w:rsidP="00F23355">
            <w:pPr>
              <w:pStyle w:val="pqiTabBody"/>
            </w:pPr>
            <w:r w:rsidRPr="009079F8">
              <w:t>n1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p</w:t>
            </w:r>
          </w:p>
        </w:tc>
        <w:tc>
          <w:tcPr>
            <w:tcW w:w="4385" w:type="dxa"/>
          </w:tcPr>
          <w:p w:rsidR="00C11AAF" w:rsidRDefault="00C11AAF" w:rsidP="00F23355">
            <w:pPr>
              <w:pStyle w:val="pqiTabBody"/>
            </w:pPr>
            <w:r w:rsidRPr="009079F8">
              <w:t>Ilość</w:t>
            </w:r>
            <w:r>
              <w:t xml:space="preserve"> w dodatkowej jednostce miary</w:t>
            </w:r>
          </w:p>
          <w:p w:rsidR="00C11AAF" w:rsidRPr="009079F8" w:rsidRDefault="00C11AAF" w:rsidP="00F23355">
            <w:pPr>
              <w:pStyle w:val="pqiTabBody"/>
            </w:pPr>
            <w:r>
              <w:rPr>
                <w:rFonts w:ascii="Courier New" w:hAnsi="Courier New" w:cs="Courier New"/>
                <w:noProof/>
                <w:color w:val="0000FF"/>
              </w:rPr>
              <w:t>AdditionalQuantity</w:t>
            </w:r>
          </w:p>
        </w:tc>
        <w:tc>
          <w:tcPr>
            <w:tcW w:w="391" w:type="dxa"/>
            <w:gridSpan w:val="2"/>
          </w:tcPr>
          <w:p w:rsidR="00C11AAF" w:rsidRPr="009079F8" w:rsidRDefault="00C11AAF" w:rsidP="00F23355">
            <w:pPr>
              <w:pStyle w:val="pqiTabBody"/>
            </w:pPr>
            <w:r>
              <w:t>C</w:t>
            </w:r>
          </w:p>
        </w:tc>
        <w:tc>
          <w:tcPr>
            <w:tcW w:w="2058" w:type="dxa"/>
            <w:gridSpan w:val="3"/>
          </w:tcPr>
          <w:p w:rsidR="00C11AAF" w:rsidRDefault="00C11AAF" w:rsidP="00F23355">
            <w:pPr>
              <w:pStyle w:val="pqiTabBody"/>
            </w:pPr>
            <w:r w:rsidRPr="009079F8">
              <w:t xml:space="preserve">„R”, jeżeli </w:t>
            </w:r>
            <w:r>
              <w:rPr>
                <w:lang w:eastAsia="en-GB"/>
              </w:rPr>
              <w:t>k</w:t>
            </w:r>
            <w:r w:rsidRPr="009079F8">
              <w:t>od wyrobu akcyzowego</w:t>
            </w:r>
            <w:r>
              <w:t xml:space="preserve"> w polu 2.8b jest równy:</w:t>
            </w:r>
          </w:p>
          <w:p w:rsidR="00C11AAF" w:rsidRDefault="00C11AAF" w:rsidP="00F23355">
            <w:pPr>
              <w:pStyle w:val="pqiTabBody"/>
            </w:pPr>
            <w:r>
              <w:t xml:space="preserve">- </w:t>
            </w:r>
            <w:r w:rsidRPr="00C67430">
              <w:t>„E200”, „E300”, „E800”, „E910” lub „E920”</w:t>
            </w:r>
            <w:r>
              <w:t xml:space="preserve">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rsidR="00C11AAF" w:rsidRDefault="00C11AAF" w:rsidP="00F23355">
            <w:pPr>
              <w:pStyle w:val="pqiTabBody"/>
            </w:pPr>
            <w:r>
              <w:t>- „</w:t>
            </w:r>
            <w:r w:rsidRPr="00B6309E">
              <w:t>E470</w:t>
            </w:r>
            <w:r>
              <w:t>”</w:t>
            </w:r>
            <w:r w:rsidRPr="00B6309E">
              <w:t xml:space="preserve"> </w:t>
            </w:r>
            <w:r>
              <w:t>i oleje opałowe nie podlegają barwieniu i oznaczeniu (w polu 2.8o wybrano wartość „0”) – wartość w litrach w temp. 15</w:t>
            </w:r>
            <w:r w:rsidRPr="009079F8">
              <w:t>°C</w:t>
            </w:r>
            <w:r>
              <w:t>,</w:t>
            </w:r>
          </w:p>
          <w:p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2.8o wybrano wartość „1”) – wartość w kilogramach,</w:t>
            </w:r>
          </w:p>
          <w:p w:rsidR="00C11AAF" w:rsidRDefault="00C11AAF" w:rsidP="00F23355">
            <w:pPr>
              <w:pStyle w:val="pqiTabBody"/>
            </w:pPr>
            <w:r>
              <w:t>- „E600” i w polu 2.8q wybrano, że paliwo jest w postaci gazowej – wartość w gigadżulach ,</w:t>
            </w:r>
          </w:p>
          <w:p w:rsidR="00C11AAF" w:rsidRDefault="00C11AAF" w:rsidP="00F23355">
            <w:pPr>
              <w:pStyle w:val="pqiTabBody"/>
            </w:pPr>
            <w:r>
              <w:t>- „E600” i w polu 2.8q wybrano, że paliwo jest w postaci ciekłej – wartość w litrach w temp. 15</w:t>
            </w:r>
            <w:r w:rsidRPr="009079F8">
              <w:t>°C</w:t>
            </w:r>
            <w:r>
              <w:t>,</w:t>
            </w:r>
          </w:p>
          <w:p w:rsidR="00C11AAF" w:rsidRDefault="00C11AAF" w:rsidP="00F23355">
            <w:pPr>
              <w:pStyle w:val="pqiTabBody"/>
            </w:pPr>
            <w:r>
              <w:t xml:space="preserve">- „E700”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rsidR="00C11AAF" w:rsidRDefault="00C11AAF" w:rsidP="00F23355">
            <w:pPr>
              <w:pStyle w:val="pqiTabBody"/>
            </w:pPr>
            <w:r>
              <w:t>- „N200”</w:t>
            </w:r>
            <w:r w:rsidRPr="00B6309E">
              <w:t xml:space="preserve"> </w:t>
            </w:r>
            <w:r>
              <w:t xml:space="preserve">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 wartość w kilogramach.</w:t>
            </w:r>
          </w:p>
          <w:p w:rsidR="00C11AAF" w:rsidRPr="009079F8" w:rsidRDefault="00C11AAF" w:rsidP="00F23355">
            <w:pPr>
              <w:pStyle w:val="pqiTabBody"/>
            </w:pPr>
            <w:r>
              <w:t>W pozostałych przypadkach nie stosuje się.</w:t>
            </w:r>
          </w:p>
        </w:tc>
        <w:tc>
          <w:tcPr>
            <w:tcW w:w="5065" w:type="dxa"/>
          </w:tcPr>
          <w:p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rsidR="00C11AAF" w:rsidRPr="009079F8" w:rsidRDefault="00C11AAF" w:rsidP="00F23355">
            <w:pPr>
              <w:pStyle w:val="pqiTabBody"/>
            </w:pPr>
            <w:r w:rsidRPr="009079F8">
              <w:t>n..15,3</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q</w:t>
            </w:r>
          </w:p>
        </w:tc>
        <w:tc>
          <w:tcPr>
            <w:tcW w:w="4385" w:type="dxa"/>
          </w:tcPr>
          <w:p w:rsidR="00C11AAF" w:rsidRDefault="00C11AAF" w:rsidP="00F23355">
            <w:pPr>
              <w:pStyle w:val="pqiTabBody"/>
            </w:pPr>
            <w:r>
              <w:t>Rodzaj paliwa</w:t>
            </w:r>
          </w:p>
          <w:p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391" w:type="dxa"/>
            <w:gridSpan w:val="2"/>
          </w:tcPr>
          <w:p w:rsidR="00C11AAF" w:rsidRPr="009079F8" w:rsidRDefault="00C11AAF" w:rsidP="00F23355">
            <w:pPr>
              <w:pStyle w:val="pqiTabBody"/>
            </w:pPr>
            <w:r>
              <w:t>C</w:t>
            </w:r>
          </w:p>
        </w:tc>
        <w:tc>
          <w:tcPr>
            <w:tcW w:w="2058" w:type="dxa"/>
            <w:gridSpan w:val="3"/>
          </w:tcPr>
          <w:p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2.8b jest równy „</w:t>
            </w:r>
            <w:r w:rsidRPr="00B6309E">
              <w:t>E</w:t>
            </w:r>
            <w:r>
              <w:t>600”.</w:t>
            </w:r>
          </w:p>
          <w:p w:rsidR="00C11AAF" w:rsidRDefault="00C11AAF" w:rsidP="00F23355">
            <w:pPr>
              <w:pStyle w:val="pqiTabBody"/>
            </w:pPr>
            <w:r>
              <w:t>- „O</w:t>
            </w:r>
            <w:r w:rsidRPr="009079F8">
              <w:t xml:space="preserve">”, jeżeli </w:t>
            </w:r>
            <w:r>
              <w:rPr>
                <w:lang w:eastAsia="en-GB"/>
              </w:rPr>
              <w:t>k</w:t>
            </w:r>
            <w:r w:rsidRPr="009079F8">
              <w:t>od wyrobu akcyzowego</w:t>
            </w:r>
            <w:r>
              <w:t xml:space="preserve"> w polu 2.8b jest równy „</w:t>
            </w:r>
            <w:r w:rsidRPr="00B6309E">
              <w:t>E</w:t>
            </w:r>
            <w:r>
              <w:t>300” lub „E700”.</w:t>
            </w:r>
          </w:p>
          <w:p w:rsidR="00C11AAF" w:rsidRPr="009079F8" w:rsidRDefault="00C11AAF" w:rsidP="00F23355">
            <w:pPr>
              <w:pStyle w:val="pqiTabBody"/>
            </w:pPr>
            <w:r>
              <w:t>W pozostałych przypadkach nie stosuje się.</w:t>
            </w:r>
          </w:p>
        </w:tc>
        <w:tc>
          <w:tcPr>
            <w:tcW w:w="5065" w:type="dxa"/>
          </w:tcPr>
          <w:p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rsidR="00C11AAF" w:rsidRDefault="00C11AAF" w:rsidP="00F23355">
            <w:pPr>
              <w:pStyle w:val="pqiTabBody"/>
            </w:pPr>
            <w:r>
              <w:t>Dla wyrobu akcyzowego:</w:t>
            </w:r>
          </w:p>
          <w:p w:rsidR="00C11AAF" w:rsidRDefault="00C11AAF" w:rsidP="00F23355">
            <w:pPr>
              <w:pStyle w:val="pqiTabBody"/>
            </w:pPr>
            <w:r>
              <w:t>- „E600” dostępne wartości:</w:t>
            </w:r>
          </w:p>
          <w:p w:rsidR="00C11AAF" w:rsidRDefault="00C11AAF" w:rsidP="00F23355">
            <w:pPr>
              <w:pStyle w:val="pqiTabBody"/>
            </w:pPr>
            <w:r>
              <w:t>„1 – Skroplone”,</w:t>
            </w:r>
          </w:p>
          <w:p w:rsidR="00C11AAF" w:rsidRDefault="00C11AAF" w:rsidP="00F23355">
            <w:pPr>
              <w:pStyle w:val="pqiTabBody"/>
            </w:pPr>
            <w:r>
              <w:t>„2 – Gazowe”,</w:t>
            </w:r>
          </w:p>
          <w:p w:rsidR="00C11AAF" w:rsidRDefault="00C11AAF" w:rsidP="00F23355">
            <w:pPr>
              <w:pStyle w:val="pqiTabBody"/>
            </w:pPr>
            <w:r>
              <w:t>„4 – Ciekłe”.</w:t>
            </w:r>
          </w:p>
          <w:p w:rsidR="00C11AAF" w:rsidRDefault="00C11AAF" w:rsidP="00F23355">
            <w:pPr>
              <w:pStyle w:val="pqiTabBody"/>
            </w:pPr>
            <w:r>
              <w:t>- „E300” i „E700” dostępne wartości:</w:t>
            </w:r>
          </w:p>
          <w:p w:rsidR="00C11AAF" w:rsidRPr="009079F8" w:rsidRDefault="00C11AAF" w:rsidP="00F23355">
            <w:pPr>
              <w:pStyle w:val="pqiTabBody"/>
            </w:pPr>
            <w:r>
              <w:t>„3 – Silnikowe”.</w:t>
            </w:r>
          </w:p>
        </w:tc>
        <w:tc>
          <w:tcPr>
            <w:tcW w:w="1050" w:type="dxa"/>
          </w:tcPr>
          <w:p w:rsidR="00C11AAF" w:rsidRPr="009079F8" w:rsidRDefault="00C11AAF" w:rsidP="00F23355">
            <w:pPr>
              <w:pStyle w:val="pqiTabBody"/>
            </w:pPr>
            <w:r w:rsidRPr="009079F8">
              <w:t>n1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r</w:t>
            </w:r>
          </w:p>
        </w:tc>
        <w:tc>
          <w:tcPr>
            <w:tcW w:w="4393" w:type="dxa"/>
            <w:gridSpan w:val="2"/>
          </w:tcPr>
          <w:p w:rsidR="00C11AAF" w:rsidRDefault="00C11AAF" w:rsidP="00F23355">
            <w:pPr>
              <w:pStyle w:val="pqiTabBody"/>
            </w:pPr>
            <w:r>
              <w:t>Biokomponenty oraz paliwo spełniają wymagania jakościowe</w:t>
            </w:r>
          </w:p>
          <w:p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26" w:type="dxa"/>
            <w:gridSpan w:val="2"/>
          </w:tcPr>
          <w:p w:rsidR="00C11AAF" w:rsidRPr="009079F8" w:rsidRDefault="00C11AAF" w:rsidP="00F23355">
            <w:pPr>
              <w:pStyle w:val="pqiTabBody"/>
            </w:pPr>
            <w:r>
              <w:t>C</w:t>
            </w:r>
          </w:p>
        </w:tc>
        <w:tc>
          <w:tcPr>
            <w:tcW w:w="1983" w:type="dxa"/>
          </w:tcPr>
          <w:p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równy„E430”, a kod Cn w polu 17c jest „</w:t>
            </w:r>
            <w:r w:rsidRPr="000D3E23">
              <w:t>27102011</w:t>
            </w:r>
            <w:r>
              <w:t>”</w:t>
            </w:r>
            <w:r w:rsidR="00914CD1">
              <w:t xml:space="preserve"> lub „</w:t>
            </w:r>
            <w:r w:rsidR="00914CD1" w:rsidRPr="00914CD1">
              <w:t>27101943</w:t>
            </w:r>
            <w:r w:rsidR="00914CD1">
              <w:t>”</w:t>
            </w:r>
          </w:p>
          <w:p w:rsidR="00C11AAF" w:rsidRPr="009079F8" w:rsidRDefault="00C11AAF" w:rsidP="00F23355">
            <w:pPr>
              <w:pStyle w:val="pqiTabBody"/>
            </w:pPr>
            <w:r>
              <w:t>W pozostałych przypadkach nie stosuje się.</w:t>
            </w:r>
          </w:p>
        </w:tc>
        <w:tc>
          <w:tcPr>
            <w:tcW w:w="5097" w:type="dxa"/>
            <w:gridSpan w:val="2"/>
          </w:tcPr>
          <w:p w:rsidR="00C11AAF" w:rsidRPr="009079F8" w:rsidRDefault="00C11AAF" w:rsidP="00F23355">
            <w:pPr>
              <w:pStyle w:val="pqiTabBody"/>
            </w:pPr>
            <w:r>
              <w:t xml:space="preserve">Należy podać „1” w przypadku gdy biokomponenty oraz paliwo spełniają wymagania jakościowe, </w:t>
            </w:r>
            <w:r w:rsidR="0076267F">
              <w:br/>
            </w:r>
            <w:r>
              <w:t>w przeciwnym wypadku należy podać „0”</w:t>
            </w:r>
          </w:p>
        </w:tc>
        <w:tc>
          <w:tcPr>
            <w:tcW w:w="1050" w:type="dxa"/>
          </w:tcPr>
          <w:p w:rsidR="00C11AAF" w:rsidRPr="009079F8" w:rsidRDefault="00C11AAF" w:rsidP="00F23355">
            <w:pPr>
              <w:pStyle w:val="pqiTabBody"/>
            </w:pPr>
            <w:r w:rsidRPr="009079F8">
              <w:t>n</w:t>
            </w:r>
            <w:r>
              <w:t>1</w:t>
            </w:r>
          </w:p>
        </w:tc>
      </w:tr>
      <w:tr w:rsidR="00C11AAF" w:rsidRPr="009079F8" w:rsidTr="00ED6F61">
        <w:tc>
          <w:tcPr>
            <w:tcW w:w="817" w:type="dxa"/>
            <w:gridSpan w:val="2"/>
          </w:tcPr>
          <w:p w:rsidR="00C11AAF" w:rsidRPr="009079F8" w:rsidRDefault="00C11AAF" w:rsidP="00F23355">
            <w:pPr>
              <w:keepNext/>
              <w:rPr>
                <w:i/>
              </w:rPr>
            </w:pPr>
            <w:r>
              <w:rPr>
                <w:b/>
              </w:rPr>
              <w:t>2.8.1</w:t>
            </w:r>
          </w:p>
        </w:tc>
        <w:tc>
          <w:tcPr>
            <w:tcW w:w="4385" w:type="dxa"/>
          </w:tcPr>
          <w:p w:rsidR="00C11AAF" w:rsidRDefault="00C11AAF" w:rsidP="00F23355">
            <w:pPr>
              <w:pStyle w:val="pqiTabBody"/>
              <w:rPr>
                <w:b/>
              </w:rPr>
            </w:pPr>
            <w:r w:rsidRPr="009079F8">
              <w:rPr>
                <w:b/>
              </w:rPr>
              <w:t>OPAKOWANIE</w:t>
            </w:r>
          </w:p>
          <w:p w:rsidR="00C11AAF" w:rsidRPr="009079F8" w:rsidRDefault="00C11AAF" w:rsidP="00F23355">
            <w:pPr>
              <w:pStyle w:val="pqiTabBody"/>
              <w:rPr>
                <w:b/>
              </w:rPr>
            </w:pPr>
            <w:r>
              <w:rPr>
                <w:rFonts w:ascii="Courier New" w:hAnsi="Courier New" w:cs="Courier New"/>
                <w:noProof/>
                <w:color w:val="0000FF"/>
              </w:rPr>
              <w:t>Package</w:t>
            </w:r>
          </w:p>
        </w:tc>
        <w:tc>
          <w:tcPr>
            <w:tcW w:w="391" w:type="dxa"/>
            <w:gridSpan w:val="2"/>
          </w:tcPr>
          <w:p w:rsidR="00C11AAF" w:rsidRPr="00C55E14" w:rsidRDefault="00C11AAF" w:rsidP="00F23355">
            <w:pPr>
              <w:pStyle w:val="pqiTabBody"/>
              <w:rPr>
                <w:b/>
              </w:rPr>
            </w:pPr>
            <w:r w:rsidRPr="00C55E14">
              <w:rPr>
                <w:b/>
              </w:rPr>
              <w:t>R</w:t>
            </w:r>
          </w:p>
        </w:tc>
        <w:tc>
          <w:tcPr>
            <w:tcW w:w="2058" w:type="dxa"/>
            <w:gridSpan w:val="3"/>
          </w:tcPr>
          <w:p w:rsidR="00C11AAF" w:rsidRPr="00C55E14" w:rsidRDefault="00C11AAF" w:rsidP="00F23355">
            <w:pPr>
              <w:pStyle w:val="pqiTabBody"/>
              <w:rPr>
                <w:b/>
              </w:rPr>
            </w:pPr>
          </w:p>
        </w:tc>
        <w:tc>
          <w:tcPr>
            <w:tcW w:w="5065" w:type="dxa"/>
          </w:tcPr>
          <w:p w:rsidR="00C11AAF" w:rsidRPr="00C55E14" w:rsidRDefault="00C11AAF" w:rsidP="00F23355">
            <w:pPr>
              <w:pStyle w:val="pqiTabBody"/>
              <w:rPr>
                <w:b/>
              </w:rPr>
            </w:pPr>
          </w:p>
        </w:tc>
        <w:tc>
          <w:tcPr>
            <w:tcW w:w="1050" w:type="dxa"/>
          </w:tcPr>
          <w:p w:rsidR="00C11AAF" w:rsidRPr="009079F8" w:rsidRDefault="00C11AAF" w:rsidP="00F23355">
            <w:pPr>
              <w:pStyle w:val="pqiTabBody"/>
              <w:rPr>
                <w:b/>
              </w:rPr>
            </w:pPr>
            <w:r w:rsidRPr="009079F8">
              <w:rPr>
                <w:b/>
              </w:rPr>
              <w:t>99x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a</w:t>
            </w:r>
          </w:p>
        </w:tc>
        <w:tc>
          <w:tcPr>
            <w:tcW w:w="4385" w:type="dxa"/>
          </w:tcPr>
          <w:p w:rsidR="00C11AAF" w:rsidRDefault="00C11AAF" w:rsidP="00F23355">
            <w:pPr>
              <w:pStyle w:val="pqiTabBody"/>
            </w:pPr>
            <w:r w:rsidRPr="009079F8">
              <w:t>Kod rodzaju opakowań</w:t>
            </w:r>
          </w:p>
          <w:p w:rsidR="00C11AAF" w:rsidRPr="009079F8" w:rsidRDefault="00C11AAF" w:rsidP="00F23355">
            <w:pPr>
              <w:pStyle w:val="pqiTabBody"/>
            </w:pPr>
            <w:r>
              <w:rPr>
                <w:rFonts w:ascii="Courier New" w:hAnsi="Courier New" w:cs="Courier New"/>
                <w:noProof/>
                <w:color w:val="0000FF"/>
              </w:rPr>
              <w:t>KindOfPackages</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C11AAF" w:rsidP="00F23355">
            <w:pPr>
              <w:pStyle w:val="pqiTabBody"/>
            </w:pPr>
          </w:p>
        </w:tc>
        <w:tc>
          <w:tcPr>
            <w:tcW w:w="5065" w:type="dxa"/>
          </w:tcPr>
          <w:p w:rsidR="00C11AAF" w:rsidRPr="00E90B40" w:rsidRDefault="00C11AAF" w:rsidP="00F23355">
            <w:pPr>
              <w:pStyle w:val="pqiTabBody"/>
            </w:pPr>
            <w:r>
              <w:t>Wartość ze słownika „</w:t>
            </w:r>
            <w:r w:rsidRPr="00E90B40">
              <w:t>Kody opakowań (Packaging codes)</w:t>
            </w:r>
            <w:r>
              <w:t>”.</w:t>
            </w:r>
          </w:p>
        </w:tc>
        <w:tc>
          <w:tcPr>
            <w:tcW w:w="1050" w:type="dxa"/>
          </w:tcPr>
          <w:p w:rsidR="00C11AAF" w:rsidRPr="009079F8" w:rsidRDefault="00C11AAF" w:rsidP="00F23355">
            <w:pPr>
              <w:pStyle w:val="pqiTabBody"/>
            </w:pPr>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b</w:t>
            </w:r>
          </w:p>
        </w:tc>
        <w:tc>
          <w:tcPr>
            <w:tcW w:w="4385" w:type="dxa"/>
          </w:tcPr>
          <w:p w:rsidR="00C11AAF" w:rsidRDefault="00C11AAF" w:rsidP="00F23355">
            <w:pPr>
              <w:pStyle w:val="pqiTabBody"/>
            </w:pPr>
            <w:r w:rsidRPr="009079F8">
              <w:t>Liczba opakowań</w:t>
            </w:r>
          </w:p>
          <w:p w:rsidR="00C11AAF" w:rsidRPr="009079F8" w:rsidRDefault="00C11AAF" w:rsidP="00F23355">
            <w:pPr>
              <w:pStyle w:val="pqiTabBody"/>
            </w:pPr>
            <w:r>
              <w:rPr>
                <w:rFonts w:ascii="Courier New" w:hAnsi="Courier New" w:cs="Courier New"/>
                <w:noProof/>
                <w:color w:val="0000FF"/>
              </w:rPr>
              <w:t>NumberOfPackages</w:t>
            </w:r>
          </w:p>
        </w:tc>
        <w:tc>
          <w:tcPr>
            <w:tcW w:w="391" w:type="dxa"/>
            <w:gridSpan w:val="2"/>
          </w:tcPr>
          <w:p w:rsidR="00C11AAF" w:rsidRPr="009079F8" w:rsidRDefault="00C11AAF" w:rsidP="00F23355">
            <w:pPr>
              <w:pStyle w:val="pqiTabBody"/>
            </w:pPr>
            <w:r>
              <w:t>D</w:t>
            </w:r>
          </w:p>
        </w:tc>
        <w:tc>
          <w:tcPr>
            <w:tcW w:w="2058" w:type="dxa"/>
            <w:gridSpan w:val="3"/>
          </w:tcPr>
          <w:p w:rsidR="00C11AAF" w:rsidRDefault="00C11AAF" w:rsidP="00F23355">
            <w:pPr>
              <w:pStyle w:val="pqiTabBody"/>
            </w:pPr>
            <w:r w:rsidRPr="009079F8">
              <w:t>„R”, jeżeli oznaczone jako „policzalne”.</w:t>
            </w:r>
          </w:p>
          <w:p w:rsidR="00C11AAF" w:rsidRPr="009079F8" w:rsidRDefault="00C11AAF" w:rsidP="00F23355">
            <w:pPr>
              <w:pStyle w:val="pqiTabBody"/>
            </w:pPr>
            <w:r>
              <w:t>W pozostałych przypadkach nie stosuje się.</w:t>
            </w:r>
          </w:p>
        </w:tc>
        <w:tc>
          <w:tcPr>
            <w:tcW w:w="5065" w:type="dxa"/>
          </w:tcPr>
          <w:p w:rsidR="00C11AAF" w:rsidRPr="009079F8" w:rsidRDefault="00C11AAF" w:rsidP="00F23355">
            <w:r w:rsidRPr="009079F8">
              <w:t>Należy podać liczbę opakowań, jeż</w:t>
            </w:r>
            <w:r>
              <w:t>eli są one policzalne zgodnie ze słownikiem „</w:t>
            </w:r>
            <w:r w:rsidRPr="00E90B40">
              <w:t>Kody opakowań (Packaging codes)</w:t>
            </w:r>
            <w:r>
              <w:t>”.</w:t>
            </w:r>
          </w:p>
        </w:tc>
        <w:tc>
          <w:tcPr>
            <w:tcW w:w="1050" w:type="dxa"/>
          </w:tcPr>
          <w:p w:rsidR="00C11AAF" w:rsidRPr="009079F8" w:rsidRDefault="00C11AAF" w:rsidP="00F23355">
            <w:pPr>
              <w:pStyle w:val="pqiTabBody"/>
            </w:pPr>
            <w:r w:rsidRPr="009079F8">
              <w:t>n..15</w:t>
            </w:r>
          </w:p>
        </w:tc>
      </w:tr>
      <w:tr w:rsidR="00BE18D9" w:rsidRPr="009079F8" w:rsidTr="00ED6F61">
        <w:tc>
          <w:tcPr>
            <w:tcW w:w="384" w:type="dxa"/>
          </w:tcPr>
          <w:p w:rsidR="00BE18D9" w:rsidRPr="009079F8" w:rsidRDefault="00BE18D9" w:rsidP="00BE18D9">
            <w:pPr>
              <w:pStyle w:val="pqiTabBody"/>
              <w:rPr>
                <w:b/>
              </w:rPr>
            </w:pPr>
          </w:p>
        </w:tc>
        <w:tc>
          <w:tcPr>
            <w:tcW w:w="433" w:type="dxa"/>
          </w:tcPr>
          <w:p w:rsidR="00BE18D9" w:rsidRPr="009079F8" w:rsidRDefault="00BE18D9" w:rsidP="00BE18D9">
            <w:pPr>
              <w:pStyle w:val="pqiTabBody"/>
              <w:rPr>
                <w:i/>
              </w:rPr>
            </w:pPr>
            <w:r>
              <w:rPr>
                <w:i/>
              </w:rPr>
              <w:t>c</w:t>
            </w:r>
          </w:p>
        </w:tc>
        <w:tc>
          <w:tcPr>
            <w:tcW w:w="4385" w:type="dxa"/>
          </w:tcPr>
          <w:p w:rsidR="00BE18D9" w:rsidRDefault="00BE18D9" w:rsidP="00BE18D9">
            <w:pPr>
              <w:pStyle w:val="pqiTabBody"/>
            </w:pPr>
            <w:r>
              <w:t>Oznaczenie przesyłek</w:t>
            </w:r>
          </w:p>
          <w:p w:rsidR="00BE18D9" w:rsidRPr="009079F8" w:rsidRDefault="00BE18D9" w:rsidP="00BE18D9">
            <w:pPr>
              <w:pStyle w:val="pqiTabBody"/>
            </w:pPr>
            <w:r w:rsidRPr="00C90B31">
              <w:rPr>
                <w:rFonts w:ascii="Courier New" w:hAnsi="Courier New" w:cs="Courier New"/>
                <w:noProof/>
                <w:color w:val="0000FF"/>
              </w:rPr>
              <w:t>ShippingMarks</w:t>
            </w:r>
          </w:p>
        </w:tc>
        <w:tc>
          <w:tcPr>
            <w:tcW w:w="391" w:type="dxa"/>
            <w:gridSpan w:val="2"/>
          </w:tcPr>
          <w:p w:rsidR="00BE18D9" w:rsidRDefault="00BE18D9" w:rsidP="00BE18D9">
            <w:pPr>
              <w:pStyle w:val="pqiTabBody"/>
            </w:pPr>
            <w:r>
              <w:t>O</w:t>
            </w:r>
          </w:p>
        </w:tc>
        <w:tc>
          <w:tcPr>
            <w:tcW w:w="2058" w:type="dxa"/>
            <w:gridSpan w:val="3"/>
          </w:tcPr>
          <w:p w:rsidR="00BE18D9" w:rsidRPr="009079F8" w:rsidRDefault="00BE18D9" w:rsidP="00BE18D9">
            <w:pPr>
              <w:pStyle w:val="pqiTabBody"/>
            </w:pPr>
            <w:r>
              <w:t>„R” w przypadku ilości opakowań „0”</w:t>
            </w:r>
          </w:p>
        </w:tc>
        <w:tc>
          <w:tcPr>
            <w:tcW w:w="5065" w:type="dxa"/>
          </w:tcPr>
          <w:p w:rsidR="00BE18D9" w:rsidRPr="009079F8" w:rsidRDefault="00BE18D9" w:rsidP="00BE18D9">
            <w:r w:rsidRPr="00BE18D9">
              <w:t>Pole opcjonalne alfanumeryczne 1 do 999 znaków</w:t>
            </w:r>
          </w:p>
        </w:tc>
        <w:tc>
          <w:tcPr>
            <w:tcW w:w="1050" w:type="dxa"/>
          </w:tcPr>
          <w:p w:rsidR="00BE18D9" w:rsidRPr="009079F8" w:rsidRDefault="00BE18D9" w:rsidP="00BE18D9">
            <w:pPr>
              <w:pStyle w:val="pqiTabBody"/>
            </w:pP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BE18D9" w:rsidP="00F23355">
            <w:pPr>
              <w:pStyle w:val="pqiTabBody"/>
              <w:rPr>
                <w:i/>
              </w:rPr>
            </w:pPr>
            <w:r>
              <w:rPr>
                <w:i/>
              </w:rPr>
              <w:t>d</w:t>
            </w:r>
          </w:p>
        </w:tc>
        <w:tc>
          <w:tcPr>
            <w:tcW w:w="4385" w:type="dxa"/>
          </w:tcPr>
          <w:p w:rsidR="00C11AAF" w:rsidRDefault="00C11AAF" w:rsidP="00F23355">
            <w:pPr>
              <w:pStyle w:val="pqiTabBody"/>
            </w:pPr>
            <w:r w:rsidRPr="009079F8">
              <w:t>Oznaczenie pieczęci handlowej</w:t>
            </w:r>
            <w:r>
              <w:t xml:space="preserve"> (zabezpieczenia urzędowego)</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rsidR="00C11AAF" w:rsidRPr="009079F8" w:rsidRDefault="00C11AAF" w:rsidP="00F23355">
            <w:pPr>
              <w:pStyle w:val="pqiTabBody"/>
            </w:pPr>
            <w:r>
              <w:rPr>
                <w:rFonts w:ascii="Courier New" w:hAnsi="Courier New" w:cs="Courier New"/>
                <w:noProof/>
                <w:color w:val="0000FF"/>
              </w:rPr>
              <w:t>Identification</w:t>
            </w:r>
          </w:p>
        </w:tc>
        <w:tc>
          <w:tcPr>
            <w:tcW w:w="391" w:type="dxa"/>
            <w:gridSpan w:val="2"/>
          </w:tcPr>
          <w:p w:rsidR="00C11AAF" w:rsidRPr="009079F8" w:rsidRDefault="00C11AAF" w:rsidP="00F23355">
            <w:pPr>
              <w:pStyle w:val="pqiTabBody"/>
            </w:pPr>
            <w:r w:rsidRPr="009079F8">
              <w:t>D</w:t>
            </w:r>
          </w:p>
        </w:tc>
        <w:tc>
          <w:tcPr>
            <w:tcW w:w="2058" w:type="dxa"/>
            <w:gridSpan w:val="3"/>
          </w:tcPr>
          <w:p w:rsidR="00C11AAF" w:rsidRDefault="00C11AAF" w:rsidP="00F23355">
            <w:pPr>
              <w:pStyle w:val="pqiTabBody"/>
            </w:pPr>
            <w:r w:rsidRPr="009079F8">
              <w:t>„R”, jeżeli stosuje się pieczęci handlowe</w:t>
            </w:r>
            <w:r>
              <w:t xml:space="preserve"> (zabezpieczenia urzędowe)</w:t>
            </w:r>
            <w:r w:rsidRPr="009079F8">
              <w:t>.</w:t>
            </w:r>
          </w:p>
          <w:p w:rsidR="00C11AAF" w:rsidRPr="009079F8" w:rsidRDefault="00C11AAF" w:rsidP="00F23355">
            <w:pPr>
              <w:pStyle w:val="pqiTabBody"/>
            </w:pPr>
            <w:r>
              <w:t>„O” w pozostałych przypadkach.</w:t>
            </w:r>
          </w:p>
        </w:tc>
        <w:tc>
          <w:tcPr>
            <w:tcW w:w="5065" w:type="dxa"/>
          </w:tcPr>
          <w:p w:rsidR="00C11AAF" w:rsidRPr="009079F8" w:rsidRDefault="00C11AAF"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1050" w:type="dxa"/>
          </w:tcPr>
          <w:p w:rsidR="00C11AAF" w:rsidRPr="009079F8" w:rsidRDefault="00C11AAF" w:rsidP="00F23355">
            <w:pPr>
              <w:pStyle w:val="pqiTabBody"/>
            </w:pPr>
            <w:r w:rsidRPr="009079F8">
              <w:t>an..35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BE18D9" w:rsidP="00F23355">
            <w:pPr>
              <w:pStyle w:val="pqiTabBody"/>
              <w:rPr>
                <w:i/>
              </w:rPr>
            </w:pPr>
            <w:r>
              <w:rPr>
                <w:i/>
              </w:rPr>
              <w:t>e</w:t>
            </w:r>
          </w:p>
        </w:tc>
        <w:tc>
          <w:tcPr>
            <w:tcW w:w="4385" w:type="dxa"/>
          </w:tcPr>
          <w:p w:rsidR="00C11AAF" w:rsidRDefault="00C11AAF" w:rsidP="00F23355">
            <w:pPr>
              <w:pStyle w:val="pqiTabBody"/>
            </w:pPr>
            <w:r w:rsidRPr="009079F8">
              <w:t>Informacje o pieczęci</w:t>
            </w:r>
            <w:r>
              <w:t xml:space="preserve"> (zabezpieczeniu urzędowym)</w:t>
            </w:r>
          </w:p>
          <w:p w:rsidR="00C11AAF" w:rsidRPr="009079F8" w:rsidRDefault="00C11AAF" w:rsidP="00F23355">
            <w:pPr>
              <w:pStyle w:val="pqiTabBody"/>
            </w:pPr>
            <w:r>
              <w:rPr>
                <w:rFonts w:ascii="Courier New" w:hAnsi="Courier New" w:cs="Courier New"/>
                <w:noProof/>
                <w:color w:val="0000FF"/>
              </w:rPr>
              <w:t>SealInformation</w:t>
            </w:r>
          </w:p>
        </w:tc>
        <w:tc>
          <w:tcPr>
            <w:tcW w:w="391" w:type="dxa"/>
            <w:gridSpan w:val="2"/>
          </w:tcPr>
          <w:p w:rsidR="00C11AAF" w:rsidRPr="009079F8" w:rsidRDefault="00C11AAF" w:rsidP="00F23355">
            <w:pPr>
              <w:pStyle w:val="pqiTabBody"/>
            </w:pPr>
            <w:r w:rsidRPr="009079F8">
              <w:t>O</w:t>
            </w:r>
          </w:p>
        </w:tc>
        <w:tc>
          <w:tcPr>
            <w:tcW w:w="2058" w:type="dxa"/>
            <w:gridSpan w:val="3"/>
          </w:tcPr>
          <w:p w:rsidR="00C11AAF" w:rsidRPr="009079F8" w:rsidRDefault="00C11AAF" w:rsidP="00F23355">
            <w:pPr>
              <w:pStyle w:val="pqiTabBody"/>
            </w:pPr>
          </w:p>
        </w:tc>
        <w:tc>
          <w:tcPr>
            <w:tcW w:w="5065" w:type="dxa"/>
          </w:tcPr>
          <w:p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50" w:type="dxa"/>
          </w:tcPr>
          <w:p w:rsidR="00C11AAF" w:rsidRPr="009079F8" w:rsidRDefault="00C11AAF" w:rsidP="00F23355">
            <w:pPr>
              <w:pStyle w:val="pqiTabBody"/>
            </w:pPr>
            <w:r w:rsidRPr="009079F8">
              <w:t>an..350</w:t>
            </w:r>
          </w:p>
        </w:tc>
      </w:tr>
      <w:tr w:rsidR="00C11AAF" w:rsidRPr="009079F8" w:rsidTr="00ED6F61">
        <w:tc>
          <w:tcPr>
            <w:tcW w:w="817" w:type="dxa"/>
            <w:gridSpan w:val="2"/>
          </w:tcPr>
          <w:p w:rsidR="00C11AAF" w:rsidRPr="009079F8" w:rsidRDefault="00C11AAF" w:rsidP="00F23355">
            <w:pPr>
              <w:keepNext/>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rsidR="00C11AAF" w:rsidRPr="009079F8" w:rsidRDefault="00C11AAF" w:rsidP="00F23355">
            <w:pPr>
              <w:pStyle w:val="pqiTabBody"/>
            </w:pPr>
            <w:r>
              <w:t>D</w:t>
            </w:r>
          </w:p>
        </w:tc>
        <w:tc>
          <w:tcPr>
            <w:tcW w:w="2058" w:type="dxa"/>
            <w:gridSpan w:val="3"/>
          </w:tcPr>
          <w:p w:rsidR="00C11AAF" w:rsidRPr="009079F8" w:rsidRDefault="00C11AAF" w:rsidP="00F23355">
            <w:pPr>
              <w:pStyle w:val="pqiTabBody"/>
            </w:pPr>
            <w:r w:rsidRPr="009079F8">
              <w:t>„R”, jeżeli stosuje się pole tekstowe</w:t>
            </w:r>
            <w:r>
              <w:t xml:space="preserve"> 2.8.1d</w:t>
            </w:r>
            <w:r w:rsidRPr="009079F8">
              <w:t>.</w:t>
            </w:r>
          </w:p>
        </w:tc>
        <w:tc>
          <w:tcPr>
            <w:tcW w:w="506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050" w:type="dxa"/>
          </w:tcPr>
          <w:p w:rsidR="00C11AAF" w:rsidRPr="009079F8" w:rsidRDefault="00C11AAF" w:rsidP="00F23355">
            <w:pPr>
              <w:pStyle w:val="pqiTabBody"/>
            </w:pPr>
            <w:r w:rsidRPr="009079F8">
              <w:t>a2</w:t>
            </w:r>
          </w:p>
        </w:tc>
      </w:tr>
      <w:tr w:rsidR="00C11AAF" w:rsidRPr="009079F8" w:rsidTr="00ED6F61">
        <w:tc>
          <w:tcPr>
            <w:tcW w:w="817" w:type="dxa"/>
            <w:gridSpan w:val="2"/>
          </w:tcPr>
          <w:p w:rsidR="00C11AAF" w:rsidRDefault="00C11AAF" w:rsidP="00F23355">
            <w:pPr>
              <w:pStyle w:val="pqiTabBody"/>
              <w:rPr>
                <w:i/>
              </w:rPr>
            </w:pPr>
            <w:r>
              <w:rPr>
                <w:b/>
              </w:rPr>
              <w:t>3</w:t>
            </w:r>
          </w:p>
        </w:tc>
        <w:tc>
          <w:tcPr>
            <w:tcW w:w="4385" w:type="dxa"/>
          </w:tcPr>
          <w:p w:rsidR="00C11AAF" w:rsidRPr="000F3B7C" w:rsidRDefault="00C11AAF" w:rsidP="00F23355">
            <w:pPr>
              <w:keepNext/>
              <w:rPr>
                <w:b/>
              </w:rPr>
            </w:pPr>
            <w:r>
              <w:rPr>
                <w:b/>
              </w:rPr>
              <w:t>Kraj członkowski podziału</w:t>
            </w:r>
          </w:p>
          <w:p w:rsidR="00C11AAF" w:rsidRPr="00C93A95" w:rsidRDefault="00C11AAF" w:rsidP="00F23355">
            <w:pPr>
              <w:pStyle w:val="pqiTabBody"/>
              <w:rPr>
                <w:rFonts w:ascii="Courier New" w:hAnsi="Courier New" w:cs="Courier New"/>
                <w:noProof/>
                <w:color w:val="0000FF"/>
              </w:rPr>
            </w:pPr>
            <w:r w:rsidRPr="00C93A95">
              <w:rPr>
                <w:rFonts w:ascii="Courier New" w:hAnsi="Courier New" w:cs="Courier New"/>
                <w:noProof/>
                <w:color w:val="0000FF"/>
              </w:rPr>
              <w:t>MsaOfSplitting</w:t>
            </w:r>
          </w:p>
        </w:tc>
        <w:tc>
          <w:tcPr>
            <w:tcW w:w="391" w:type="dxa"/>
            <w:gridSpan w:val="2"/>
          </w:tcPr>
          <w:p w:rsidR="00C11AAF" w:rsidRDefault="00C11AAF" w:rsidP="00F23355">
            <w:pPr>
              <w:pStyle w:val="pqiTabBody"/>
            </w:pPr>
            <w:r w:rsidRPr="0072755A">
              <w:rPr>
                <w:b/>
              </w:rPr>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rPr>
                <w:lang w:eastAsia="en-GB"/>
              </w:rPr>
            </w:pPr>
          </w:p>
        </w:tc>
        <w:tc>
          <w:tcPr>
            <w:tcW w:w="1050" w:type="dxa"/>
          </w:tcPr>
          <w:p w:rsidR="00C11AAF" w:rsidRPr="009079F8" w:rsidRDefault="00C11AAF" w:rsidP="00F23355">
            <w:pPr>
              <w:pStyle w:val="pqiTabBody"/>
            </w:pPr>
            <w:r>
              <w:rPr>
                <w:b/>
              </w:rPr>
              <w:t>1</w:t>
            </w:r>
            <w:r w:rsidRPr="0072755A">
              <w:rPr>
                <w:b/>
              </w:rPr>
              <w:t>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a</w:t>
            </w:r>
          </w:p>
        </w:tc>
        <w:tc>
          <w:tcPr>
            <w:tcW w:w="4385" w:type="dxa"/>
          </w:tcPr>
          <w:p w:rsidR="00C11AAF" w:rsidRDefault="00C11AAF" w:rsidP="00F23355">
            <w:pPr>
              <w:pStyle w:val="pqiTabBody"/>
            </w:pPr>
            <w:r w:rsidRPr="009079F8">
              <w:t>Kod państwa członkowskiego</w:t>
            </w:r>
          </w:p>
          <w:p w:rsidR="00C11AAF" w:rsidRPr="009079F8" w:rsidRDefault="00C11AAF" w:rsidP="00F23355">
            <w:pPr>
              <w:pStyle w:val="pqiTabBody"/>
            </w:pPr>
            <w:r>
              <w:rPr>
                <w:rFonts w:ascii="Courier New" w:hAnsi="Courier New" w:cs="Courier New"/>
                <w:noProof/>
                <w:color w:val="0000FF"/>
              </w:rPr>
              <w:t>MemberStateCode</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rPr>
                <w:lang w:eastAsia="en-GB"/>
              </w:rPr>
            </w:pPr>
            <w:r>
              <w:rPr>
                <w:lang w:eastAsia="en-GB"/>
              </w:rPr>
              <w:t>Należy podać kod kraju na terytorium którego ma miejsce podział przesyłki.</w:t>
            </w:r>
          </w:p>
          <w:p w:rsidR="00C11AAF" w:rsidRDefault="00C11AAF" w:rsidP="00F23355">
            <w:pPr>
              <w:pStyle w:val="pqiTabBody"/>
              <w:rPr>
                <w:lang w:eastAsia="en-GB"/>
              </w:rPr>
            </w:pPr>
            <w:r>
              <w:rPr>
                <w:lang w:eastAsia="en-GB"/>
              </w:rPr>
              <w:t>Wartość ze słownika „</w:t>
            </w:r>
            <w:r>
              <w:t>Państwa członkowskie (Member states)</w:t>
            </w:r>
            <w:r>
              <w:rPr>
                <w:lang w:eastAsia="en-GB"/>
              </w:rPr>
              <w:t>”.</w:t>
            </w:r>
          </w:p>
        </w:tc>
        <w:tc>
          <w:tcPr>
            <w:tcW w:w="1050" w:type="dxa"/>
          </w:tcPr>
          <w:p w:rsidR="00C11AAF" w:rsidRPr="009079F8" w:rsidRDefault="00C11AAF" w:rsidP="00F23355">
            <w:pPr>
              <w:pStyle w:val="pqiTabBody"/>
            </w:pPr>
            <w:r w:rsidRPr="009079F8">
              <w:t>a2</w:t>
            </w:r>
          </w:p>
        </w:tc>
      </w:tr>
      <w:tr w:rsidR="00C11AAF" w:rsidRPr="009079F8" w:rsidTr="00ED6F61">
        <w:tc>
          <w:tcPr>
            <w:tcW w:w="817" w:type="dxa"/>
            <w:gridSpan w:val="2"/>
          </w:tcPr>
          <w:p w:rsidR="00C11AAF" w:rsidRDefault="00C11AAF" w:rsidP="00F23355">
            <w:pPr>
              <w:pStyle w:val="pqiTabBody"/>
              <w:rPr>
                <w:i/>
              </w:rPr>
            </w:pPr>
            <w:r>
              <w:rPr>
                <w:b/>
              </w:rPr>
              <w:t>4</w:t>
            </w:r>
          </w:p>
        </w:tc>
        <w:tc>
          <w:tcPr>
            <w:tcW w:w="4385" w:type="dxa"/>
          </w:tcPr>
          <w:p w:rsidR="00C11AAF" w:rsidRDefault="00C11AAF" w:rsidP="00F23355">
            <w:pPr>
              <w:keepNext/>
              <w:rPr>
                <w:b/>
              </w:rPr>
            </w:pPr>
            <w:r>
              <w:rPr>
                <w:b/>
              </w:rPr>
              <w:t>Szczegóły dotyczące przeładunku wyrobów</w:t>
            </w:r>
          </w:p>
          <w:p w:rsidR="00C11AAF" w:rsidRPr="0050418F"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TranshipmentDetails</w:t>
            </w:r>
          </w:p>
        </w:tc>
        <w:tc>
          <w:tcPr>
            <w:tcW w:w="391" w:type="dxa"/>
            <w:gridSpan w:val="2"/>
          </w:tcPr>
          <w:p w:rsidR="00C11AAF" w:rsidRPr="009079F8" w:rsidRDefault="00C11AAF" w:rsidP="00F23355">
            <w:pPr>
              <w:pStyle w:val="pqiTabBody"/>
            </w:pPr>
            <w:r w:rsidRPr="00C15AD5">
              <w:rPr>
                <w:b/>
              </w:rPr>
              <w:t>D</w:t>
            </w:r>
          </w:p>
        </w:tc>
        <w:tc>
          <w:tcPr>
            <w:tcW w:w="2058" w:type="dxa"/>
            <w:gridSpan w:val="3"/>
          </w:tcPr>
          <w:p w:rsidR="00C11AAF" w:rsidRDefault="00C11AAF" w:rsidP="00F23355">
            <w:pPr>
              <w:keepNext/>
              <w:rPr>
                <w:b/>
              </w:rPr>
            </w:pPr>
            <w:r w:rsidRPr="00C15AD5">
              <w:rPr>
                <w:b/>
              </w:rPr>
              <w:t xml:space="preserve">„R”, jeżeli </w:t>
            </w:r>
            <w:r>
              <w:rPr>
                <w:b/>
              </w:rPr>
              <w:t>w 3a podano wartość „PL” oraz podczas podziału przemieszczenia ma miejsce przeładunek</w:t>
            </w:r>
            <w:r w:rsidRPr="00C15AD5">
              <w:rPr>
                <w:b/>
              </w:rPr>
              <w:t>.</w:t>
            </w:r>
          </w:p>
          <w:p w:rsidR="00C11AAF" w:rsidRDefault="00C11AAF" w:rsidP="00F23355">
            <w:pPr>
              <w:pStyle w:val="pqiTabBody"/>
            </w:pPr>
            <w:r>
              <w:rPr>
                <w:b/>
              </w:rPr>
              <w:t>W pozostałych przypadkach nie stosuje się.</w:t>
            </w: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sidRPr="00C15AD5">
              <w:rPr>
                <w:b/>
              </w:rPr>
              <w:t>1x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sidRPr="009079F8">
              <w:rPr>
                <w:i/>
              </w:rPr>
              <w:t>a</w:t>
            </w:r>
          </w:p>
        </w:tc>
        <w:tc>
          <w:tcPr>
            <w:tcW w:w="4385" w:type="dxa"/>
          </w:tcPr>
          <w:p w:rsidR="00C11AAF" w:rsidRDefault="00C11AAF" w:rsidP="00F23355">
            <w:r>
              <w:t>Numer referencyjny właściwego</w:t>
            </w:r>
            <w:r w:rsidRPr="009079F8">
              <w:t xml:space="preserve"> </w:t>
            </w:r>
            <w:r>
              <w:t>urzędu w miejscu przeładunku</w:t>
            </w:r>
          </w:p>
          <w:p w:rsidR="00C11AAF" w:rsidRPr="004B1EF1" w:rsidRDefault="00C11AAF" w:rsidP="00F23355">
            <w:pPr>
              <w:pStyle w:val="pqiTabBody"/>
              <w:rPr>
                <w:rFonts w:ascii="Courier New" w:hAnsi="Courier New" w:cs="Courier New"/>
                <w:noProof/>
                <w:color w:val="0000FF"/>
              </w:rPr>
            </w:pPr>
            <w:r w:rsidRPr="004B1EF1">
              <w:rPr>
                <w:rFonts w:ascii="Courier New" w:hAnsi="Courier New" w:cs="Courier New"/>
                <w:noProof/>
                <w:color w:val="0000FF"/>
              </w:rPr>
              <w:t>CompetentAuthorityReferenceNumber</w:t>
            </w:r>
          </w:p>
        </w:tc>
        <w:tc>
          <w:tcPr>
            <w:tcW w:w="391" w:type="dxa"/>
            <w:gridSpan w:val="2"/>
          </w:tcPr>
          <w:p w:rsidR="00C11AAF" w:rsidRPr="009079F8" w:rsidRDefault="00C11AAF" w:rsidP="00F23355">
            <w:pPr>
              <w:pStyle w:val="pqiTabBody"/>
            </w:pPr>
            <w:r>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rsidR="00C11AAF" w:rsidRPr="009079F8" w:rsidRDefault="00C11AAF" w:rsidP="00F23355">
            <w:pPr>
              <w:pStyle w:val="pqiTabBody"/>
            </w:pPr>
            <w:r>
              <w:t>an8</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b</w:t>
            </w:r>
          </w:p>
        </w:tc>
        <w:tc>
          <w:tcPr>
            <w:tcW w:w="4385" w:type="dxa"/>
          </w:tcPr>
          <w:p w:rsidR="00C11AAF" w:rsidRDefault="00C11AAF" w:rsidP="00F23355">
            <w:pPr>
              <w:pStyle w:val="pqiTabBody"/>
            </w:pPr>
            <w:r>
              <w:t>Data i czas planowanego przeładunku</w:t>
            </w:r>
          </w:p>
          <w:p w:rsidR="00C11AAF" w:rsidRPr="009079F8" w:rsidRDefault="00C11AAF" w:rsidP="00F23355">
            <w:r w:rsidRPr="00C062C8">
              <w:rPr>
                <w:rFonts w:ascii="Courier New" w:hAnsi="Courier New" w:cs="Courier New"/>
                <w:noProof/>
                <w:color w:val="0000FF"/>
              </w:rPr>
              <w:t>DateAndTimeOfTranshipment</w:t>
            </w:r>
          </w:p>
        </w:tc>
        <w:tc>
          <w:tcPr>
            <w:tcW w:w="391" w:type="dxa"/>
            <w:gridSpan w:val="2"/>
          </w:tcPr>
          <w:p w:rsidR="00C11AAF" w:rsidRDefault="00C11AAF" w:rsidP="00F23355">
            <w:pPr>
              <w:pStyle w:val="pqiTabBody"/>
            </w:pPr>
            <w:r>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rsidR="00C11AAF" w:rsidRPr="009079F8" w:rsidRDefault="00C11AAF" w:rsidP="00F23355">
            <w:pPr>
              <w:pStyle w:val="pqiTabBody"/>
            </w:pPr>
            <w:r w:rsidRPr="009079F8">
              <w:t>dateTime</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c</w:t>
            </w:r>
          </w:p>
        </w:tc>
        <w:tc>
          <w:tcPr>
            <w:tcW w:w="4385" w:type="dxa"/>
          </w:tcPr>
          <w:p w:rsidR="00C11AAF" w:rsidRDefault="00C11AAF" w:rsidP="00F23355">
            <w:pPr>
              <w:pStyle w:val="pqiTabBody"/>
            </w:pPr>
            <w:r w:rsidRPr="009079F8">
              <w:t>Dodatkowe informacje</w:t>
            </w:r>
          </w:p>
          <w:p w:rsidR="00C11AAF" w:rsidRPr="009079F8" w:rsidRDefault="00C11AAF" w:rsidP="00F23355">
            <w:r>
              <w:rPr>
                <w:rFonts w:ascii="Courier New" w:hAnsi="Courier New" w:cs="Courier New"/>
                <w:noProof/>
                <w:color w:val="0000FF"/>
              </w:rPr>
              <w:t>ComplementaryInformation</w:t>
            </w:r>
          </w:p>
        </w:tc>
        <w:tc>
          <w:tcPr>
            <w:tcW w:w="391" w:type="dxa"/>
            <w:gridSpan w:val="2"/>
          </w:tcPr>
          <w:p w:rsidR="00C11AAF" w:rsidRDefault="00C11AAF" w:rsidP="00F23355">
            <w:pPr>
              <w:pStyle w:val="pqiTabBody"/>
            </w:pPr>
            <w:r>
              <w:t>O</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r w:rsidRPr="009079F8">
              <w:t xml:space="preserve">Należy podać dodatkowe informacje dotyczące </w:t>
            </w:r>
            <w:r>
              <w:t>przeładunku</w:t>
            </w:r>
            <w:r w:rsidRPr="009079F8">
              <w:t>.</w:t>
            </w:r>
          </w:p>
        </w:tc>
        <w:tc>
          <w:tcPr>
            <w:tcW w:w="1050" w:type="dxa"/>
          </w:tcPr>
          <w:p w:rsidR="00C11AAF" w:rsidRPr="009079F8" w:rsidRDefault="00C11AAF" w:rsidP="00F23355">
            <w:pPr>
              <w:pStyle w:val="pqiTabBody"/>
            </w:pPr>
            <w:r w:rsidRPr="009079F8">
              <w:t>an..350</w:t>
            </w:r>
          </w:p>
        </w:tc>
      </w:tr>
      <w:tr w:rsidR="00C11AAF" w:rsidRPr="009079F8" w:rsidTr="00ED6F61">
        <w:tc>
          <w:tcPr>
            <w:tcW w:w="817" w:type="dxa"/>
            <w:gridSpan w:val="2"/>
          </w:tcPr>
          <w:p w:rsidR="00C11AAF" w:rsidRDefault="00C11AAF" w:rsidP="00F23355">
            <w:pPr>
              <w:pStyle w:val="pqiTabBody"/>
              <w:rPr>
                <w:i/>
              </w:rPr>
            </w:pPr>
            <w:r>
              <w:rPr>
                <w:b/>
              </w:rPr>
              <w:t>4.1</w:t>
            </w:r>
          </w:p>
        </w:tc>
        <w:tc>
          <w:tcPr>
            <w:tcW w:w="4385" w:type="dxa"/>
          </w:tcPr>
          <w:p w:rsidR="00C11AAF" w:rsidRDefault="00C11AAF" w:rsidP="00F23355">
            <w:pPr>
              <w:keepNext/>
              <w:rPr>
                <w:b/>
              </w:rPr>
            </w:pPr>
            <w:r>
              <w:rPr>
                <w:b/>
              </w:rPr>
              <w:t>Miejsce przeładunku wyrobów</w:t>
            </w:r>
          </w:p>
          <w:p w:rsidR="00C11AAF" w:rsidRPr="009079F8" w:rsidRDefault="00C11AAF" w:rsidP="00F23355">
            <w:r w:rsidRPr="00B577A6">
              <w:rPr>
                <w:rFonts w:ascii="Courier New" w:hAnsi="Courier New" w:cs="Courier New"/>
                <w:noProof/>
                <w:color w:val="0000FF"/>
              </w:rPr>
              <w:t>PlaceOfTranshipment</w:t>
            </w:r>
          </w:p>
        </w:tc>
        <w:tc>
          <w:tcPr>
            <w:tcW w:w="391" w:type="dxa"/>
            <w:gridSpan w:val="2"/>
          </w:tcPr>
          <w:p w:rsidR="00C11AAF" w:rsidRDefault="00C11AAF" w:rsidP="00F23355">
            <w:pPr>
              <w:pStyle w:val="pqiTabBody"/>
            </w:pPr>
            <w:r>
              <w:rPr>
                <w:b/>
              </w:rPr>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Pr>
                <w:b/>
              </w:rPr>
              <w:t>1x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a</w:t>
            </w:r>
          </w:p>
        </w:tc>
        <w:tc>
          <w:tcPr>
            <w:tcW w:w="4385" w:type="dxa"/>
          </w:tcPr>
          <w:p w:rsidR="00C11AAF" w:rsidRDefault="00C11AAF" w:rsidP="00F23355">
            <w:r w:rsidRPr="009079F8">
              <w:t xml:space="preserve">Nazwa </w:t>
            </w:r>
            <w:r>
              <w:t>miejsca przeładunku</w:t>
            </w:r>
          </w:p>
          <w:p w:rsidR="00C11AAF" w:rsidRPr="004B1EF1"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PlaceName</w:t>
            </w:r>
          </w:p>
        </w:tc>
        <w:tc>
          <w:tcPr>
            <w:tcW w:w="391" w:type="dxa"/>
            <w:gridSpan w:val="2"/>
          </w:tcPr>
          <w:p w:rsidR="00C11AAF" w:rsidRPr="009079F8" w:rsidRDefault="00C11AAF" w:rsidP="00F23355">
            <w:pPr>
              <w:pStyle w:val="pqiTabBody"/>
            </w:pPr>
            <w:r>
              <w:t>O</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r>
              <w:t>Należy podać dane ułatwiające identyfikację miejsca fizycznego przeładunku wyrobów.</w:t>
            </w:r>
          </w:p>
        </w:tc>
        <w:tc>
          <w:tcPr>
            <w:tcW w:w="1050" w:type="dxa"/>
          </w:tcPr>
          <w:p w:rsidR="00C11AAF" w:rsidRPr="009079F8" w:rsidRDefault="00C11AAF" w:rsidP="00F23355">
            <w:pPr>
              <w:pStyle w:val="pqiTabBody"/>
            </w:pPr>
            <w:r w:rsidRPr="009079F8">
              <w:t>an..182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b</w:t>
            </w:r>
          </w:p>
        </w:tc>
        <w:tc>
          <w:tcPr>
            <w:tcW w:w="4385" w:type="dxa"/>
          </w:tcPr>
          <w:p w:rsidR="00C11AAF" w:rsidRDefault="00C11AAF" w:rsidP="00F23355">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gridSpan w:val="2"/>
          </w:tcPr>
          <w:p w:rsidR="00C11AAF" w:rsidRPr="009079F8" w:rsidRDefault="00C11AAF" w:rsidP="00F23355">
            <w:pPr>
              <w:pStyle w:val="pqiTabBody"/>
            </w:pPr>
            <w:r>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sidRPr="009079F8">
              <w:t>an..65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c</w:t>
            </w:r>
          </w:p>
        </w:tc>
        <w:tc>
          <w:tcPr>
            <w:tcW w:w="4385" w:type="dxa"/>
          </w:tcPr>
          <w:p w:rsidR="00C11AAF" w:rsidRDefault="00C11AAF" w:rsidP="00F23355">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gridSpan w:val="2"/>
          </w:tcPr>
          <w:p w:rsidR="00C11AAF" w:rsidRPr="009079F8" w:rsidRDefault="00C11AAF" w:rsidP="00F23355">
            <w:pPr>
              <w:pStyle w:val="pqiTabBody"/>
            </w:pPr>
            <w:r w:rsidRPr="009079F8">
              <w:t>O</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sidRPr="009079F8">
              <w:t>an..11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d</w:t>
            </w:r>
          </w:p>
        </w:tc>
        <w:tc>
          <w:tcPr>
            <w:tcW w:w="4385" w:type="dxa"/>
          </w:tcPr>
          <w:p w:rsidR="00C11AAF" w:rsidRDefault="00C11AAF" w:rsidP="00F23355">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sidRPr="009079F8">
              <w:t>an..10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e</w:t>
            </w:r>
          </w:p>
        </w:tc>
        <w:tc>
          <w:tcPr>
            <w:tcW w:w="4385" w:type="dxa"/>
          </w:tcPr>
          <w:p w:rsidR="00C11AAF" w:rsidRDefault="00C11AAF" w:rsidP="00F23355">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sidRPr="009079F8">
              <w:t>an..50</w:t>
            </w:r>
          </w:p>
        </w:tc>
      </w:tr>
    </w:tbl>
    <w:p w:rsidR="00C11AAF" w:rsidRPr="00BD4340" w:rsidRDefault="00C11AAF" w:rsidP="00C11AAF">
      <w:pPr>
        <w:pStyle w:val="pqiChpHeadNum2"/>
      </w:pPr>
      <w:r>
        <w:br w:type="page"/>
      </w:r>
      <w:bookmarkStart w:id="171" w:name="_Toc379453968"/>
      <w:bookmarkStart w:id="172" w:name="_Toc29984720"/>
      <w:r>
        <w:t xml:space="preserve">IE829 – </w:t>
      </w:r>
      <w:r w:rsidRPr="00FA2D96">
        <w:t xml:space="preserve">Powiadomienie o akceptacji procedury zawieszenia poboru akcyzy przy </w:t>
      </w:r>
      <w:r>
        <w:t>wywozie</w:t>
      </w:r>
      <w:bookmarkEnd w:id="171"/>
      <w:bookmarkEnd w:id="17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
        <w:gridCol w:w="434"/>
        <w:gridCol w:w="4537"/>
        <w:gridCol w:w="427"/>
        <w:gridCol w:w="2743"/>
        <w:gridCol w:w="3913"/>
        <w:gridCol w:w="1051"/>
      </w:tblGrid>
      <w:tr w:rsidR="00C11AAF" w:rsidRPr="009079F8" w:rsidTr="006A33E2">
        <w:trPr>
          <w:tblHeader/>
        </w:trPr>
        <w:tc>
          <w:tcPr>
            <w:tcW w:w="445" w:type="dxa"/>
            <w:shd w:val="clear" w:color="auto" w:fill="F3F3F3"/>
          </w:tcPr>
          <w:p w:rsidR="00C11AAF" w:rsidRPr="009079F8" w:rsidRDefault="00C11AAF" w:rsidP="00F23355">
            <w:pPr>
              <w:jc w:val="center"/>
              <w:rPr>
                <w:b/>
              </w:rPr>
            </w:pPr>
            <w:r w:rsidRPr="009079F8">
              <w:rPr>
                <w:b/>
              </w:rPr>
              <w:t>A</w:t>
            </w:r>
          </w:p>
        </w:tc>
        <w:tc>
          <w:tcPr>
            <w:tcW w:w="439" w:type="dxa"/>
            <w:shd w:val="clear" w:color="auto" w:fill="F3F3F3"/>
          </w:tcPr>
          <w:p w:rsidR="00C11AAF" w:rsidRPr="009079F8" w:rsidRDefault="00C11AAF" w:rsidP="00F23355">
            <w:pPr>
              <w:jc w:val="center"/>
              <w:rPr>
                <w:b/>
              </w:rPr>
            </w:pPr>
            <w:r w:rsidRPr="009079F8">
              <w:rPr>
                <w:b/>
              </w:rPr>
              <w:t>B</w:t>
            </w:r>
          </w:p>
        </w:tc>
        <w:tc>
          <w:tcPr>
            <w:tcW w:w="4537" w:type="dxa"/>
            <w:shd w:val="clear" w:color="auto" w:fill="F3F3F3"/>
          </w:tcPr>
          <w:p w:rsidR="00C11AAF" w:rsidRPr="009079F8" w:rsidRDefault="00C11AAF" w:rsidP="00F23355">
            <w:pPr>
              <w:jc w:val="center"/>
              <w:rPr>
                <w:b/>
              </w:rPr>
            </w:pPr>
            <w:r w:rsidRPr="009079F8">
              <w:rPr>
                <w:b/>
              </w:rPr>
              <w:t>C</w:t>
            </w:r>
          </w:p>
        </w:tc>
        <w:tc>
          <w:tcPr>
            <w:tcW w:w="430" w:type="dxa"/>
            <w:shd w:val="clear" w:color="auto" w:fill="F3F3F3"/>
          </w:tcPr>
          <w:p w:rsidR="00C11AAF" w:rsidRPr="009079F8" w:rsidRDefault="00C11AAF" w:rsidP="00F23355">
            <w:pPr>
              <w:jc w:val="center"/>
              <w:rPr>
                <w:b/>
              </w:rPr>
            </w:pPr>
            <w:r w:rsidRPr="009079F8">
              <w:rPr>
                <w:b/>
              </w:rPr>
              <w:t>D</w:t>
            </w:r>
          </w:p>
        </w:tc>
        <w:tc>
          <w:tcPr>
            <w:tcW w:w="2818" w:type="dxa"/>
            <w:shd w:val="clear" w:color="auto" w:fill="F3F3F3"/>
          </w:tcPr>
          <w:p w:rsidR="00C11AAF" w:rsidRPr="009079F8" w:rsidRDefault="00C11AAF" w:rsidP="00F23355">
            <w:pPr>
              <w:jc w:val="center"/>
              <w:rPr>
                <w:b/>
              </w:rPr>
            </w:pPr>
            <w:r w:rsidRPr="009079F8">
              <w:rPr>
                <w:b/>
              </w:rPr>
              <w:t>E</w:t>
            </w:r>
          </w:p>
        </w:tc>
        <w:tc>
          <w:tcPr>
            <w:tcW w:w="4046" w:type="dxa"/>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7"/>
          </w:tcPr>
          <w:p w:rsidR="00C11AAF" w:rsidRPr="002854B5" w:rsidRDefault="00C11AAF" w:rsidP="00F23355">
            <w:pPr>
              <w:pStyle w:val="pqiTabHead"/>
            </w:pPr>
            <w:r w:rsidRPr="002854B5">
              <w:t>IE</w:t>
            </w:r>
            <w:r>
              <w:t>829</w:t>
            </w:r>
            <w:r w:rsidRPr="002854B5">
              <w:t xml:space="preserve"> – </w:t>
            </w:r>
            <w:r w:rsidRPr="00401A95">
              <w:t>C_EXP_NOT</w:t>
            </w:r>
            <w:r>
              <w:t xml:space="preserve"> –</w:t>
            </w:r>
            <w:r w:rsidRPr="002854B5">
              <w:t xml:space="preserve"> </w:t>
            </w:r>
            <w:r w:rsidRPr="00FA2D96">
              <w:t xml:space="preserve">Powiadomienie o akceptacji procedury zawieszenia poboru akcyzy przy </w:t>
            </w:r>
            <w:r>
              <w:t>wywozie</w:t>
            </w:r>
            <w:r w:rsidRPr="002854B5">
              <w:t>.</w:t>
            </w:r>
          </w:p>
        </w:tc>
      </w:tr>
      <w:tr w:rsidR="00C11AAF" w:rsidRPr="009079F8" w:rsidTr="006A33E2">
        <w:tc>
          <w:tcPr>
            <w:tcW w:w="884" w:type="dxa"/>
            <w:gridSpan w:val="2"/>
          </w:tcPr>
          <w:p w:rsidR="00C11AAF" w:rsidRPr="002854B5" w:rsidRDefault="00C11AAF" w:rsidP="00F23355">
            <w:pPr>
              <w:pStyle w:val="pqiTabBody"/>
              <w:rPr>
                <w:b/>
                <w:i/>
              </w:rPr>
            </w:pPr>
          </w:p>
        </w:tc>
        <w:tc>
          <w:tcPr>
            <w:tcW w:w="4537"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/Header</w:t>
            </w:r>
          </w:p>
        </w:tc>
        <w:tc>
          <w:tcPr>
            <w:tcW w:w="430" w:type="dxa"/>
          </w:tcPr>
          <w:p w:rsidR="00C11AAF" w:rsidRPr="0072755A" w:rsidRDefault="00C11AAF" w:rsidP="00F23355">
            <w:pPr>
              <w:pStyle w:val="pqiTabBody"/>
              <w:rPr>
                <w:b/>
              </w:rPr>
            </w:pPr>
            <w:r w:rsidRPr="0072755A">
              <w:rPr>
                <w:b/>
              </w:rPr>
              <w:t>R</w:t>
            </w:r>
          </w:p>
        </w:tc>
        <w:tc>
          <w:tcPr>
            <w:tcW w:w="2818" w:type="dxa"/>
          </w:tcPr>
          <w:p w:rsidR="00C11AAF" w:rsidRPr="0072755A" w:rsidRDefault="00C11AAF" w:rsidP="00F23355">
            <w:pPr>
              <w:pStyle w:val="pqiTabBody"/>
              <w:rPr>
                <w:b/>
              </w:rPr>
            </w:pPr>
          </w:p>
        </w:tc>
        <w:tc>
          <w:tcPr>
            <w:tcW w:w="4046"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9079F8" w:rsidRDefault="00C11AAF" w:rsidP="00F23355">
            <w:pPr>
              <w:pStyle w:val="pqiTabBody"/>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p>
        </w:tc>
      </w:tr>
      <w:tr w:rsidR="00C11AAF" w:rsidRPr="009079F8" w:rsidTr="006A33E2">
        <w:tc>
          <w:tcPr>
            <w:tcW w:w="884" w:type="dxa"/>
            <w:gridSpan w:val="2"/>
          </w:tcPr>
          <w:p w:rsidR="00C11AAF" w:rsidRPr="009079F8" w:rsidRDefault="00C11AAF" w:rsidP="00F23355">
            <w:pPr>
              <w:keepNext/>
              <w:rPr>
                <w:i/>
              </w:rPr>
            </w:pPr>
            <w:r>
              <w:rPr>
                <w:b/>
              </w:rPr>
              <w:t>1</w:t>
            </w:r>
          </w:p>
        </w:tc>
        <w:tc>
          <w:tcPr>
            <w:tcW w:w="4537" w:type="dxa"/>
          </w:tcPr>
          <w:p w:rsidR="00C11AAF" w:rsidRPr="000F7B4C" w:rsidRDefault="00C11AAF" w:rsidP="00F23355">
            <w:pPr>
              <w:keepNext/>
              <w:rPr>
                <w:b/>
              </w:rPr>
            </w:pPr>
            <w:r w:rsidRPr="000F7B4C">
              <w:rPr>
                <w:b/>
              </w:rPr>
              <w:t>CECHA</w:t>
            </w:r>
          </w:p>
          <w:p w:rsidR="00C11AAF" w:rsidRPr="009079F8" w:rsidRDefault="00C11AAF" w:rsidP="00F23355">
            <w:pPr>
              <w:keepNext/>
              <w:rPr>
                <w:b/>
              </w:rPr>
            </w:pPr>
            <w:r>
              <w:rPr>
                <w:rFonts w:ascii="Courier New" w:hAnsi="Courier New" w:cs="Courier New"/>
                <w:noProof/>
                <w:color w:val="0000FF"/>
                <w:szCs w:val="20"/>
              </w:rPr>
              <w:t>Attributes</w:t>
            </w:r>
          </w:p>
        </w:tc>
        <w:tc>
          <w:tcPr>
            <w:tcW w:w="430" w:type="dxa"/>
          </w:tcPr>
          <w:p w:rsidR="00C11AAF" w:rsidRPr="0072755A" w:rsidRDefault="00C11AAF" w:rsidP="00F23355">
            <w:pPr>
              <w:keepNext/>
              <w:jc w:val="center"/>
              <w:rPr>
                <w:b/>
              </w:rPr>
            </w:pPr>
            <w:r w:rsidRPr="0072755A">
              <w:rPr>
                <w:b/>
              </w:rPr>
              <w:t>R</w:t>
            </w:r>
          </w:p>
        </w:tc>
        <w:tc>
          <w:tcPr>
            <w:tcW w:w="2818" w:type="dxa"/>
          </w:tcPr>
          <w:p w:rsidR="00C11AAF" w:rsidRPr="0072755A" w:rsidRDefault="00C11AAF" w:rsidP="00F23355">
            <w:pPr>
              <w:pStyle w:val="pqiTabBody"/>
              <w:rPr>
                <w:b/>
              </w:rPr>
            </w:pPr>
          </w:p>
        </w:tc>
        <w:tc>
          <w:tcPr>
            <w:tcW w:w="4046" w:type="dxa"/>
          </w:tcPr>
          <w:p w:rsidR="00C11AAF" w:rsidRPr="0072755A" w:rsidRDefault="00C11AAF" w:rsidP="00F23355">
            <w:pPr>
              <w:pStyle w:val="pqiTabBody"/>
              <w:rPr>
                <w:b/>
              </w:rPr>
            </w:pPr>
          </w:p>
        </w:tc>
        <w:tc>
          <w:tcPr>
            <w:tcW w:w="1051" w:type="dxa"/>
          </w:tcPr>
          <w:p w:rsidR="00C11AAF" w:rsidRPr="0072755A" w:rsidRDefault="00C11AAF" w:rsidP="00F23355">
            <w:pPr>
              <w:keepNext/>
              <w:rPr>
                <w:b/>
              </w:rPr>
            </w:pPr>
            <w:r w:rsidRPr="0072755A">
              <w:rPr>
                <w:b/>
              </w:rPr>
              <w:t>1x</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37" w:type="dxa"/>
          </w:tcPr>
          <w:p w:rsidR="00C11AAF" w:rsidRDefault="00C11AAF" w:rsidP="00F23355">
            <w:r w:rsidRPr="009079F8">
              <w:t xml:space="preserve">Data i czas </w:t>
            </w:r>
            <w:r>
              <w:t>wystosowania</w:t>
            </w:r>
          </w:p>
          <w:p w:rsidR="00C11AAF" w:rsidRPr="009079F8" w:rsidRDefault="00C11AAF" w:rsidP="00F23355">
            <w:r>
              <w:rPr>
                <w:rFonts w:ascii="Courier New" w:hAnsi="Courier New" w:cs="Courier New"/>
                <w:noProof/>
                <w:color w:val="0000FF"/>
                <w:szCs w:val="20"/>
              </w:rPr>
              <w:t>DateAndTimeOfIssuance</w:t>
            </w:r>
          </w:p>
        </w:tc>
        <w:tc>
          <w:tcPr>
            <w:tcW w:w="430" w:type="dxa"/>
          </w:tcPr>
          <w:p w:rsidR="00C11AAF" w:rsidRPr="009079F8" w:rsidRDefault="00C11AAF" w:rsidP="00F23355">
            <w:pPr>
              <w:jc w:val="center"/>
            </w:pPr>
            <w:r>
              <w:t>R</w:t>
            </w:r>
          </w:p>
        </w:tc>
        <w:tc>
          <w:tcPr>
            <w:tcW w:w="2818" w:type="dxa"/>
          </w:tcPr>
          <w:p w:rsidR="00C11AAF" w:rsidRPr="009079F8" w:rsidRDefault="00C11AAF" w:rsidP="00F23355">
            <w:pPr>
              <w:pStyle w:val="pqiTabBody"/>
            </w:pPr>
          </w:p>
        </w:tc>
        <w:tc>
          <w:tcPr>
            <w:tcW w:w="4046" w:type="dxa"/>
          </w:tcPr>
          <w:p w:rsidR="00C11AAF" w:rsidRPr="009079F8" w:rsidRDefault="00C11AAF" w:rsidP="00F23355">
            <w:pPr>
              <w:pStyle w:val="pqiTabBody"/>
            </w:pPr>
          </w:p>
        </w:tc>
        <w:tc>
          <w:tcPr>
            <w:tcW w:w="1051" w:type="dxa"/>
          </w:tcPr>
          <w:p w:rsidR="00C11AAF" w:rsidRPr="009079F8" w:rsidRDefault="00C11AAF" w:rsidP="00F23355">
            <w:r w:rsidRPr="009079F8">
              <w:t>dateTime</w:t>
            </w:r>
          </w:p>
        </w:tc>
      </w:tr>
      <w:tr w:rsidR="00C11AAF" w:rsidRPr="009079F8" w:rsidTr="006A33E2">
        <w:tc>
          <w:tcPr>
            <w:tcW w:w="884" w:type="dxa"/>
            <w:gridSpan w:val="2"/>
          </w:tcPr>
          <w:p w:rsidR="00C11AAF" w:rsidRPr="002F7673" w:rsidRDefault="00C11AAF" w:rsidP="00F23355">
            <w:pPr>
              <w:keepNext/>
              <w:rPr>
                <w:b/>
                <w:i/>
              </w:rPr>
            </w:pPr>
            <w:r>
              <w:rPr>
                <w:b/>
              </w:rPr>
              <w:t>2</w:t>
            </w:r>
          </w:p>
        </w:tc>
        <w:tc>
          <w:tcPr>
            <w:tcW w:w="4537" w:type="dxa"/>
          </w:tcPr>
          <w:p w:rsidR="00C11AAF" w:rsidRDefault="00C11AAF" w:rsidP="00F23355">
            <w:pPr>
              <w:keepNext/>
              <w:rPr>
                <w:b/>
              </w:rPr>
            </w:pPr>
            <w:r w:rsidRPr="006F3F52">
              <w:rPr>
                <w:b/>
              </w:rPr>
              <w:t>PODMIOT Odbierający</w:t>
            </w:r>
          </w:p>
          <w:p w:rsidR="00C11AAF" w:rsidRPr="009079F8" w:rsidRDefault="00C11AAF" w:rsidP="00F23355">
            <w:pPr>
              <w:keepNext/>
              <w:rPr>
                <w:b/>
              </w:rPr>
            </w:pPr>
            <w:r>
              <w:rPr>
                <w:rFonts w:ascii="Courier New" w:hAnsi="Courier New" w:cs="Courier New"/>
                <w:noProof/>
                <w:color w:val="0000FF"/>
                <w:szCs w:val="20"/>
              </w:rPr>
              <w:t>ConsigneeTrader</w:t>
            </w:r>
          </w:p>
        </w:tc>
        <w:tc>
          <w:tcPr>
            <w:tcW w:w="430" w:type="dxa"/>
          </w:tcPr>
          <w:p w:rsidR="00C11AAF" w:rsidRPr="0072755A" w:rsidRDefault="00C11AAF" w:rsidP="00F23355">
            <w:pPr>
              <w:keepNext/>
              <w:jc w:val="center"/>
              <w:rPr>
                <w:b/>
              </w:rPr>
            </w:pPr>
            <w:r>
              <w:rPr>
                <w:b/>
              </w:rPr>
              <w:t>D</w:t>
            </w:r>
          </w:p>
        </w:tc>
        <w:tc>
          <w:tcPr>
            <w:tcW w:w="2818" w:type="dxa"/>
          </w:tcPr>
          <w:p w:rsidR="00C11AAF" w:rsidRPr="002F4661" w:rsidRDefault="00C11AAF" w:rsidP="00F23355">
            <w:pPr>
              <w:pStyle w:val="pqiTabHead"/>
            </w:pPr>
            <w:r w:rsidRPr="009079F8">
              <w:t xml:space="preserve">„R”, jeżeli kod rodzaju </w:t>
            </w:r>
            <w:r>
              <w:t>komunikatu</w:t>
            </w:r>
            <w:r w:rsidRPr="002F4661">
              <w:t xml:space="preserve"> w polu </w:t>
            </w:r>
            <w:r>
              <w:rPr>
                <w:i/>
              </w:rPr>
              <w:t>12a</w:t>
            </w:r>
            <w:r>
              <w:t xml:space="preserve"> komunikatu PL8</w:t>
            </w:r>
            <w:r w:rsidRPr="002F4661">
              <w:t>1</w:t>
            </w:r>
            <w:r>
              <w:t>5</w:t>
            </w:r>
            <w:r w:rsidRPr="002F4661">
              <w:t xml:space="preserve"> ma wartość „</w:t>
            </w:r>
            <w:r>
              <w:t>1</w:t>
            </w:r>
            <w:r w:rsidRPr="002F4661">
              <w:t>”.</w:t>
            </w:r>
          </w:p>
          <w:p w:rsidR="00C11AAF" w:rsidRPr="002F4661" w:rsidRDefault="00C11AAF" w:rsidP="00F23355">
            <w:pPr>
              <w:pStyle w:val="pqiTabBody"/>
            </w:pPr>
            <w:r w:rsidRPr="002F4661">
              <w:rPr>
                <w:b/>
              </w:rPr>
              <w:t>W pozostałych przypadkach nie stosuje się.</w:t>
            </w:r>
          </w:p>
        </w:tc>
        <w:tc>
          <w:tcPr>
            <w:tcW w:w="4046" w:type="dxa"/>
          </w:tcPr>
          <w:p w:rsidR="00C11AAF" w:rsidRPr="0072755A" w:rsidRDefault="00C11AAF" w:rsidP="00F23355">
            <w:pPr>
              <w:pStyle w:val="pqiTabBody"/>
              <w:rPr>
                <w:b/>
                <w:lang w:eastAsia="en-GB"/>
              </w:rPr>
            </w:pPr>
          </w:p>
        </w:tc>
        <w:tc>
          <w:tcPr>
            <w:tcW w:w="1051" w:type="dxa"/>
          </w:tcPr>
          <w:p w:rsidR="00C11AAF" w:rsidRPr="0072755A" w:rsidRDefault="00C11AAF" w:rsidP="00F23355">
            <w:pPr>
              <w:keepNext/>
              <w:rPr>
                <w:b/>
              </w:rPr>
            </w:pPr>
            <w:r w:rsidRPr="0072755A">
              <w:rPr>
                <w:b/>
              </w:rPr>
              <w:t>1x</w:t>
            </w:r>
          </w:p>
        </w:tc>
      </w:tr>
      <w:tr w:rsidR="00C11AAF" w:rsidRPr="009079F8" w:rsidTr="006A33E2">
        <w:trPr>
          <w:cantSplit/>
        </w:trPr>
        <w:tc>
          <w:tcPr>
            <w:tcW w:w="884" w:type="dxa"/>
            <w:gridSpan w:val="2"/>
          </w:tcPr>
          <w:p w:rsidR="00C11AAF" w:rsidRPr="009079F8" w:rsidRDefault="00C11AAF" w:rsidP="00F23355">
            <w:pPr>
              <w:rPr>
                <w:i/>
              </w:rPr>
            </w:pPr>
          </w:p>
        </w:tc>
        <w:tc>
          <w:tcPr>
            <w:tcW w:w="4537"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0" w:type="dxa"/>
          </w:tcPr>
          <w:p w:rsidR="00C11AAF" w:rsidRPr="009079F8" w:rsidRDefault="00C11AAF" w:rsidP="00F23355">
            <w:pPr>
              <w:jc w:val="center"/>
            </w:pPr>
            <w:r>
              <w:t>D</w:t>
            </w:r>
          </w:p>
        </w:tc>
        <w:tc>
          <w:tcPr>
            <w:tcW w:w="2818" w:type="dxa"/>
          </w:tcPr>
          <w:p w:rsidR="00C11AAF" w:rsidRPr="009079F8" w:rsidRDefault="00C11AAF" w:rsidP="00F23355">
            <w:pPr>
              <w:pStyle w:val="pqiTabBody"/>
            </w:pPr>
            <w:r w:rsidRPr="009079F8">
              <w:t xml:space="preserve">„R”, jeżeli stosuje się </w:t>
            </w:r>
            <w:r>
              <w:t>element 2</w:t>
            </w:r>
            <w:r w:rsidRPr="009079F8">
              <w:t>.</w:t>
            </w:r>
          </w:p>
        </w:tc>
        <w:tc>
          <w:tcPr>
            <w:tcW w:w="4046"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051" w:type="dxa"/>
          </w:tcPr>
          <w:p w:rsidR="00C11AAF" w:rsidRPr="009079F8" w:rsidRDefault="00C11AAF" w:rsidP="00F23355">
            <w:r w:rsidRPr="009079F8">
              <w:t>a2</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37"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430" w:type="dxa"/>
          </w:tcPr>
          <w:p w:rsidR="00C11AAF" w:rsidRPr="009079F8" w:rsidRDefault="00C11AAF" w:rsidP="00F23355">
            <w:pPr>
              <w:jc w:val="center"/>
            </w:pPr>
            <w:r>
              <w:t>O</w:t>
            </w:r>
          </w:p>
        </w:tc>
        <w:tc>
          <w:tcPr>
            <w:tcW w:w="2818" w:type="dxa"/>
          </w:tcPr>
          <w:p w:rsidR="00C11AAF" w:rsidRPr="002F4661" w:rsidRDefault="00C11AAF" w:rsidP="00F23355">
            <w:pPr>
              <w:pStyle w:val="pqiTabBody"/>
              <w:rPr>
                <w:i/>
              </w:rPr>
            </w:pPr>
          </w:p>
        </w:tc>
        <w:tc>
          <w:tcPr>
            <w:tcW w:w="4046" w:type="dxa"/>
          </w:tcPr>
          <w:p w:rsidR="00C11AAF" w:rsidRPr="009079F8" w:rsidRDefault="00C11AAF" w:rsidP="00F23355">
            <w:pPr>
              <w:pStyle w:val="pqiTabBody"/>
            </w:pPr>
            <w:r>
              <w:t>Numer identyfikacyjny VAT podmiotu</w:t>
            </w:r>
            <w:r w:rsidRPr="009079F8">
              <w:t xml:space="preserve"> reprezentujące</w:t>
            </w:r>
            <w:r>
              <w:t>go</w:t>
            </w:r>
            <w:r w:rsidRPr="009079F8">
              <w:t xml:space="preserve"> wysyłającego w urzędzie wywozu</w:t>
            </w:r>
            <w:r>
              <w:t>.</w:t>
            </w:r>
          </w:p>
        </w:tc>
        <w:tc>
          <w:tcPr>
            <w:tcW w:w="1051" w:type="dxa"/>
          </w:tcPr>
          <w:p w:rsidR="00C11AAF" w:rsidRPr="009079F8" w:rsidRDefault="00C11AAF" w:rsidP="00F23355">
            <w:r w:rsidRPr="009079F8">
              <w:t>an..16</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6A33E2" w:rsidP="006A33E2">
            <w:pPr>
              <w:rPr>
                <w:i/>
              </w:rPr>
            </w:pPr>
            <w:r>
              <w:rPr>
                <w:i/>
              </w:rPr>
              <w:t>b</w:t>
            </w:r>
          </w:p>
        </w:tc>
        <w:tc>
          <w:tcPr>
            <w:tcW w:w="4537"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430" w:type="dxa"/>
          </w:tcPr>
          <w:p w:rsidR="00C11AAF" w:rsidRPr="009079F8" w:rsidRDefault="00C11AAF" w:rsidP="00F23355">
            <w:pPr>
              <w:jc w:val="center"/>
            </w:pPr>
            <w:r>
              <w:rPr>
                <w:szCs w:val="20"/>
              </w:rPr>
              <w:t>R</w:t>
            </w:r>
          </w:p>
        </w:tc>
        <w:tc>
          <w:tcPr>
            <w:tcW w:w="2818" w:type="dxa"/>
          </w:tcPr>
          <w:p w:rsidR="00C11AAF" w:rsidRPr="009079F8" w:rsidRDefault="00C11AAF" w:rsidP="00F23355">
            <w:pPr>
              <w:pStyle w:val="pqiTabBody"/>
            </w:pPr>
          </w:p>
        </w:tc>
        <w:tc>
          <w:tcPr>
            <w:tcW w:w="4046" w:type="dxa"/>
          </w:tcPr>
          <w:p w:rsidR="00C11AAF" w:rsidRPr="009079F8" w:rsidRDefault="00C11AAF" w:rsidP="00F23355">
            <w:pPr>
              <w:pStyle w:val="pqiTabBody"/>
            </w:pPr>
          </w:p>
        </w:tc>
        <w:tc>
          <w:tcPr>
            <w:tcW w:w="1051" w:type="dxa"/>
          </w:tcPr>
          <w:p w:rsidR="00C11AAF" w:rsidRPr="009079F8" w:rsidRDefault="00C11AAF" w:rsidP="00F23355">
            <w:r w:rsidRPr="009079F8">
              <w:t>an..182</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6A33E2" w:rsidP="006A33E2">
            <w:pPr>
              <w:rPr>
                <w:i/>
              </w:rPr>
            </w:pPr>
            <w:r>
              <w:rPr>
                <w:i/>
              </w:rPr>
              <w:t>c</w:t>
            </w:r>
          </w:p>
        </w:tc>
        <w:tc>
          <w:tcPr>
            <w:tcW w:w="4537"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0" w:type="dxa"/>
          </w:tcPr>
          <w:p w:rsidR="00C11AAF" w:rsidRPr="009079F8" w:rsidRDefault="00C11AAF" w:rsidP="00F23355">
            <w:pPr>
              <w:jc w:val="center"/>
            </w:pPr>
            <w:r>
              <w:t>R</w:t>
            </w:r>
          </w:p>
        </w:tc>
        <w:tc>
          <w:tcPr>
            <w:tcW w:w="2818" w:type="dxa"/>
            <w:shd w:val="clear" w:color="auto" w:fill="auto"/>
          </w:tcPr>
          <w:p w:rsidR="00C11AAF" w:rsidRPr="009079F8" w:rsidRDefault="00C11AAF" w:rsidP="00F23355">
            <w:pPr>
              <w:pStyle w:val="pqiTabBody"/>
            </w:pPr>
          </w:p>
        </w:tc>
        <w:tc>
          <w:tcPr>
            <w:tcW w:w="4046" w:type="dxa"/>
          </w:tcPr>
          <w:p w:rsidR="00C11AAF" w:rsidRPr="009079F8" w:rsidRDefault="00C11AAF" w:rsidP="00F23355">
            <w:pPr>
              <w:pStyle w:val="pqiTabBody"/>
            </w:pPr>
          </w:p>
        </w:tc>
        <w:tc>
          <w:tcPr>
            <w:tcW w:w="1051" w:type="dxa"/>
          </w:tcPr>
          <w:p w:rsidR="00C11AAF" w:rsidRPr="009079F8" w:rsidRDefault="00C11AAF" w:rsidP="00F23355">
            <w:r w:rsidRPr="009079F8">
              <w:t>an..65</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6A33E2" w:rsidP="006A33E2">
            <w:pPr>
              <w:rPr>
                <w:i/>
              </w:rPr>
            </w:pPr>
            <w:r>
              <w:rPr>
                <w:i/>
              </w:rPr>
              <w:t>d</w:t>
            </w:r>
          </w:p>
        </w:tc>
        <w:tc>
          <w:tcPr>
            <w:tcW w:w="4537"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0" w:type="dxa"/>
          </w:tcPr>
          <w:p w:rsidR="00C11AAF" w:rsidRPr="009079F8" w:rsidRDefault="00C11AAF" w:rsidP="00F23355">
            <w:pPr>
              <w:jc w:val="center"/>
            </w:pPr>
            <w:r w:rsidRPr="009079F8">
              <w:rPr>
                <w:szCs w:val="20"/>
              </w:rPr>
              <w:t>O</w:t>
            </w:r>
          </w:p>
        </w:tc>
        <w:tc>
          <w:tcPr>
            <w:tcW w:w="2818" w:type="dxa"/>
            <w:shd w:val="clear" w:color="auto" w:fill="auto"/>
          </w:tcPr>
          <w:p w:rsidR="00C11AAF" w:rsidRPr="009079F8" w:rsidRDefault="00C11AAF" w:rsidP="00F23355"/>
        </w:tc>
        <w:tc>
          <w:tcPr>
            <w:tcW w:w="4046" w:type="dxa"/>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6A33E2" w:rsidP="006A33E2">
            <w:pPr>
              <w:rPr>
                <w:i/>
              </w:rPr>
            </w:pPr>
            <w:r>
              <w:rPr>
                <w:i/>
              </w:rPr>
              <w:t>e</w:t>
            </w:r>
          </w:p>
        </w:tc>
        <w:tc>
          <w:tcPr>
            <w:tcW w:w="4537"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0" w:type="dxa"/>
          </w:tcPr>
          <w:p w:rsidR="00C11AAF" w:rsidRPr="009079F8" w:rsidRDefault="00C11AAF" w:rsidP="00F23355">
            <w:pPr>
              <w:jc w:val="center"/>
            </w:pPr>
            <w:r>
              <w:rPr>
                <w:szCs w:val="20"/>
              </w:rPr>
              <w:t>R</w:t>
            </w:r>
          </w:p>
        </w:tc>
        <w:tc>
          <w:tcPr>
            <w:tcW w:w="2818" w:type="dxa"/>
            <w:shd w:val="clear" w:color="auto" w:fill="auto"/>
          </w:tcPr>
          <w:p w:rsidR="00C11AAF" w:rsidRPr="009079F8" w:rsidRDefault="00C11AAF" w:rsidP="00F23355"/>
        </w:tc>
        <w:tc>
          <w:tcPr>
            <w:tcW w:w="4046" w:type="dxa"/>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6A33E2" w:rsidP="006A33E2">
            <w:pPr>
              <w:rPr>
                <w:i/>
              </w:rPr>
            </w:pPr>
            <w:r>
              <w:rPr>
                <w:i/>
              </w:rPr>
              <w:t>f</w:t>
            </w:r>
          </w:p>
        </w:tc>
        <w:tc>
          <w:tcPr>
            <w:tcW w:w="4537"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0" w:type="dxa"/>
          </w:tcPr>
          <w:p w:rsidR="00C11AAF" w:rsidRPr="009079F8" w:rsidRDefault="00C11AAF" w:rsidP="00F23355">
            <w:pPr>
              <w:jc w:val="center"/>
            </w:pPr>
            <w:r>
              <w:t>R</w:t>
            </w:r>
          </w:p>
        </w:tc>
        <w:tc>
          <w:tcPr>
            <w:tcW w:w="2818" w:type="dxa"/>
            <w:shd w:val="clear" w:color="auto" w:fill="auto"/>
          </w:tcPr>
          <w:p w:rsidR="00C11AAF" w:rsidRPr="009079F8" w:rsidRDefault="00C11AAF" w:rsidP="00F23355"/>
        </w:tc>
        <w:tc>
          <w:tcPr>
            <w:tcW w:w="4046" w:type="dxa"/>
          </w:tcPr>
          <w:p w:rsidR="00C11AAF" w:rsidRPr="009079F8" w:rsidRDefault="00C11AAF" w:rsidP="00F23355"/>
        </w:tc>
        <w:tc>
          <w:tcPr>
            <w:tcW w:w="1051" w:type="dxa"/>
          </w:tcPr>
          <w:p w:rsidR="00C11AAF" w:rsidRPr="009079F8" w:rsidRDefault="00C11AAF" w:rsidP="00F23355">
            <w:r w:rsidRPr="009079F8">
              <w:t>an..50</w:t>
            </w:r>
          </w:p>
        </w:tc>
      </w:tr>
      <w:tr w:rsidR="006A33E2" w:rsidRPr="00447A40" w:rsidTr="006A33E2">
        <w:trPr>
          <w:cantSplit/>
        </w:trPr>
        <w:tc>
          <w:tcPr>
            <w:tcW w:w="445"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rPr>
                <w:i/>
              </w:rPr>
            </w:pPr>
            <w:r>
              <w:rPr>
                <w:i/>
              </w:rPr>
              <w:t>g</w:t>
            </w:r>
          </w:p>
        </w:tc>
        <w:tc>
          <w:tcPr>
            <w:tcW w:w="4537" w:type="dxa"/>
            <w:tcBorders>
              <w:top w:val="single" w:sz="2" w:space="0" w:color="auto"/>
              <w:left w:val="single" w:sz="2" w:space="0" w:color="auto"/>
              <w:bottom w:val="single" w:sz="2" w:space="0" w:color="auto"/>
              <w:right w:val="single" w:sz="2" w:space="0" w:color="auto"/>
            </w:tcBorders>
          </w:tcPr>
          <w:p w:rsidR="006A33E2" w:rsidRDefault="006A33E2" w:rsidP="00B824BD">
            <w:r>
              <w:t>Identyfikacja podmiotu – numer EORI</w:t>
            </w:r>
          </w:p>
          <w:p w:rsidR="006A33E2" w:rsidRPr="009079F8" w:rsidRDefault="006A33E2" w:rsidP="00B824BD">
            <w:r w:rsidRPr="00D97AC4">
              <w:rPr>
                <w:rFonts w:ascii="Courier New" w:hAnsi="Courier New" w:cs="Courier New"/>
                <w:noProof/>
                <w:color w:val="0000FF"/>
                <w:szCs w:val="20"/>
              </w:rPr>
              <w:t>EoriNumber</w:t>
            </w:r>
          </w:p>
        </w:tc>
        <w:tc>
          <w:tcPr>
            <w:tcW w:w="430"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jc w:val="center"/>
            </w:pPr>
            <w:r>
              <w:t>C</w:t>
            </w:r>
          </w:p>
        </w:tc>
        <w:tc>
          <w:tcPr>
            <w:tcW w:w="2818" w:type="dxa"/>
            <w:tcBorders>
              <w:top w:val="single" w:sz="2" w:space="0" w:color="auto"/>
              <w:left w:val="single" w:sz="2" w:space="0" w:color="auto"/>
              <w:bottom w:val="single" w:sz="2" w:space="0" w:color="auto"/>
              <w:right w:val="single" w:sz="2" w:space="0" w:color="auto"/>
            </w:tcBorders>
          </w:tcPr>
          <w:p w:rsidR="006A33E2" w:rsidRPr="00D97AC4" w:rsidRDefault="006A33E2" w:rsidP="00B824BD">
            <w:pPr>
              <w:pStyle w:val="pqiTabBody"/>
              <w:rPr>
                <w:i/>
              </w:rPr>
            </w:pPr>
            <w:r w:rsidRPr="00D97AC4">
              <w:rPr>
                <w:i/>
              </w:rPr>
              <w:t>„O” jeśli kod rodzaju miejsca przeznaczenia: 6, w przeciwnym razie nie stosuje się</w:t>
            </w:r>
          </w:p>
        </w:tc>
        <w:tc>
          <w:tcPr>
            <w:tcW w:w="4046"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rsidR="006A33E2" w:rsidRPr="00D97AC4" w:rsidRDefault="006A33E2" w:rsidP="00B824BD">
            <w:r w:rsidRPr="00D97AC4">
              <w:t>an..17</w:t>
            </w:r>
          </w:p>
        </w:tc>
      </w:tr>
      <w:tr w:rsidR="00C11AAF" w:rsidRPr="009079F8" w:rsidTr="006A33E2">
        <w:tc>
          <w:tcPr>
            <w:tcW w:w="884" w:type="dxa"/>
            <w:gridSpan w:val="2"/>
          </w:tcPr>
          <w:p w:rsidR="00C11AAF" w:rsidRPr="009079F8" w:rsidRDefault="00C11AAF" w:rsidP="00F23355">
            <w:pPr>
              <w:keepNext/>
              <w:rPr>
                <w:i/>
              </w:rPr>
            </w:pPr>
            <w:r>
              <w:rPr>
                <w:b/>
              </w:rPr>
              <w:t>3</w:t>
            </w:r>
          </w:p>
        </w:tc>
        <w:tc>
          <w:tcPr>
            <w:tcW w:w="4537" w:type="dxa"/>
          </w:tcPr>
          <w:p w:rsidR="00C11AAF" w:rsidRPr="008816FC" w:rsidRDefault="00C11AAF" w:rsidP="00F23355">
            <w:pPr>
              <w:keepNext/>
              <w:rPr>
                <w:b/>
              </w:rPr>
            </w:pPr>
            <w:r w:rsidRPr="008816FC">
              <w:rPr>
                <w:b/>
              </w:rPr>
              <w:t>Dokument e-AD PRZEMIESZCZENIA WYROBÓW AKCYZOWYCH</w:t>
            </w:r>
          </w:p>
          <w:p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430" w:type="dxa"/>
          </w:tcPr>
          <w:p w:rsidR="00C11AAF" w:rsidRPr="0072755A" w:rsidRDefault="00C11AAF" w:rsidP="00F23355">
            <w:pPr>
              <w:keepNext/>
              <w:jc w:val="center"/>
              <w:rPr>
                <w:b/>
              </w:rPr>
            </w:pPr>
            <w:r w:rsidRPr="0072755A">
              <w:rPr>
                <w:b/>
              </w:rPr>
              <w:t>R</w:t>
            </w:r>
          </w:p>
        </w:tc>
        <w:tc>
          <w:tcPr>
            <w:tcW w:w="2818" w:type="dxa"/>
          </w:tcPr>
          <w:p w:rsidR="00C11AAF" w:rsidRPr="0072755A" w:rsidRDefault="00C11AAF" w:rsidP="00F23355">
            <w:pPr>
              <w:keepNext/>
              <w:rPr>
                <w:b/>
              </w:rPr>
            </w:pPr>
          </w:p>
        </w:tc>
        <w:tc>
          <w:tcPr>
            <w:tcW w:w="4046" w:type="dxa"/>
          </w:tcPr>
          <w:p w:rsidR="00C11AAF" w:rsidRPr="0072755A" w:rsidRDefault="00C11AAF" w:rsidP="00F23355">
            <w:pPr>
              <w:rPr>
                <w:b/>
                <w:lang w:eastAsia="en-GB"/>
              </w:rPr>
            </w:pPr>
          </w:p>
        </w:tc>
        <w:tc>
          <w:tcPr>
            <w:tcW w:w="1051" w:type="dxa"/>
          </w:tcPr>
          <w:p w:rsidR="00C11AAF" w:rsidRPr="0072755A" w:rsidRDefault="00C11AAF" w:rsidP="00F23355">
            <w:pPr>
              <w:keepNext/>
              <w:rPr>
                <w:b/>
              </w:rPr>
            </w:pPr>
            <w:r w:rsidRPr="0072755A">
              <w:rPr>
                <w:b/>
              </w:rPr>
              <w:t>99x</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37" w:type="dxa"/>
          </w:tcPr>
          <w:p w:rsidR="00C11AAF" w:rsidRDefault="00C11AAF" w:rsidP="00F23355">
            <w:r>
              <w:t>ARC</w:t>
            </w:r>
          </w:p>
          <w:p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C11AAF" w:rsidP="00F23355"/>
        </w:tc>
        <w:tc>
          <w:tcPr>
            <w:tcW w:w="1051" w:type="dxa"/>
          </w:tcPr>
          <w:p w:rsidR="00C11AAF" w:rsidRPr="009079F8" w:rsidRDefault="00C11AAF" w:rsidP="00F23355">
            <w:r>
              <w:t>an21</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37" w:type="dxa"/>
          </w:tcPr>
          <w:p w:rsidR="00C11AAF" w:rsidRDefault="00C11AAF" w:rsidP="00F23355">
            <w:r>
              <w:t>Numer porządkowy</w:t>
            </w:r>
          </w:p>
          <w:p w:rsidR="00C11AAF" w:rsidRPr="009079F8" w:rsidRDefault="00C11AAF" w:rsidP="00F23355">
            <w:r>
              <w:rPr>
                <w:rFonts w:ascii="Courier New" w:hAnsi="Courier New" w:cs="Courier New"/>
                <w:noProof/>
                <w:color w:val="0000FF"/>
                <w:szCs w:val="20"/>
              </w:rPr>
              <w:t>SequenceNumber</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E30F09" w:rsidP="00F23355">
            <w:r>
              <w:t>Wartość musi być większa od zera.</w:t>
            </w:r>
          </w:p>
        </w:tc>
        <w:tc>
          <w:tcPr>
            <w:tcW w:w="1051" w:type="dxa"/>
          </w:tcPr>
          <w:p w:rsidR="00C11AAF" w:rsidRPr="009079F8" w:rsidRDefault="00C11AAF" w:rsidP="00F23355">
            <w:r w:rsidRPr="009079F8">
              <w:t>n</w:t>
            </w:r>
            <w:r>
              <w:t>..2</w:t>
            </w:r>
          </w:p>
        </w:tc>
      </w:tr>
      <w:tr w:rsidR="00C11AAF" w:rsidRPr="009079F8" w:rsidTr="006A33E2">
        <w:tc>
          <w:tcPr>
            <w:tcW w:w="884" w:type="dxa"/>
            <w:gridSpan w:val="2"/>
          </w:tcPr>
          <w:p w:rsidR="00C11AAF" w:rsidRPr="009079F8" w:rsidRDefault="00C11AAF" w:rsidP="00F23355">
            <w:pPr>
              <w:keepNext/>
              <w:rPr>
                <w:i/>
              </w:rPr>
            </w:pPr>
            <w:r>
              <w:rPr>
                <w:b/>
              </w:rPr>
              <w:t>4</w:t>
            </w:r>
          </w:p>
        </w:tc>
        <w:tc>
          <w:tcPr>
            <w:tcW w:w="4537" w:type="dxa"/>
          </w:tcPr>
          <w:p w:rsidR="00C11AAF" w:rsidRDefault="00C11AAF" w:rsidP="00F23355">
            <w:pPr>
              <w:keepNext/>
              <w:rPr>
                <w:b/>
              </w:rPr>
            </w:pPr>
            <w:r>
              <w:rPr>
                <w:b/>
              </w:rPr>
              <w:t>Urząd wysyłki</w:t>
            </w:r>
          </w:p>
          <w:p w:rsidR="00C11AAF" w:rsidRPr="009079F8" w:rsidRDefault="00C11AAF" w:rsidP="00F23355">
            <w:pPr>
              <w:keepNext/>
              <w:rPr>
                <w:b/>
              </w:rPr>
            </w:pPr>
            <w:r>
              <w:rPr>
                <w:rFonts w:ascii="Courier New" w:hAnsi="Courier New" w:cs="Courier New"/>
                <w:noProof/>
                <w:color w:val="0000FF"/>
                <w:szCs w:val="20"/>
              </w:rPr>
              <w:t>ExportPlaceCustomsOffice</w:t>
            </w:r>
          </w:p>
        </w:tc>
        <w:tc>
          <w:tcPr>
            <w:tcW w:w="430" w:type="dxa"/>
          </w:tcPr>
          <w:p w:rsidR="00C11AAF" w:rsidRPr="0072755A" w:rsidRDefault="00C11AAF" w:rsidP="00F23355">
            <w:pPr>
              <w:keepNext/>
              <w:jc w:val="center"/>
              <w:rPr>
                <w:b/>
              </w:rPr>
            </w:pPr>
            <w:r>
              <w:rPr>
                <w:b/>
              </w:rPr>
              <w:t>O</w:t>
            </w:r>
          </w:p>
        </w:tc>
        <w:tc>
          <w:tcPr>
            <w:tcW w:w="2818" w:type="dxa"/>
          </w:tcPr>
          <w:p w:rsidR="00C11AAF" w:rsidRPr="0072755A" w:rsidRDefault="00C11AAF" w:rsidP="00F23355">
            <w:pPr>
              <w:keepNext/>
              <w:rPr>
                <w:b/>
              </w:rPr>
            </w:pPr>
          </w:p>
        </w:tc>
        <w:tc>
          <w:tcPr>
            <w:tcW w:w="4046" w:type="dxa"/>
          </w:tcPr>
          <w:p w:rsidR="00C11AAF" w:rsidRPr="0072755A" w:rsidRDefault="00C11AAF" w:rsidP="00F23355">
            <w:pPr>
              <w:rPr>
                <w:b/>
                <w:lang w:eastAsia="en-GB"/>
              </w:rPr>
            </w:pPr>
          </w:p>
        </w:tc>
        <w:tc>
          <w:tcPr>
            <w:tcW w:w="1051" w:type="dxa"/>
          </w:tcPr>
          <w:p w:rsidR="00C11AAF" w:rsidRPr="0072755A" w:rsidRDefault="00C11AAF" w:rsidP="00F23355">
            <w:pPr>
              <w:keepNext/>
              <w:rPr>
                <w:b/>
              </w:rPr>
            </w:pPr>
            <w:r w:rsidRPr="0072755A">
              <w:rPr>
                <w:b/>
              </w:rPr>
              <w:t>1x</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37" w:type="dxa"/>
          </w:tcPr>
          <w:p w:rsidR="00C11AAF" w:rsidRDefault="00C11AAF" w:rsidP="00F23355">
            <w:r>
              <w:t>Numer referencyjny urzędu</w:t>
            </w:r>
          </w:p>
          <w:p w:rsidR="00C11AAF" w:rsidRPr="009079F8" w:rsidRDefault="00C11AAF" w:rsidP="00F23355">
            <w:r>
              <w:rPr>
                <w:rFonts w:ascii="Courier New" w:hAnsi="Courier New" w:cs="Courier New"/>
                <w:noProof/>
                <w:color w:val="0000FF"/>
                <w:szCs w:val="20"/>
              </w:rPr>
              <w:t>ReferenceNumber</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6"/>
            </w:r>
            <w:r w:rsidRPr="009079F8">
              <w:t>.</w:t>
            </w:r>
          </w:p>
        </w:tc>
        <w:tc>
          <w:tcPr>
            <w:tcW w:w="1051" w:type="dxa"/>
          </w:tcPr>
          <w:p w:rsidR="00C11AAF" w:rsidRPr="009079F8" w:rsidRDefault="00C11AAF" w:rsidP="00F23355">
            <w:r>
              <w:t>an8</w:t>
            </w:r>
          </w:p>
        </w:tc>
      </w:tr>
      <w:tr w:rsidR="00C11AAF" w:rsidRPr="009079F8" w:rsidTr="006A33E2">
        <w:tc>
          <w:tcPr>
            <w:tcW w:w="884" w:type="dxa"/>
            <w:gridSpan w:val="2"/>
          </w:tcPr>
          <w:p w:rsidR="00C11AAF" w:rsidRPr="009079F8" w:rsidRDefault="00C11AAF" w:rsidP="00F23355">
            <w:pPr>
              <w:keepNext/>
              <w:rPr>
                <w:i/>
              </w:rPr>
            </w:pPr>
            <w:r>
              <w:rPr>
                <w:b/>
              </w:rPr>
              <w:t>5</w:t>
            </w:r>
          </w:p>
        </w:tc>
        <w:tc>
          <w:tcPr>
            <w:tcW w:w="4537" w:type="dxa"/>
          </w:tcPr>
          <w:p w:rsidR="00C11AAF" w:rsidRDefault="00C11AAF" w:rsidP="00F23355">
            <w:pPr>
              <w:keepNext/>
              <w:rPr>
                <w:b/>
              </w:rPr>
            </w:pPr>
            <w:r>
              <w:rPr>
                <w:b/>
              </w:rPr>
              <w:t>Akceptacja eksportu</w:t>
            </w:r>
          </w:p>
          <w:p w:rsidR="00C11AAF" w:rsidRPr="009079F8" w:rsidRDefault="00C11AAF" w:rsidP="00F23355">
            <w:pPr>
              <w:keepNext/>
              <w:rPr>
                <w:b/>
              </w:rPr>
            </w:pPr>
            <w:r>
              <w:rPr>
                <w:rFonts w:ascii="Courier New" w:hAnsi="Courier New" w:cs="Courier New"/>
                <w:noProof/>
                <w:color w:val="0000FF"/>
                <w:szCs w:val="20"/>
              </w:rPr>
              <w:t>ExportAcceptance</w:t>
            </w:r>
          </w:p>
        </w:tc>
        <w:tc>
          <w:tcPr>
            <w:tcW w:w="430" w:type="dxa"/>
          </w:tcPr>
          <w:p w:rsidR="00C11AAF" w:rsidRPr="0072755A" w:rsidRDefault="00C11AAF" w:rsidP="00F23355">
            <w:pPr>
              <w:keepNext/>
              <w:jc w:val="center"/>
              <w:rPr>
                <w:b/>
              </w:rPr>
            </w:pPr>
            <w:r w:rsidRPr="0072755A">
              <w:rPr>
                <w:b/>
              </w:rPr>
              <w:t>R</w:t>
            </w:r>
          </w:p>
        </w:tc>
        <w:tc>
          <w:tcPr>
            <w:tcW w:w="2818" w:type="dxa"/>
          </w:tcPr>
          <w:p w:rsidR="00C11AAF" w:rsidRPr="0072755A" w:rsidRDefault="00C11AAF" w:rsidP="00F23355">
            <w:pPr>
              <w:keepNext/>
              <w:rPr>
                <w:b/>
              </w:rPr>
            </w:pPr>
          </w:p>
        </w:tc>
        <w:tc>
          <w:tcPr>
            <w:tcW w:w="4046" w:type="dxa"/>
          </w:tcPr>
          <w:p w:rsidR="00C11AAF" w:rsidRPr="0072755A" w:rsidRDefault="00C11AAF" w:rsidP="00F23355">
            <w:pPr>
              <w:rPr>
                <w:b/>
                <w:lang w:eastAsia="en-GB"/>
              </w:rPr>
            </w:pPr>
          </w:p>
        </w:tc>
        <w:tc>
          <w:tcPr>
            <w:tcW w:w="1051" w:type="dxa"/>
          </w:tcPr>
          <w:p w:rsidR="00C11AAF" w:rsidRPr="0072755A" w:rsidRDefault="00C11AAF" w:rsidP="00F23355">
            <w:pPr>
              <w:keepNext/>
              <w:rPr>
                <w:b/>
              </w:rPr>
            </w:pPr>
            <w:r w:rsidRPr="0072755A">
              <w:rPr>
                <w:b/>
              </w:rPr>
              <w:t>1x</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37" w:type="dxa"/>
          </w:tcPr>
          <w:p w:rsidR="00C11AAF" w:rsidRDefault="00C11AAF" w:rsidP="00F23355">
            <w:r>
              <w:t>Numer referencyjny urzędu wysyłki</w:t>
            </w:r>
          </w:p>
          <w:p w:rsidR="00C11AAF" w:rsidRPr="009079F8" w:rsidRDefault="00C11AAF" w:rsidP="00F23355">
            <w:r>
              <w:rPr>
                <w:rFonts w:ascii="Courier New" w:hAnsi="Courier New" w:cs="Courier New"/>
                <w:noProof/>
                <w:color w:val="0000FF"/>
                <w:szCs w:val="20"/>
              </w:rPr>
              <w:t>ReferenceNumberOfSenderCustomsOffice</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C11AAF" w:rsidP="00F23355">
            <w:r>
              <w:t>K</w:t>
            </w:r>
            <w:r w:rsidRPr="00666957">
              <w:t xml:space="preserve">od urzędu właściwych organów </w:t>
            </w:r>
            <w:r w:rsidR="0076267F">
              <w:br/>
            </w:r>
            <w:r w:rsidRPr="00666957">
              <w:t>w państwie czł</w:t>
            </w:r>
            <w:r>
              <w:t xml:space="preserve">onkowskim wysyłki, </w:t>
            </w:r>
            <w:r w:rsidRPr="00666957">
              <w:t xml:space="preserve">odpowiedzialnego za kontrolę akcyzy </w:t>
            </w:r>
            <w:r w:rsidR="0076267F">
              <w:br/>
            </w:r>
            <w:r w:rsidRPr="00666957">
              <w:t xml:space="preserve">w miejscu </w:t>
            </w:r>
            <w:r>
              <w:t>wysyłki</w:t>
            </w:r>
            <w:r w:rsidRPr="00666957">
              <w:t>.</w:t>
            </w:r>
          </w:p>
        </w:tc>
        <w:tc>
          <w:tcPr>
            <w:tcW w:w="1051" w:type="dxa"/>
          </w:tcPr>
          <w:p w:rsidR="00C11AAF" w:rsidRPr="009079F8" w:rsidRDefault="00C11AAF" w:rsidP="00F23355">
            <w:r>
              <w:t>an8</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37" w:type="dxa"/>
          </w:tcPr>
          <w:p w:rsidR="00C11AAF" w:rsidRDefault="00C11AAF" w:rsidP="00F23355">
            <w:r>
              <w:t>Identyfikator urzędnika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IdentificationOfSender</w:t>
            </w:r>
          </w:p>
          <w:p w:rsidR="00C11AAF" w:rsidRPr="009079F8" w:rsidRDefault="00C11AAF" w:rsidP="00F23355">
            <w:r>
              <w:rPr>
                <w:rFonts w:ascii="Courier New" w:hAnsi="Courier New" w:cs="Courier New"/>
                <w:noProof/>
                <w:color w:val="0000FF"/>
                <w:szCs w:val="20"/>
              </w:rPr>
              <w:t>CustomsOfficer</w:t>
            </w:r>
          </w:p>
        </w:tc>
        <w:tc>
          <w:tcPr>
            <w:tcW w:w="430" w:type="dxa"/>
          </w:tcPr>
          <w:p w:rsidR="00C11AAF" w:rsidRPr="009079F8" w:rsidRDefault="00C11AAF" w:rsidP="00F23355">
            <w:pPr>
              <w:jc w:val="center"/>
            </w:pPr>
            <w:r>
              <w:rPr>
                <w:szCs w:val="20"/>
              </w:rPr>
              <w:t>O</w:t>
            </w:r>
          </w:p>
        </w:tc>
        <w:tc>
          <w:tcPr>
            <w:tcW w:w="2818" w:type="dxa"/>
          </w:tcPr>
          <w:p w:rsidR="00C11AAF" w:rsidRPr="009079F8" w:rsidRDefault="00C11AAF" w:rsidP="00F23355"/>
        </w:tc>
        <w:tc>
          <w:tcPr>
            <w:tcW w:w="4046" w:type="dxa"/>
          </w:tcPr>
          <w:p w:rsidR="00C11AAF" w:rsidRPr="005C7E77" w:rsidRDefault="00C11AAF" w:rsidP="00F23355"/>
        </w:tc>
        <w:tc>
          <w:tcPr>
            <w:tcW w:w="1051" w:type="dxa"/>
          </w:tcPr>
          <w:p w:rsidR="00C11AAF" w:rsidRPr="009079F8" w:rsidRDefault="00C11AAF" w:rsidP="00F23355">
            <w:r>
              <w:t>a</w:t>
            </w:r>
            <w:r w:rsidRPr="009079F8">
              <w:t>n</w:t>
            </w:r>
            <w:r>
              <w:t>..35</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Pr>
                <w:i/>
              </w:rPr>
              <w:t>c</w:t>
            </w:r>
          </w:p>
        </w:tc>
        <w:tc>
          <w:tcPr>
            <w:tcW w:w="4537" w:type="dxa"/>
          </w:tcPr>
          <w:p w:rsidR="00C11AAF" w:rsidRDefault="00C11AAF" w:rsidP="00F23355">
            <w:r>
              <w:t>Data akceptacji</w:t>
            </w:r>
          </w:p>
          <w:p w:rsidR="00C11AAF" w:rsidRPr="009079F8" w:rsidRDefault="00C11AAF" w:rsidP="00F23355">
            <w:r>
              <w:rPr>
                <w:rFonts w:ascii="Courier New" w:hAnsi="Courier New" w:cs="Courier New"/>
                <w:noProof/>
                <w:color w:val="0000FF"/>
                <w:szCs w:val="20"/>
              </w:rPr>
              <w:t>DateOfAcceptance</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C11AAF" w:rsidP="00F23355"/>
        </w:tc>
        <w:tc>
          <w:tcPr>
            <w:tcW w:w="1051" w:type="dxa"/>
          </w:tcPr>
          <w:p w:rsidR="00C11AAF" w:rsidRPr="009079F8" w:rsidRDefault="00C11AAF" w:rsidP="00F23355">
            <w:r>
              <w:t>date</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Pr>
                <w:i/>
              </w:rPr>
              <w:t>d</w:t>
            </w:r>
          </w:p>
        </w:tc>
        <w:tc>
          <w:tcPr>
            <w:tcW w:w="4537" w:type="dxa"/>
          </w:tcPr>
          <w:p w:rsidR="00C11AAF" w:rsidRDefault="00C11AAF" w:rsidP="00F23355">
            <w:r>
              <w:t>Numer referencyjny dokumentu</w:t>
            </w:r>
          </w:p>
          <w:p w:rsidR="00C11AAF" w:rsidRPr="009079F8" w:rsidRDefault="00C11AAF" w:rsidP="00F23355">
            <w:r>
              <w:rPr>
                <w:rFonts w:ascii="Courier New" w:hAnsi="Courier New" w:cs="Courier New"/>
                <w:noProof/>
                <w:color w:val="0000FF"/>
                <w:szCs w:val="20"/>
              </w:rPr>
              <w:t>DocumentReferenceNumber</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C11AAF" w:rsidP="00F23355">
            <w:r>
              <w:t>Numer MRN lub SAD z deklaracji wywozowej.</w:t>
            </w:r>
          </w:p>
        </w:tc>
        <w:tc>
          <w:tcPr>
            <w:tcW w:w="1051" w:type="dxa"/>
          </w:tcPr>
          <w:p w:rsidR="00C11AAF" w:rsidRPr="009079F8" w:rsidRDefault="00C11AAF" w:rsidP="00F23355">
            <w:r>
              <w:t>an..21</w:t>
            </w:r>
          </w:p>
        </w:tc>
      </w:tr>
    </w:tbl>
    <w:p w:rsidR="00C11AAF" w:rsidRPr="00BD4340" w:rsidRDefault="00C11AAF" w:rsidP="00C11AAF">
      <w:pPr>
        <w:pStyle w:val="pqiChpHeadNum2"/>
      </w:pPr>
      <w:r>
        <w:br w:type="page"/>
      </w:r>
      <w:bookmarkStart w:id="173" w:name="_Toc379453969"/>
      <w:bookmarkStart w:id="174" w:name="_Toc29984721"/>
      <w:r>
        <w:t xml:space="preserve">IE837 – </w:t>
      </w:r>
      <w:r w:rsidRPr="00D11A4B">
        <w:t>Wyjaśnienia dotyczące zwłoki w dostawie</w:t>
      </w:r>
      <w:bookmarkEnd w:id="173"/>
      <w:bookmarkEnd w:id="174"/>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rsidTr="00F23355">
        <w:trPr>
          <w:tblHeader/>
        </w:trPr>
        <w:tc>
          <w:tcPr>
            <w:tcW w:w="450" w:type="dxa"/>
            <w:shd w:val="clear" w:color="auto" w:fill="F3F3F3"/>
          </w:tcPr>
          <w:p w:rsidR="00C11AAF" w:rsidRPr="009079F8" w:rsidRDefault="00C11AAF" w:rsidP="00F23355">
            <w:pPr>
              <w:jc w:val="center"/>
              <w:rPr>
                <w:b/>
              </w:rPr>
            </w:pPr>
            <w:r w:rsidRPr="009079F8">
              <w:rPr>
                <w:b/>
              </w:rPr>
              <w:t>A</w:t>
            </w:r>
          </w:p>
        </w:tc>
        <w:tc>
          <w:tcPr>
            <w:tcW w:w="376" w:type="dxa"/>
            <w:shd w:val="clear" w:color="auto" w:fill="F3F3F3"/>
          </w:tcPr>
          <w:p w:rsidR="00C11AAF" w:rsidRPr="009079F8" w:rsidRDefault="00C11AAF" w:rsidP="00F23355">
            <w:pPr>
              <w:jc w:val="center"/>
              <w:rPr>
                <w:b/>
              </w:rPr>
            </w:pPr>
            <w:r w:rsidRPr="009079F8">
              <w:rPr>
                <w:b/>
              </w:rPr>
              <w:t>B</w:t>
            </w:r>
          </w:p>
        </w:tc>
        <w:tc>
          <w:tcPr>
            <w:tcW w:w="4537" w:type="dxa"/>
            <w:shd w:val="clear" w:color="auto" w:fill="F3F3F3"/>
          </w:tcPr>
          <w:p w:rsidR="00C11AAF" w:rsidRPr="009079F8" w:rsidRDefault="00C11AAF" w:rsidP="00F23355">
            <w:pPr>
              <w:jc w:val="center"/>
              <w:rPr>
                <w:b/>
              </w:rPr>
            </w:pPr>
            <w:r w:rsidRPr="009079F8">
              <w:rPr>
                <w:b/>
              </w:rPr>
              <w:t>C</w:t>
            </w:r>
          </w:p>
        </w:tc>
        <w:tc>
          <w:tcPr>
            <w:tcW w:w="433" w:type="dxa"/>
            <w:shd w:val="clear" w:color="auto" w:fill="F3F3F3"/>
          </w:tcPr>
          <w:p w:rsidR="00C11AAF" w:rsidRPr="009079F8" w:rsidRDefault="00C11AAF" w:rsidP="00F23355">
            <w:pPr>
              <w:jc w:val="center"/>
              <w:rPr>
                <w:b/>
              </w:rPr>
            </w:pPr>
            <w:r w:rsidRPr="009079F8">
              <w:rPr>
                <w:b/>
              </w:rPr>
              <w:t>D</w:t>
            </w:r>
          </w:p>
        </w:tc>
        <w:tc>
          <w:tcPr>
            <w:tcW w:w="2799" w:type="dxa"/>
            <w:shd w:val="clear" w:color="auto" w:fill="F3F3F3"/>
          </w:tcPr>
          <w:p w:rsidR="00C11AAF" w:rsidRPr="009079F8" w:rsidRDefault="00C11AAF" w:rsidP="00F23355">
            <w:pPr>
              <w:jc w:val="center"/>
              <w:rPr>
                <w:b/>
              </w:rPr>
            </w:pPr>
            <w:r w:rsidRPr="009079F8">
              <w:rPr>
                <w:b/>
              </w:rPr>
              <w:t>E</w:t>
            </w:r>
          </w:p>
        </w:tc>
        <w:tc>
          <w:tcPr>
            <w:tcW w:w="4120" w:type="dxa"/>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7"/>
          </w:tcPr>
          <w:p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rsidTr="00F23355">
        <w:tc>
          <w:tcPr>
            <w:tcW w:w="826" w:type="dxa"/>
            <w:gridSpan w:val="2"/>
          </w:tcPr>
          <w:p w:rsidR="00C11AAF" w:rsidRPr="002854B5" w:rsidRDefault="00C11AAF" w:rsidP="00F23355">
            <w:pPr>
              <w:pStyle w:val="pqiTabBody"/>
              <w:rPr>
                <w:b/>
                <w:i/>
              </w:rPr>
            </w:pPr>
          </w:p>
        </w:tc>
        <w:tc>
          <w:tcPr>
            <w:tcW w:w="4537"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/Header</w:t>
            </w:r>
          </w:p>
        </w:tc>
        <w:tc>
          <w:tcPr>
            <w:tcW w:w="433" w:type="dxa"/>
          </w:tcPr>
          <w:p w:rsidR="00C11AAF" w:rsidRPr="0072755A" w:rsidRDefault="00C11AAF" w:rsidP="00F23355">
            <w:pPr>
              <w:pStyle w:val="pqiTabBody"/>
              <w:rPr>
                <w:b/>
              </w:rPr>
            </w:pPr>
            <w:r w:rsidRPr="0072755A">
              <w:rPr>
                <w:b/>
              </w:rPr>
              <w:t>R</w:t>
            </w:r>
          </w:p>
        </w:tc>
        <w:tc>
          <w:tcPr>
            <w:tcW w:w="2799" w:type="dxa"/>
          </w:tcPr>
          <w:p w:rsidR="00C11AAF" w:rsidRPr="0072755A" w:rsidRDefault="00C11AAF" w:rsidP="00F23355">
            <w:pPr>
              <w:pStyle w:val="pqiTabBody"/>
              <w:rPr>
                <w:b/>
              </w:rPr>
            </w:pPr>
          </w:p>
        </w:tc>
        <w:tc>
          <w:tcPr>
            <w:tcW w:w="4120"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ExplanationOnDelayForDelivery</w:t>
            </w:r>
          </w:p>
        </w:tc>
      </w:tr>
      <w:tr w:rsidR="00C11AAF" w:rsidRPr="009079F8" w:rsidTr="00F23355">
        <w:tc>
          <w:tcPr>
            <w:tcW w:w="826" w:type="dxa"/>
            <w:gridSpan w:val="2"/>
          </w:tcPr>
          <w:p w:rsidR="00C11AAF" w:rsidRPr="009079F8" w:rsidRDefault="00C11AAF" w:rsidP="00F23355">
            <w:pPr>
              <w:keepNext/>
              <w:rPr>
                <w:i/>
              </w:rPr>
            </w:pPr>
            <w:r>
              <w:rPr>
                <w:b/>
              </w:rPr>
              <w:t>1</w:t>
            </w:r>
          </w:p>
        </w:tc>
        <w:tc>
          <w:tcPr>
            <w:tcW w:w="4537" w:type="dxa"/>
          </w:tcPr>
          <w:p w:rsidR="00C11AAF" w:rsidRPr="000F7B4C" w:rsidRDefault="00C11AAF" w:rsidP="00F23355">
            <w:pPr>
              <w:keepNext/>
              <w:rPr>
                <w:b/>
              </w:rPr>
            </w:pPr>
            <w:r w:rsidRPr="000F7B4C">
              <w:rPr>
                <w:b/>
              </w:rPr>
              <w:t>CECHA</w:t>
            </w:r>
          </w:p>
          <w:p w:rsidR="00C11AAF" w:rsidRPr="009079F8" w:rsidRDefault="00C11AAF" w:rsidP="00F23355">
            <w:pPr>
              <w:keepNext/>
              <w:rPr>
                <w:b/>
              </w:rPr>
            </w:pPr>
            <w:r>
              <w:rPr>
                <w:rFonts w:ascii="Courier New" w:hAnsi="Courier New" w:cs="Courier New"/>
                <w:noProof/>
                <w:color w:val="0000FF"/>
                <w:szCs w:val="20"/>
              </w:rPr>
              <w:t>Attributes</w:t>
            </w:r>
          </w:p>
        </w:tc>
        <w:tc>
          <w:tcPr>
            <w:tcW w:w="433" w:type="dxa"/>
          </w:tcPr>
          <w:p w:rsidR="00C11AAF" w:rsidRPr="0072755A" w:rsidRDefault="00C11AAF" w:rsidP="00F23355">
            <w:pPr>
              <w:keepNext/>
              <w:jc w:val="center"/>
              <w:rPr>
                <w:b/>
              </w:rPr>
            </w:pPr>
            <w:r w:rsidRPr="0072755A">
              <w:rPr>
                <w:b/>
              </w:rPr>
              <w:t>R</w:t>
            </w:r>
          </w:p>
        </w:tc>
        <w:tc>
          <w:tcPr>
            <w:tcW w:w="2799" w:type="dxa"/>
          </w:tcPr>
          <w:p w:rsidR="00C11AAF" w:rsidRPr="0072755A" w:rsidRDefault="00C11AAF" w:rsidP="00F23355">
            <w:pPr>
              <w:pStyle w:val="pqiTabBody"/>
              <w:rPr>
                <w:b/>
              </w:rPr>
            </w:pPr>
          </w:p>
        </w:tc>
        <w:tc>
          <w:tcPr>
            <w:tcW w:w="4120" w:type="dxa"/>
          </w:tcPr>
          <w:p w:rsidR="00C11AAF" w:rsidRPr="0072755A" w:rsidRDefault="00C11AAF" w:rsidP="00F23355">
            <w:pPr>
              <w:pStyle w:val="pqiTabBody"/>
              <w:rPr>
                <w:b/>
              </w:rPr>
            </w:pPr>
          </w:p>
        </w:tc>
        <w:tc>
          <w:tcPr>
            <w:tcW w:w="1051" w:type="dxa"/>
          </w:tcPr>
          <w:p w:rsidR="00C11AAF" w:rsidRPr="0072755A" w:rsidRDefault="00C11AAF" w:rsidP="00F23355">
            <w:pPr>
              <w:keepNext/>
              <w:rPr>
                <w:b/>
              </w:rPr>
            </w:pPr>
            <w:r w:rsidRPr="0072755A">
              <w:rPr>
                <w:b/>
              </w:rPr>
              <w:t>1x</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537" w:type="dxa"/>
          </w:tcPr>
          <w:p w:rsidR="00C11AAF" w:rsidRDefault="00C11AAF" w:rsidP="00F23355">
            <w:r>
              <w:t>Identyfikacja wysyłającego</w:t>
            </w:r>
          </w:p>
          <w:p w:rsidR="00C11AAF" w:rsidRPr="009079F8" w:rsidRDefault="00C11AAF" w:rsidP="00F23355">
            <w:r>
              <w:rPr>
                <w:rFonts w:ascii="Courier New" w:hAnsi="Courier New" w:cs="Courier New"/>
                <w:noProof/>
                <w:color w:val="0000FF"/>
                <w:szCs w:val="20"/>
              </w:rPr>
              <w:t>SubmitterIdentification</w:t>
            </w:r>
          </w:p>
        </w:tc>
        <w:tc>
          <w:tcPr>
            <w:tcW w:w="433" w:type="dxa"/>
          </w:tcPr>
          <w:p w:rsidR="00C11AAF" w:rsidRPr="009079F8" w:rsidRDefault="00C11AAF" w:rsidP="00F23355">
            <w:pPr>
              <w:jc w:val="center"/>
            </w:pPr>
            <w:r>
              <w:t>R</w:t>
            </w:r>
          </w:p>
        </w:tc>
        <w:tc>
          <w:tcPr>
            <w:tcW w:w="2799" w:type="dxa"/>
          </w:tcPr>
          <w:p w:rsidR="00C11AAF" w:rsidRPr="009079F8" w:rsidRDefault="00C11AAF" w:rsidP="00F23355">
            <w:pPr>
              <w:pStyle w:val="pqiTabBody"/>
            </w:pPr>
          </w:p>
        </w:tc>
        <w:tc>
          <w:tcPr>
            <w:tcW w:w="4120" w:type="dxa"/>
          </w:tcPr>
          <w:p w:rsidR="00C11AAF" w:rsidRPr="009079F8" w:rsidRDefault="00C11AAF" w:rsidP="00F23355">
            <w:pPr>
              <w:pStyle w:val="pqiTabBody"/>
            </w:pPr>
            <w:r>
              <w:t xml:space="preserve">Numer akcyzowy podmiotu. Wartość ma być taka sama jak w polu 2a z IE801 gdy </w:t>
            </w:r>
            <w:r w:rsidR="0076267F">
              <w:br/>
            </w:r>
            <w:r>
              <w:t>w polu 1b jest wartość 1, lub 5a z IE801 gdy w polu 1b jest wartość 2.</w:t>
            </w:r>
          </w:p>
        </w:tc>
        <w:tc>
          <w:tcPr>
            <w:tcW w:w="1051" w:type="dxa"/>
          </w:tcPr>
          <w:p w:rsidR="00C11AAF" w:rsidRPr="009079F8" w:rsidRDefault="00C11AAF" w:rsidP="00F23355">
            <w:r>
              <w:t>an13</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b</w:t>
            </w:r>
          </w:p>
        </w:tc>
        <w:tc>
          <w:tcPr>
            <w:tcW w:w="4537" w:type="dxa"/>
          </w:tcPr>
          <w:p w:rsidR="00C11AAF" w:rsidRDefault="00C11AAF" w:rsidP="00F23355">
            <w:r>
              <w:t>Typ podmiotu przekazującego komunikat</w:t>
            </w:r>
          </w:p>
          <w:p w:rsidR="00C11AAF" w:rsidRPr="009079F8" w:rsidRDefault="00C11AAF" w:rsidP="00F23355">
            <w:bookmarkStart w:id="175" w:name="OLE_LINK11"/>
            <w:bookmarkStart w:id="176" w:name="OLE_LINK12"/>
            <w:r>
              <w:rPr>
                <w:rFonts w:ascii="Courier New" w:hAnsi="Courier New" w:cs="Courier New"/>
                <w:noProof/>
                <w:color w:val="0000FF"/>
                <w:szCs w:val="20"/>
              </w:rPr>
              <w:t>SubmitterType</w:t>
            </w:r>
            <w:bookmarkEnd w:id="175"/>
            <w:bookmarkEnd w:id="176"/>
          </w:p>
        </w:tc>
        <w:tc>
          <w:tcPr>
            <w:tcW w:w="433" w:type="dxa"/>
          </w:tcPr>
          <w:p w:rsidR="00C11AAF" w:rsidRPr="009079F8" w:rsidRDefault="00C11AAF" w:rsidP="00F23355">
            <w:pPr>
              <w:jc w:val="center"/>
            </w:pPr>
            <w:r>
              <w:t>R</w:t>
            </w:r>
          </w:p>
        </w:tc>
        <w:tc>
          <w:tcPr>
            <w:tcW w:w="2799" w:type="dxa"/>
          </w:tcPr>
          <w:p w:rsidR="00C11AAF" w:rsidRPr="009079F8" w:rsidRDefault="00C11AAF" w:rsidP="00F23355">
            <w:pPr>
              <w:pStyle w:val="pqiTabBody"/>
            </w:pPr>
          </w:p>
        </w:tc>
        <w:tc>
          <w:tcPr>
            <w:tcW w:w="4120" w:type="dxa"/>
          </w:tcPr>
          <w:p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rsidR="00C11AAF" w:rsidRPr="009079F8" w:rsidRDefault="00C11AAF" w:rsidP="00F23355">
            <w:r>
              <w:t>n1</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c</w:t>
            </w:r>
          </w:p>
        </w:tc>
        <w:tc>
          <w:tcPr>
            <w:tcW w:w="4537" w:type="dxa"/>
          </w:tcPr>
          <w:p w:rsidR="00C11AAF" w:rsidRDefault="00C11AAF" w:rsidP="00F23355">
            <w:r>
              <w:t>Kod wyjaśnienia</w:t>
            </w:r>
          </w:p>
          <w:p w:rsidR="00C11AAF" w:rsidRPr="009079F8" w:rsidRDefault="00C11AAF" w:rsidP="00F23355">
            <w:r>
              <w:rPr>
                <w:rFonts w:ascii="Courier New" w:hAnsi="Courier New" w:cs="Courier New"/>
                <w:noProof/>
                <w:color w:val="0000FF"/>
                <w:szCs w:val="20"/>
              </w:rPr>
              <w:t>ExplanationCode</w:t>
            </w:r>
          </w:p>
        </w:tc>
        <w:tc>
          <w:tcPr>
            <w:tcW w:w="433" w:type="dxa"/>
          </w:tcPr>
          <w:p w:rsidR="00C11AAF" w:rsidRPr="009079F8" w:rsidRDefault="00C11AAF" w:rsidP="00F23355">
            <w:pPr>
              <w:jc w:val="center"/>
            </w:pPr>
            <w:r>
              <w:t>R</w:t>
            </w:r>
          </w:p>
        </w:tc>
        <w:tc>
          <w:tcPr>
            <w:tcW w:w="2799" w:type="dxa"/>
          </w:tcPr>
          <w:p w:rsidR="00C11AAF" w:rsidRPr="009079F8" w:rsidRDefault="00C11AAF" w:rsidP="00F23355">
            <w:pPr>
              <w:pStyle w:val="pqiTabBody"/>
            </w:pPr>
          </w:p>
        </w:tc>
        <w:tc>
          <w:tcPr>
            <w:tcW w:w="4120" w:type="dxa"/>
          </w:tcPr>
          <w:p w:rsidR="00C11AAF" w:rsidRPr="006A3A4E" w:rsidRDefault="00C11AAF" w:rsidP="00F23355">
            <w:pPr>
              <w:pStyle w:val="pqiTabBody"/>
            </w:pPr>
            <w:r>
              <w:t>Wartość ze słownika „Kody wyjaśnień opóźnień w dostawie (Delay explanations)”.</w:t>
            </w:r>
          </w:p>
        </w:tc>
        <w:tc>
          <w:tcPr>
            <w:tcW w:w="1051" w:type="dxa"/>
          </w:tcPr>
          <w:p w:rsidR="00C11AAF" w:rsidRPr="009079F8" w:rsidRDefault="00C11AAF" w:rsidP="00F23355">
            <w:r>
              <w:t>n1</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d</w:t>
            </w:r>
          </w:p>
        </w:tc>
        <w:tc>
          <w:tcPr>
            <w:tcW w:w="4537" w:type="dxa"/>
          </w:tcPr>
          <w:p w:rsidR="00C11AAF" w:rsidRDefault="00C11AAF" w:rsidP="00F23355">
            <w:r>
              <w:t>Informacje uzupełniające</w:t>
            </w:r>
          </w:p>
          <w:p w:rsidR="00C11AAF" w:rsidRPr="009079F8" w:rsidRDefault="00C11AAF" w:rsidP="00F23355">
            <w:r>
              <w:rPr>
                <w:rFonts w:ascii="Courier New" w:hAnsi="Courier New" w:cs="Courier New"/>
                <w:noProof/>
                <w:color w:val="0000FF"/>
                <w:szCs w:val="20"/>
              </w:rPr>
              <w:t>ComplementaryInformation</w:t>
            </w:r>
          </w:p>
        </w:tc>
        <w:tc>
          <w:tcPr>
            <w:tcW w:w="433" w:type="dxa"/>
          </w:tcPr>
          <w:p w:rsidR="00C11AAF" w:rsidRPr="009079F8" w:rsidRDefault="00C11AAF" w:rsidP="00F23355">
            <w:pPr>
              <w:jc w:val="center"/>
            </w:pPr>
            <w:r>
              <w:t>D</w:t>
            </w:r>
          </w:p>
        </w:tc>
        <w:tc>
          <w:tcPr>
            <w:tcW w:w="2799" w:type="dxa"/>
          </w:tcPr>
          <w:p w:rsidR="00C11AAF" w:rsidRDefault="00C11AAF" w:rsidP="00F23355">
            <w:pPr>
              <w:pStyle w:val="pqiTabBody"/>
            </w:pPr>
            <w:r>
              <w:t>„R” gdy w polu 1c wybrano wartość „0 – Inne”.</w:t>
            </w:r>
          </w:p>
          <w:p w:rsidR="00C11AAF" w:rsidRPr="009079F8" w:rsidRDefault="00C11AAF" w:rsidP="00F23355">
            <w:pPr>
              <w:pStyle w:val="pqiTabBody"/>
            </w:pPr>
            <w:r>
              <w:t>„O” w pozostałych przypadkach.</w:t>
            </w:r>
          </w:p>
        </w:tc>
        <w:tc>
          <w:tcPr>
            <w:tcW w:w="4120" w:type="dxa"/>
          </w:tcPr>
          <w:p w:rsidR="00C11AAF" w:rsidRPr="009079F8" w:rsidRDefault="00C11AAF" w:rsidP="00F23355">
            <w:pPr>
              <w:pStyle w:val="pqiTabBody"/>
            </w:pPr>
          </w:p>
        </w:tc>
        <w:tc>
          <w:tcPr>
            <w:tcW w:w="1051" w:type="dxa"/>
          </w:tcPr>
          <w:p w:rsidR="00C11AAF" w:rsidRPr="009079F8" w:rsidRDefault="00C11AAF" w:rsidP="00F23355">
            <w:r>
              <w:t>an..350</w:t>
            </w:r>
          </w:p>
        </w:tc>
      </w:tr>
      <w:tr w:rsidR="00C11AAF" w:rsidRPr="009079F8" w:rsidTr="00F23355">
        <w:trPr>
          <w:cantSplit/>
        </w:trPr>
        <w:tc>
          <w:tcPr>
            <w:tcW w:w="826" w:type="dxa"/>
            <w:gridSpan w:val="2"/>
          </w:tcPr>
          <w:p w:rsidR="00C11AAF" w:rsidRPr="009079F8" w:rsidRDefault="00C11AAF" w:rsidP="00F23355">
            <w:pPr>
              <w:rPr>
                <w:i/>
              </w:rPr>
            </w:pPr>
          </w:p>
        </w:tc>
        <w:tc>
          <w:tcPr>
            <w:tcW w:w="4537"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3" w:type="dxa"/>
          </w:tcPr>
          <w:p w:rsidR="00C11AAF" w:rsidRPr="009079F8" w:rsidRDefault="00C11AAF" w:rsidP="00F23355">
            <w:pPr>
              <w:jc w:val="center"/>
            </w:pPr>
            <w:r>
              <w:t>D</w:t>
            </w:r>
          </w:p>
        </w:tc>
        <w:tc>
          <w:tcPr>
            <w:tcW w:w="2799" w:type="dxa"/>
          </w:tcPr>
          <w:p w:rsidR="00C11AAF" w:rsidRPr="009079F8" w:rsidRDefault="00C11AAF" w:rsidP="00F23355">
            <w:pPr>
              <w:pStyle w:val="pqiTabBody"/>
            </w:pPr>
            <w:r w:rsidRPr="009079F8">
              <w:t xml:space="preserve">„R”, jeżeli stosuje się </w:t>
            </w:r>
            <w:r>
              <w:t>pole 1d</w:t>
            </w:r>
            <w:r w:rsidRPr="009079F8">
              <w:t>.</w:t>
            </w:r>
          </w:p>
        </w:tc>
        <w:tc>
          <w:tcPr>
            <w:tcW w:w="4120"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051" w:type="dxa"/>
          </w:tcPr>
          <w:p w:rsidR="00C11AAF" w:rsidRPr="009079F8" w:rsidRDefault="00C11AAF" w:rsidP="00F23355">
            <w:r>
              <w:t>a2</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e</w:t>
            </w:r>
          </w:p>
        </w:tc>
        <w:tc>
          <w:tcPr>
            <w:tcW w:w="4537" w:type="dxa"/>
          </w:tcPr>
          <w:p w:rsidR="00C11AAF" w:rsidRDefault="00C11AAF" w:rsidP="00F23355">
            <w:r>
              <w:t>Rola wiadomości</w:t>
            </w:r>
          </w:p>
          <w:p w:rsidR="00C11AAF" w:rsidRPr="009079F8" w:rsidRDefault="00C11AAF" w:rsidP="00F23355">
            <w:r>
              <w:rPr>
                <w:rFonts w:ascii="Courier New" w:hAnsi="Courier New" w:cs="Courier New"/>
                <w:noProof/>
                <w:color w:val="0000FF"/>
                <w:szCs w:val="20"/>
              </w:rPr>
              <w:t>MessageRole</w:t>
            </w:r>
          </w:p>
        </w:tc>
        <w:tc>
          <w:tcPr>
            <w:tcW w:w="433" w:type="dxa"/>
          </w:tcPr>
          <w:p w:rsidR="00C11AAF" w:rsidRPr="009079F8" w:rsidRDefault="00C11AAF" w:rsidP="00F23355">
            <w:pPr>
              <w:jc w:val="center"/>
            </w:pPr>
            <w:r>
              <w:t>R</w:t>
            </w:r>
          </w:p>
        </w:tc>
        <w:tc>
          <w:tcPr>
            <w:tcW w:w="2799" w:type="dxa"/>
          </w:tcPr>
          <w:p w:rsidR="00C11AAF" w:rsidRPr="009079F8" w:rsidRDefault="00C11AAF" w:rsidP="00F23355">
            <w:pPr>
              <w:pStyle w:val="pqiTabBody"/>
            </w:pPr>
          </w:p>
        </w:tc>
        <w:tc>
          <w:tcPr>
            <w:tcW w:w="4120" w:type="dxa"/>
          </w:tcPr>
          <w:p w:rsidR="00C11AAF" w:rsidRDefault="00C11AAF" w:rsidP="00F23355">
            <w:pPr>
              <w:pStyle w:val="pqiTabBody"/>
            </w:pPr>
            <w:r>
              <w:t>1 – Wyjaśnienie zwłoki w wysyłce raportu odbioru\</w:t>
            </w:r>
          </w:p>
          <w:p w:rsidR="00C11AAF" w:rsidRPr="00EF5348" w:rsidRDefault="00C11AAF" w:rsidP="00F23355">
            <w:pPr>
              <w:pStyle w:val="pqiTabBody"/>
            </w:pPr>
            <w:r>
              <w:t xml:space="preserve">2 – wyjaśnienie zwłoki w podaniu </w:t>
            </w:r>
            <w:r w:rsidRPr="00EF5348">
              <w:t>danych Odbiorcy</w:t>
            </w:r>
          </w:p>
        </w:tc>
        <w:tc>
          <w:tcPr>
            <w:tcW w:w="1051" w:type="dxa"/>
          </w:tcPr>
          <w:p w:rsidR="00C11AAF" w:rsidRPr="009079F8" w:rsidRDefault="00C11AAF" w:rsidP="00F23355">
            <w:r>
              <w:t>n1</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f</w:t>
            </w:r>
          </w:p>
        </w:tc>
        <w:tc>
          <w:tcPr>
            <w:tcW w:w="4537" w:type="dxa"/>
          </w:tcPr>
          <w:p w:rsidR="00C11AAF" w:rsidRDefault="00C11AAF" w:rsidP="00F23355">
            <w:r>
              <w:t>Data i czas walidacji wyjaśnienia zwłoki</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rsidR="00C11AAF" w:rsidRPr="009079F8" w:rsidRDefault="00C11AAF" w:rsidP="00F23355">
            <w:r>
              <w:rPr>
                <w:rFonts w:ascii="Courier New" w:hAnsi="Courier New" w:cs="Courier New"/>
                <w:noProof/>
                <w:color w:val="0000FF"/>
                <w:szCs w:val="20"/>
              </w:rPr>
              <w:t>OnDelay</w:t>
            </w:r>
          </w:p>
        </w:tc>
        <w:tc>
          <w:tcPr>
            <w:tcW w:w="433" w:type="dxa"/>
          </w:tcPr>
          <w:p w:rsidR="00C11AAF" w:rsidRPr="009079F8" w:rsidRDefault="00C11AAF" w:rsidP="00F23355">
            <w:pPr>
              <w:jc w:val="center"/>
            </w:pPr>
            <w:r>
              <w:t>D</w:t>
            </w:r>
          </w:p>
        </w:tc>
        <w:tc>
          <w:tcPr>
            <w:tcW w:w="2799" w:type="dxa"/>
          </w:tcPr>
          <w:p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4120" w:type="dxa"/>
          </w:tcPr>
          <w:p w:rsidR="00C11AAF" w:rsidRPr="009079F8" w:rsidRDefault="00C11AAF" w:rsidP="00F23355">
            <w:pPr>
              <w:pStyle w:val="pqiTabBody"/>
            </w:pPr>
          </w:p>
        </w:tc>
        <w:tc>
          <w:tcPr>
            <w:tcW w:w="1051" w:type="dxa"/>
          </w:tcPr>
          <w:p w:rsidR="00C11AAF" w:rsidRPr="009079F8" w:rsidRDefault="00C11AAF" w:rsidP="00F23355">
            <w:r w:rsidRPr="009079F8">
              <w:t>dateTime</w:t>
            </w:r>
          </w:p>
        </w:tc>
      </w:tr>
      <w:tr w:rsidR="00C11AAF" w:rsidRPr="009079F8" w:rsidTr="00F23355">
        <w:tc>
          <w:tcPr>
            <w:tcW w:w="826" w:type="dxa"/>
            <w:gridSpan w:val="2"/>
          </w:tcPr>
          <w:p w:rsidR="00C11AAF" w:rsidRPr="002F7673" w:rsidRDefault="00C11AAF" w:rsidP="00F23355">
            <w:pPr>
              <w:keepNext/>
              <w:rPr>
                <w:b/>
                <w:i/>
              </w:rPr>
            </w:pPr>
            <w:r>
              <w:rPr>
                <w:b/>
              </w:rPr>
              <w:t>2</w:t>
            </w:r>
          </w:p>
        </w:tc>
        <w:tc>
          <w:tcPr>
            <w:tcW w:w="4537" w:type="dxa"/>
          </w:tcPr>
          <w:p w:rsidR="00C11AAF" w:rsidRPr="009D4FAE" w:rsidRDefault="00C11AAF" w:rsidP="00F23355">
            <w:pPr>
              <w:keepNext/>
              <w:rPr>
                <w:b/>
              </w:rPr>
            </w:pPr>
            <w:r w:rsidRPr="009D4FAE">
              <w:rPr>
                <w:b/>
              </w:rPr>
              <w:t>Dokument e-AD PRZEMIESZCZENIA WYROBÓW AKCYZOWYCH</w:t>
            </w:r>
          </w:p>
          <w:p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433" w:type="dxa"/>
          </w:tcPr>
          <w:p w:rsidR="00C11AAF" w:rsidRPr="0072755A" w:rsidRDefault="00C11AAF" w:rsidP="00F23355">
            <w:pPr>
              <w:keepNext/>
              <w:jc w:val="center"/>
              <w:rPr>
                <w:b/>
              </w:rPr>
            </w:pPr>
            <w:r w:rsidRPr="0072755A">
              <w:rPr>
                <w:b/>
              </w:rPr>
              <w:t>R</w:t>
            </w:r>
          </w:p>
        </w:tc>
        <w:tc>
          <w:tcPr>
            <w:tcW w:w="2799" w:type="dxa"/>
          </w:tcPr>
          <w:p w:rsidR="00C11AAF" w:rsidRPr="0072755A" w:rsidRDefault="00C11AAF" w:rsidP="00F23355">
            <w:pPr>
              <w:pStyle w:val="pqiTabBody"/>
              <w:rPr>
                <w:b/>
              </w:rPr>
            </w:pPr>
          </w:p>
        </w:tc>
        <w:tc>
          <w:tcPr>
            <w:tcW w:w="4120" w:type="dxa"/>
          </w:tcPr>
          <w:p w:rsidR="00C11AAF" w:rsidRPr="0072755A" w:rsidRDefault="00C11AAF" w:rsidP="00F23355">
            <w:pPr>
              <w:pStyle w:val="pqiTabBody"/>
              <w:rPr>
                <w:b/>
                <w:lang w:eastAsia="en-GB"/>
              </w:rPr>
            </w:pPr>
          </w:p>
        </w:tc>
        <w:tc>
          <w:tcPr>
            <w:tcW w:w="1051" w:type="dxa"/>
          </w:tcPr>
          <w:p w:rsidR="00C11AAF" w:rsidRPr="0072755A" w:rsidRDefault="00C11AAF" w:rsidP="00F23355">
            <w:pPr>
              <w:keepNext/>
              <w:rPr>
                <w:b/>
              </w:rPr>
            </w:pPr>
            <w:r w:rsidRPr="0072755A">
              <w:rPr>
                <w:b/>
              </w:rPr>
              <w:t>1x</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537" w:type="dxa"/>
          </w:tcPr>
          <w:p w:rsidR="00C11AAF" w:rsidRDefault="00C11AAF" w:rsidP="00F23355">
            <w:r>
              <w:t>ARC</w:t>
            </w:r>
          </w:p>
          <w:p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3" w:type="dxa"/>
          </w:tcPr>
          <w:p w:rsidR="00C11AAF" w:rsidRPr="009079F8" w:rsidRDefault="00C11AAF" w:rsidP="00F23355">
            <w:pPr>
              <w:jc w:val="center"/>
            </w:pPr>
            <w:r w:rsidRPr="009079F8">
              <w:rPr>
                <w:szCs w:val="20"/>
              </w:rPr>
              <w:t>R</w:t>
            </w:r>
          </w:p>
        </w:tc>
        <w:tc>
          <w:tcPr>
            <w:tcW w:w="2799" w:type="dxa"/>
          </w:tcPr>
          <w:p w:rsidR="00C11AAF" w:rsidRPr="009079F8" w:rsidRDefault="00C11AAF" w:rsidP="00F23355">
            <w:pPr>
              <w:pStyle w:val="pqiTabBody"/>
            </w:pPr>
          </w:p>
        </w:tc>
        <w:tc>
          <w:tcPr>
            <w:tcW w:w="4120" w:type="dxa"/>
          </w:tcPr>
          <w:p w:rsidR="00C11AAF" w:rsidRPr="005C7E77" w:rsidRDefault="00C11AAF" w:rsidP="00F23355">
            <w:pPr>
              <w:pStyle w:val="pqiTabBody"/>
            </w:pPr>
          </w:p>
        </w:tc>
        <w:tc>
          <w:tcPr>
            <w:tcW w:w="1051" w:type="dxa"/>
          </w:tcPr>
          <w:p w:rsidR="00C11AAF" w:rsidRPr="009079F8" w:rsidRDefault="00C11AAF" w:rsidP="00F23355">
            <w:r>
              <w:t>an21</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b</w:t>
            </w:r>
          </w:p>
        </w:tc>
        <w:tc>
          <w:tcPr>
            <w:tcW w:w="4537" w:type="dxa"/>
          </w:tcPr>
          <w:p w:rsidR="00C11AAF" w:rsidRDefault="00C11AAF" w:rsidP="00F23355">
            <w:r>
              <w:t>Numer porządkowy</w:t>
            </w:r>
          </w:p>
          <w:p w:rsidR="00C11AAF" w:rsidRPr="009079F8" w:rsidRDefault="00C11AAF" w:rsidP="00F23355">
            <w:r>
              <w:rPr>
                <w:rFonts w:ascii="Courier New" w:hAnsi="Courier New" w:cs="Courier New"/>
                <w:noProof/>
                <w:color w:val="0000FF"/>
                <w:szCs w:val="20"/>
              </w:rPr>
              <w:t>SequenceNumber</w:t>
            </w:r>
          </w:p>
        </w:tc>
        <w:tc>
          <w:tcPr>
            <w:tcW w:w="433" w:type="dxa"/>
          </w:tcPr>
          <w:p w:rsidR="00C11AAF" w:rsidRPr="009079F8" w:rsidRDefault="00C11AAF" w:rsidP="00F23355">
            <w:pPr>
              <w:jc w:val="center"/>
            </w:pPr>
            <w:r w:rsidRPr="009079F8">
              <w:rPr>
                <w:szCs w:val="20"/>
              </w:rPr>
              <w:t>R</w:t>
            </w:r>
          </w:p>
        </w:tc>
        <w:tc>
          <w:tcPr>
            <w:tcW w:w="2799" w:type="dxa"/>
          </w:tcPr>
          <w:p w:rsidR="00C11AAF" w:rsidRPr="009079F8" w:rsidRDefault="00C11AAF" w:rsidP="00F23355">
            <w:pPr>
              <w:pStyle w:val="pqiTabBody"/>
            </w:pPr>
          </w:p>
        </w:tc>
        <w:tc>
          <w:tcPr>
            <w:tcW w:w="4120" w:type="dxa"/>
          </w:tcPr>
          <w:p w:rsidR="00C11AAF" w:rsidRPr="005C7E77"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1" w:type="dxa"/>
          </w:tcPr>
          <w:p w:rsidR="00C11AAF" w:rsidRPr="009079F8" w:rsidRDefault="00C11AAF" w:rsidP="00F23355">
            <w:r w:rsidRPr="009079F8">
              <w:t>n</w:t>
            </w:r>
            <w:r>
              <w:t>..2</w:t>
            </w:r>
          </w:p>
        </w:tc>
      </w:tr>
    </w:tbl>
    <w:p w:rsidR="00C11AAF" w:rsidRPr="00BD4340" w:rsidRDefault="00C11AAF" w:rsidP="00C11AAF">
      <w:pPr>
        <w:pStyle w:val="pqiChpHeadNum2"/>
      </w:pPr>
      <w:r>
        <w:br w:type="page"/>
      </w:r>
      <w:bookmarkStart w:id="177" w:name="_Toc379453970"/>
      <w:bookmarkStart w:id="178" w:name="_Toc29984722"/>
      <w:r>
        <w:t xml:space="preserve">IE839 – </w:t>
      </w:r>
      <w:r w:rsidRPr="001669CB">
        <w:t xml:space="preserve">Powiadomienie o odrzuceniu procedury zawieszenia poboru akcyzy przy </w:t>
      </w:r>
      <w:r>
        <w:t>wywozie</w:t>
      </w:r>
      <w:r w:rsidRPr="001669CB">
        <w:t xml:space="preserve"> lub</w:t>
      </w:r>
      <w:r>
        <w:t xml:space="preserve"> przywozie</w:t>
      </w:r>
      <w:bookmarkEnd w:id="177"/>
      <w:bookmarkEnd w:id="17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435"/>
        <w:gridCol w:w="4479"/>
        <w:gridCol w:w="429"/>
        <w:gridCol w:w="2725"/>
        <w:gridCol w:w="3979"/>
        <w:gridCol w:w="1051"/>
      </w:tblGrid>
      <w:tr w:rsidR="00C11AAF" w:rsidRPr="009079F8" w:rsidTr="007C5FC9">
        <w:trPr>
          <w:tblHeader/>
        </w:trPr>
        <w:tc>
          <w:tcPr>
            <w:tcW w:w="450" w:type="dxa"/>
            <w:shd w:val="clear" w:color="auto" w:fill="F3F3F3"/>
          </w:tcPr>
          <w:p w:rsidR="00C11AAF" w:rsidRPr="009079F8" w:rsidRDefault="00C11AAF" w:rsidP="00F23355">
            <w:pPr>
              <w:jc w:val="center"/>
              <w:rPr>
                <w:b/>
              </w:rPr>
            </w:pPr>
            <w:r w:rsidRPr="009079F8">
              <w:rPr>
                <w:b/>
              </w:rPr>
              <w:t>A</w:t>
            </w:r>
          </w:p>
        </w:tc>
        <w:tc>
          <w:tcPr>
            <w:tcW w:w="439" w:type="dxa"/>
            <w:shd w:val="clear" w:color="auto" w:fill="F3F3F3"/>
          </w:tcPr>
          <w:p w:rsidR="00C11AAF" w:rsidRPr="009079F8" w:rsidRDefault="00C11AAF" w:rsidP="00F23355">
            <w:pPr>
              <w:jc w:val="center"/>
              <w:rPr>
                <w:b/>
              </w:rPr>
            </w:pPr>
            <w:r w:rsidRPr="009079F8">
              <w:rPr>
                <w:b/>
              </w:rPr>
              <w:t>B</w:t>
            </w:r>
          </w:p>
        </w:tc>
        <w:tc>
          <w:tcPr>
            <w:tcW w:w="4524" w:type="dxa"/>
            <w:shd w:val="clear" w:color="auto" w:fill="F3F3F3"/>
          </w:tcPr>
          <w:p w:rsidR="00C11AAF" w:rsidRPr="009079F8" w:rsidRDefault="00C11AAF" w:rsidP="00F23355">
            <w:pPr>
              <w:jc w:val="center"/>
              <w:rPr>
                <w:b/>
              </w:rPr>
            </w:pPr>
            <w:r w:rsidRPr="009079F8">
              <w:rPr>
                <w:b/>
              </w:rPr>
              <w:t>C</w:t>
            </w:r>
          </w:p>
        </w:tc>
        <w:tc>
          <w:tcPr>
            <w:tcW w:w="432" w:type="dxa"/>
            <w:shd w:val="clear" w:color="auto" w:fill="F3F3F3"/>
          </w:tcPr>
          <w:p w:rsidR="00C11AAF" w:rsidRPr="009079F8" w:rsidRDefault="00C11AAF" w:rsidP="00F23355">
            <w:pPr>
              <w:jc w:val="center"/>
              <w:rPr>
                <w:b/>
              </w:rPr>
            </w:pPr>
            <w:r w:rsidRPr="009079F8">
              <w:rPr>
                <w:b/>
              </w:rPr>
              <w:t>D</w:t>
            </w:r>
          </w:p>
        </w:tc>
        <w:tc>
          <w:tcPr>
            <w:tcW w:w="2782" w:type="dxa"/>
            <w:shd w:val="clear" w:color="auto" w:fill="F3F3F3"/>
          </w:tcPr>
          <w:p w:rsidR="00C11AAF" w:rsidRPr="009079F8" w:rsidRDefault="00C11AAF" w:rsidP="00F23355">
            <w:pPr>
              <w:jc w:val="center"/>
              <w:rPr>
                <w:b/>
              </w:rPr>
            </w:pPr>
            <w:r w:rsidRPr="009079F8">
              <w:rPr>
                <w:b/>
              </w:rPr>
              <w:t>E</w:t>
            </w:r>
          </w:p>
        </w:tc>
        <w:tc>
          <w:tcPr>
            <w:tcW w:w="4088" w:type="dxa"/>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7"/>
          </w:tcPr>
          <w:p w:rsidR="00C11AAF" w:rsidRPr="002854B5" w:rsidRDefault="00C11AAF" w:rsidP="00F23355">
            <w:pPr>
              <w:pStyle w:val="pqiTabHead"/>
            </w:pPr>
            <w:r w:rsidRPr="002854B5">
              <w:t>IE</w:t>
            </w:r>
            <w:r>
              <w:t>839</w:t>
            </w:r>
            <w:r w:rsidRPr="002854B5">
              <w:t xml:space="preserve"> – </w:t>
            </w:r>
            <w:r w:rsidRPr="00116BD7">
              <w:t>C_CUS_REJ</w:t>
            </w:r>
            <w:r>
              <w:t xml:space="preserve"> –</w:t>
            </w:r>
            <w:r w:rsidRPr="002854B5">
              <w:t xml:space="preserve"> </w:t>
            </w:r>
            <w:r w:rsidRPr="001669CB">
              <w:t xml:space="preserve">Powiadomienie o odrzuceniu procedury zawieszenia poboru akcyzy przy </w:t>
            </w:r>
            <w:r>
              <w:t>wywozie</w:t>
            </w:r>
            <w:r w:rsidRPr="001669CB">
              <w:t xml:space="preserve"> lub</w:t>
            </w:r>
            <w:r>
              <w:t xml:space="preserve"> przywozie</w:t>
            </w:r>
            <w:r w:rsidRPr="002854B5">
              <w:t>.</w:t>
            </w:r>
          </w:p>
        </w:tc>
      </w:tr>
      <w:tr w:rsidR="00C11AAF" w:rsidRPr="009079F8" w:rsidTr="007C5FC9">
        <w:tc>
          <w:tcPr>
            <w:tcW w:w="889" w:type="dxa"/>
            <w:gridSpan w:val="2"/>
          </w:tcPr>
          <w:p w:rsidR="00C11AAF" w:rsidRPr="002854B5" w:rsidRDefault="00C11AAF" w:rsidP="00F23355">
            <w:pPr>
              <w:pStyle w:val="pqiTabBody"/>
              <w:rPr>
                <w:b/>
                <w:i/>
              </w:rPr>
            </w:pPr>
          </w:p>
        </w:tc>
        <w:tc>
          <w:tcPr>
            <w:tcW w:w="4524"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/Header</w:t>
            </w:r>
          </w:p>
        </w:tc>
        <w:tc>
          <w:tcPr>
            <w:tcW w:w="432" w:type="dxa"/>
          </w:tcPr>
          <w:p w:rsidR="00C11AAF" w:rsidRPr="0072755A" w:rsidRDefault="00C11AAF" w:rsidP="00F23355">
            <w:pPr>
              <w:pStyle w:val="pqiTabBody"/>
              <w:rPr>
                <w:b/>
              </w:rPr>
            </w:pPr>
            <w:r w:rsidRPr="0072755A">
              <w:rPr>
                <w:b/>
              </w:rPr>
              <w:t>R</w:t>
            </w:r>
          </w:p>
        </w:tc>
        <w:tc>
          <w:tcPr>
            <w:tcW w:w="2782" w:type="dxa"/>
          </w:tcPr>
          <w:p w:rsidR="00C11AAF" w:rsidRPr="0072755A" w:rsidRDefault="00C11AAF" w:rsidP="00F23355">
            <w:pPr>
              <w:pStyle w:val="pqiTabBody"/>
              <w:rPr>
                <w:b/>
              </w:rPr>
            </w:pPr>
          </w:p>
        </w:tc>
        <w:tc>
          <w:tcPr>
            <w:tcW w:w="4088"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C11AAF" w:rsidRPr="009079F8" w:rsidTr="007C5FC9">
        <w:tc>
          <w:tcPr>
            <w:tcW w:w="889" w:type="dxa"/>
            <w:gridSpan w:val="2"/>
          </w:tcPr>
          <w:p w:rsidR="00C11AAF" w:rsidRPr="009079F8" w:rsidRDefault="00C11AAF" w:rsidP="00F23355">
            <w:pPr>
              <w:keepNext/>
              <w:rPr>
                <w:i/>
              </w:rPr>
            </w:pPr>
            <w:r>
              <w:rPr>
                <w:b/>
              </w:rPr>
              <w:t>1</w:t>
            </w:r>
          </w:p>
        </w:tc>
        <w:tc>
          <w:tcPr>
            <w:tcW w:w="4524" w:type="dxa"/>
          </w:tcPr>
          <w:p w:rsidR="00C11AAF" w:rsidRPr="000F7B4C" w:rsidRDefault="00C11AAF" w:rsidP="00F23355">
            <w:pPr>
              <w:keepNext/>
              <w:rPr>
                <w:b/>
              </w:rPr>
            </w:pPr>
            <w:r w:rsidRPr="000F7B4C">
              <w:rPr>
                <w:b/>
              </w:rPr>
              <w:t>CECHA</w:t>
            </w:r>
          </w:p>
          <w:p w:rsidR="00C11AAF" w:rsidRPr="009079F8" w:rsidRDefault="00C11AAF" w:rsidP="00F23355">
            <w:pPr>
              <w:keepNext/>
              <w:rPr>
                <w:b/>
              </w:rPr>
            </w:pPr>
            <w:r>
              <w:rPr>
                <w:rFonts w:ascii="Courier New" w:hAnsi="Courier New" w:cs="Courier New"/>
                <w:noProof/>
                <w:color w:val="0000FF"/>
                <w:szCs w:val="20"/>
              </w:rPr>
              <w:t>Attributes</w:t>
            </w:r>
          </w:p>
        </w:tc>
        <w:tc>
          <w:tcPr>
            <w:tcW w:w="432" w:type="dxa"/>
          </w:tcPr>
          <w:p w:rsidR="00C11AAF" w:rsidRPr="0072755A" w:rsidRDefault="00C11AAF" w:rsidP="00F23355">
            <w:pPr>
              <w:keepNext/>
              <w:jc w:val="center"/>
              <w:rPr>
                <w:b/>
              </w:rPr>
            </w:pPr>
            <w:r w:rsidRPr="0072755A">
              <w:rPr>
                <w:b/>
              </w:rPr>
              <w:t>R</w:t>
            </w:r>
          </w:p>
        </w:tc>
        <w:tc>
          <w:tcPr>
            <w:tcW w:w="2782" w:type="dxa"/>
          </w:tcPr>
          <w:p w:rsidR="00C11AAF" w:rsidRPr="0072755A" w:rsidRDefault="00C11AAF" w:rsidP="00F23355">
            <w:pPr>
              <w:keepNext/>
              <w:rPr>
                <w:b/>
              </w:rPr>
            </w:pPr>
          </w:p>
        </w:tc>
        <w:tc>
          <w:tcPr>
            <w:tcW w:w="4088" w:type="dxa"/>
          </w:tcPr>
          <w:p w:rsidR="00C11AAF" w:rsidRPr="0072755A" w:rsidRDefault="00C11AAF" w:rsidP="00F23355">
            <w:pPr>
              <w:rPr>
                <w:b/>
              </w:rPr>
            </w:pPr>
          </w:p>
        </w:tc>
        <w:tc>
          <w:tcPr>
            <w:tcW w:w="1051" w:type="dxa"/>
          </w:tcPr>
          <w:p w:rsidR="00C11AAF" w:rsidRPr="0072755A" w:rsidRDefault="00C11AAF" w:rsidP="00F23355">
            <w:pPr>
              <w:keepNext/>
              <w:rPr>
                <w:b/>
              </w:rPr>
            </w:pPr>
            <w:r w:rsidRPr="0072755A">
              <w:rPr>
                <w:b/>
              </w:rPr>
              <w:t>1x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24" w:type="dxa"/>
          </w:tcPr>
          <w:p w:rsidR="00C11AAF" w:rsidRDefault="00C11AAF" w:rsidP="00F23355">
            <w:r>
              <w:t>Czas i data wystawienia</w:t>
            </w:r>
          </w:p>
          <w:p w:rsidR="00C11AAF" w:rsidRPr="009079F8" w:rsidRDefault="00C11AAF" w:rsidP="00F23355">
            <w:r>
              <w:rPr>
                <w:rFonts w:ascii="Courier New" w:hAnsi="Courier New" w:cs="Courier New"/>
                <w:noProof/>
                <w:color w:val="0000FF"/>
                <w:szCs w:val="20"/>
              </w:rPr>
              <w:t>DateAndTimeOfIssuance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Pr="009079F8" w:rsidRDefault="00C11AAF" w:rsidP="00F23355">
            <w:r>
              <w:t>dateTime</w:t>
            </w:r>
          </w:p>
        </w:tc>
      </w:tr>
      <w:tr w:rsidR="00C11AAF" w:rsidRPr="009079F8" w:rsidTr="007C5FC9">
        <w:tc>
          <w:tcPr>
            <w:tcW w:w="889" w:type="dxa"/>
            <w:gridSpan w:val="2"/>
          </w:tcPr>
          <w:p w:rsidR="00C11AAF" w:rsidRPr="009079F8" w:rsidRDefault="00C11AAF" w:rsidP="00F23355">
            <w:pPr>
              <w:keepNext/>
              <w:rPr>
                <w:i/>
              </w:rPr>
            </w:pPr>
            <w:r>
              <w:rPr>
                <w:b/>
              </w:rPr>
              <w:t>2</w:t>
            </w:r>
          </w:p>
        </w:tc>
        <w:tc>
          <w:tcPr>
            <w:tcW w:w="4524" w:type="dxa"/>
          </w:tcPr>
          <w:p w:rsidR="00C11AAF" w:rsidRDefault="00C11AAF" w:rsidP="00F23355">
            <w:pPr>
              <w:pStyle w:val="pqiTabHead"/>
            </w:pPr>
            <w:r w:rsidRPr="009079F8">
              <w:t xml:space="preserve">PODMIOT </w:t>
            </w:r>
            <w:r>
              <w:t>O</w:t>
            </w:r>
            <w:r w:rsidRPr="009079F8">
              <w:t>dbi</w:t>
            </w:r>
            <w:r>
              <w:t>e</w:t>
            </w:r>
            <w:r w:rsidRPr="009079F8">
              <w:t>r</w:t>
            </w:r>
            <w:r>
              <w:t>ający</w:t>
            </w:r>
          </w:p>
          <w:p w:rsidR="00C11AAF" w:rsidRPr="009079F8" w:rsidRDefault="00C11AAF" w:rsidP="00F23355">
            <w:pPr>
              <w:keepNext/>
              <w:rPr>
                <w:b/>
              </w:rPr>
            </w:pPr>
            <w:r>
              <w:rPr>
                <w:rFonts w:ascii="Courier New" w:hAnsi="Courier New" w:cs="Courier New"/>
                <w:noProof/>
                <w:color w:val="0000FF"/>
              </w:rPr>
              <w:t>ConsigneeTrader</w:t>
            </w:r>
          </w:p>
        </w:tc>
        <w:tc>
          <w:tcPr>
            <w:tcW w:w="432" w:type="dxa"/>
          </w:tcPr>
          <w:p w:rsidR="00C11AAF" w:rsidRPr="0072755A" w:rsidRDefault="00C11AAF" w:rsidP="00F23355">
            <w:pPr>
              <w:keepNext/>
              <w:jc w:val="center"/>
              <w:rPr>
                <w:b/>
              </w:rPr>
            </w:pPr>
            <w:r>
              <w:rPr>
                <w:b/>
              </w:rPr>
              <w:t>D</w:t>
            </w:r>
          </w:p>
        </w:tc>
        <w:tc>
          <w:tcPr>
            <w:tcW w:w="2782" w:type="dxa"/>
          </w:tcPr>
          <w:p w:rsidR="00C11AAF" w:rsidRPr="002F4661" w:rsidRDefault="00C11AAF" w:rsidP="00F23355">
            <w:pPr>
              <w:pStyle w:val="pqiTabHead"/>
            </w:pPr>
            <w:r w:rsidRPr="009079F8">
              <w:t xml:space="preserve">„R”, jeżeli kod rodzaju </w:t>
            </w:r>
            <w:r>
              <w:t>komunikatu</w:t>
            </w:r>
            <w:r w:rsidRPr="002F4661">
              <w:t xml:space="preserve"> w polu </w:t>
            </w:r>
            <w:r>
              <w:rPr>
                <w:i/>
              </w:rPr>
              <w:t>12a</w:t>
            </w:r>
            <w:r>
              <w:t xml:space="preserve"> komunikatu PL8</w:t>
            </w:r>
            <w:r w:rsidRPr="002F4661">
              <w:t>1</w:t>
            </w:r>
            <w:r>
              <w:t>5</w:t>
            </w:r>
            <w:r w:rsidRPr="002F4661">
              <w:t xml:space="preserve"> ma wartość „</w:t>
            </w:r>
            <w:r>
              <w:t>1</w:t>
            </w:r>
            <w:r w:rsidRPr="002F4661">
              <w:t>”.</w:t>
            </w:r>
          </w:p>
          <w:p w:rsidR="00C11AAF" w:rsidRPr="0072755A" w:rsidRDefault="00C11AAF" w:rsidP="00F23355">
            <w:pPr>
              <w:keepNext/>
              <w:rPr>
                <w:b/>
              </w:rPr>
            </w:pPr>
            <w:r w:rsidRPr="002F4661">
              <w:rPr>
                <w:b/>
              </w:rPr>
              <w:t>W pozostałych przypadkach nie stosuje się.</w:t>
            </w:r>
          </w:p>
        </w:tc>
        <w:tc>
          <w:tcPr>
            <w:tcW w:w="4088" w:type="dxa"/>
          </w:tcPr>
          <w:p w:rsidR="00C11AAF" w:rsidRPr="0072755A" w:rsidRDefault="00C11AAF" w:rsidP="00F23355">
            <w:pPr>
              <w:rPr>
                <w:b/>
              </w:rPr>
            </w:pPr>
          </w:p>
        </w:tc>
        <w:tc>
          <w:tcPr>
            <w:tcW w:w="1051" w:type="dxa"/>
          </w:tcPr>
          <w:p w:rsidR="00C11AAF" w:rsidRPr="0072755A" w:rsidRDefault="00C11AAF" w:rsidP="00F23355">
            <w:pPr>
              <w:keepNext/>
              <w:rPr>
                <w:b/>
              </w:rPr>
            </w:pPr>
            <w:r w:rsidRPr="0072755A">
              <w:rPr>
                <w:b/>
              </w:rPr>
              <w:t>1x</w:t>
            </w:r>
          </w:p>
        </w:tc>
      </w:tr>
      <w:tr w:rsidR="00C11AAF" w:rsidRPr="009079F8" w:rsidTr="007C5FC9">
        <w:tc>
          <w:tcPr>
            <w:tcW w:w="889" w:type="dxa"/>
            <w:gridSpan w:val="2"/>
          </w:tcPr>
          <w:p w:rsidR="00C11AAF" w:rsidRPr="009079F8" w:rsidRDefault="00C11AAF" w:rsidP="00F23355">
            <w:pPr>
              <w:rPr>
                <w:i/>
              </w:rPr>
            </w:pPr>
          </w:p>
        </w:tc>
        <w:tc>
          <w:tcPr>
            <w:tcW w:w="4524" w:type="dxa"/>
          </w:tcPr>
          <w:p w:rsidR="00C11AAF" w:rsidRDefault="00C11AAF" w:rsidP="00F23355">
            <w:pPr>
              <w:pStyle w:val="pqiTabBody"/>
            </w:pPr>
            <w:r>
              <w:t>JĘZYK ELEMENTU</w:t>
            </w:r>
            <w:r w:rsidRPr="009079F8">
              <w:t xml:space="preserve"> </w:t>
            </w:r>
          </w:p>
          <w:p w:rsidR="00C11AAF" w:rsidRDefault="00C11AAF" w:rsidP="00F23355">
            <w:r>
              <w:rPr>
                <w:rFonts w:ascii="Courier New" w:hAnsi="Courier New" w:cs="Courier New"/>
                <w:noProof/>
                <w:color w:val="0000FF"/>
              </w:rPr>
              <w:t>@language</w:t>
            </w:r>
          </w:p>
        </w:tc>
        <w:tc>
          <w:tcPr>
            <w:tcW w:w="432" w:type="dxa"/>
          </w:tcPr>
          <w:p w:rsidR="00C11AAF" w:rsidRDefault="00C11AAF" w:rsidP="00F23355">
            <w:pPr>
              <w:jc w:val="center"/>
            </w:pPr>
            <w:r>
              <w:t>R</w:t>
            </w:r>
          </w:p>
        </w:tc>
        <w:tc>
          <w:tcPr>
            <w:tcW w:w="2782" w:type="dxa"/>
          </w:tcPr>
          <w:p w:rsidR="00C11AAF" w:rsidRPr="009079F8" w:rsidRDefault="00C11AAF" w:rsidP="00F23355"/>
        </w:tc>
        <w:tc>
          <w:tcPr>
            <w:tcW w:w="4088" w:type="dxa"/>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1" w:type="dxa"/>
          </w:tcPr>
          <w:p w:rsidR="00C11AAF" w:rsidRDefault="00C11AAF" w:rsidP="00F23355">
            <w:r w:rsidRPr="009079F8">
              <w:t>a2</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24" w:type="dxa"/>
          </w:tcPr>
          <w:p w:rsidR="00C11AAF" w:rsidRDefault="00C11AAF" w:rsidP="00F23355">
            <w:pPr>
              <w:pStyle w:val="pqiTabBody"/>
            </w:pPr>
            <w:r w:rsidRPr="009079F8">
              <w:t>Identyfikacja podmiotu</w:t>
            </w:r>
          </w:p>
          <w:p w:rsidR="00C11AAF" w:rsidRPr="009079F8" w:rsidRDefault="00C11AAF" w:rsidP="00F23355">
            <w:r>
              <w:rPr>
                <w:rFonts w:ascii="Courier New" w:hAnsi="Courier New" w:cs="Courier New"/>
                <w:noProof/>
                <w:color w:val="0000FF"/>
              </w:rPr>
              <w:t>Traderid</w:t>
            </w:r>
          </w:p>
        </w:tc>
        <w:tc>
          <w:tcPr>
            <w:tcW w:w="432" w:type="dxa"/>
          </w:tcPr>
          <w:p w:rsidR="00C11AAF" w:rsidRPr="009079F8" w:rsidRDefault="00C11AAF" w:rsidP="00F23355">
            <w:pPr>
              <w:jc w:val="center"/>
            </w:pPr>
            <w:r>
              <w:t>D</w:t>
            </w:r>
          </w:p>
        </w:tc>
        <w:tc>
          <w:tcPr>
            <w:tcW w:w="2782" w:type="dxa"/>
          </w:tcPr>
          <w:p w:rsidR="00C11AAF" w:rsidRPr="002F4661" w:rsidRDefault="00C11AAF" w:rsidP="00F23355">
            <w:pPr>
              <w:pStyle w:val="pqiTabHead"/>
              <w:rPr>
                <w:b w:val="0"/>
              </w:rPr>
            </w:pPr>
            <w:r w:rsidRPr="002F4661">
              <w:rPr>
                <w:b w:val="0"/>
              </w:rPr>
              <w:t xml:space="preserve">- „R”, jeżeli kod rodzaju miejsca przeznaczenia w polu 1a komunikatu </w:t>
            </w:r>
            <w:r>
              <w:rPr>
                <w:b w:val="0"/>
              </w:rPr>
              <w:t>PL815</w:t>
            </w:r>
            <w:r w:rsidRPr="002F4661" w:rsidDel="00CD2092">
              <w:rPr>
                <w:b w:val="0"/>
              </w:rPr>
              <w:t xml:space="preserve"> </w:t>
            </w:r>
            <w:r w:rsidRPr="002F4661">
              <w:rPr>
                <w:b w:val="0"/>
              </w:rPr>
              <w:t>ma wartość „1”, „2”, „3”, „</w:t>
            </w:r>
            <w:r>
              <w:rPr>
                <w:b w:val="0"/>
              </w:rPr>
              <w:t>4”</w:t>
            </w:r>
            <w:r w:rsidRPr="002F4661">
              <w:rPr>
                <w:b w:val="0"/>
              </w:rPr>
              <w:t>.</w:t>
            </w:r>
          </w:p>
          <w:p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 xml:space="preserve">komunikatu </w:t>
            </w:r>
            <w:r>
              <w:rPr>
                <w:b w:val="0"/>
              </w:rPr>
              <w:t>PL815</w:t>
            </w:r>
            <w:r w:rsidRPr="002F4661" w:rsidDel="00CD2092">
              <w:rPr>
                <w:b w:val="0"/>
              </w:rPr>
              <w:t xml:space="preserve"> </w:t>
            </w:r>
            <w:r w:rsidRPr="002F4661">
              <w:rPr>
                <w:b w:val="0"/>
              </w:rPr>
              <w:t>ma wartość „6”.</w:t>
            </w:r>
          </w:p>
          <w:p w:rsidR="00C11AAF" w:rsidRPr="005F5DCD" w:rsidRDefault="00C11AAF" w:rsidP="00F23355">
            <w:r w:rsidRPr="002F4661">
              <w:t xml:space="preserve">- Nie stosuje się w przypadku kodu rodzaju miejsca przeznaczenia </w:t>
            </w:r>
            <w:r>
              <w:t xml:space="preserve">„5” </w:t>
            </w:r>
            <w:r w:rsidR="0076267F">
              <w:br/>
            </w:r>
            <w:r>
              <w:t xml:space="preserve">i </w:t>
            </w:r>
            <w:r w:rsidRPr="002F4661">
              <w:t>„8” w </w:t>
            </w:r>
            <w:r w:rsidRPr="005F5DCD">
              <w:t>polu 1a</w:t>
            </w:r>
            <w:r w:rsidRPr="005F5DCD" w:rsidDel="00CD2092">
              <w:t xml:space="preserve"> </w:t>
            </w:r>
            <w:r w:rsidRPr="005F5DCD">
              <w:t xml:space="preserve">komunikatu </w:t>
            </w:r>
            <w:r w:rsidRPr="00F93B5E">
              <w:t>PL815</w:t>
            </w:r>
            <w:r w:rsidRPr="005F5DCD">
              <w:t>.</w:t>
            </w:r>
          </w:p>
          <w:p w:rsidR="00C11AAF" w:rsidRPr="009079F8" w:rsidRDefault="00C11AAF" w:rsidP="00F23355">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088" w:type="dxa"/>
          </w:tcPr>
          <w:p w:rsidR="00C11AAF" w:rsidRPr="009079F8" w:rsidRDefault="00C11AAF" w:rsidP="00F23355">
            <w:pPr>
              <w:pStyle w:val="pqiTabBody"/>
            </w:pPr>
            <w:r w:rsidRPr="009079F8">
              <w:t>Dla kodu rodzaju miejsca przeznaczenia:</w:t>
            </w:r>
          </w:p>
          <w:p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rsidR="00C11AAF" w:rsidRPr="009079F8" w:rsidRDefault="00C11AAF" w:rsidP="00F23355">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p>
        </w:tc>
        <w:tc>
          <w:tcPr>
            <w:tcW w:w="1051" w:type="dxa"/>
          </w:tcPr>
          <w:p w:rsidR="00C11AAF" w:rsidRPr="009079F8" w:rsidRDefault="00C11AAF" w:rsidP="00F23355">
            <w:r w:rsidRPr="009079F8">
              <w:t>an..16</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7C5FC9" w:rsidP="007C5FC9">
            <w:pPr>
              <w:rPr>
                <w:i/>
              </w:rPr>
            </w:pPr>
            <w:r>
              <w:rPr>
                <w:i/>
              </w:rPr>
              <w:t>b</w:t>
            </w:r>
          </w:p>
        </w:tc>
        <w:tc>
          <w:tcPr>
            <w:tcW w:w="4524" w:type="dxa"/>
          </w:tcPr>
          <w:p w:rsidR="00C11AAF" w:rsidRDefault="00C11AAF" w:rsidP="00F23355">
            <w:pPr>
              <w:pStyle w:val="pqiTabBody"/>
            </w:pPr>
            <w:r w:rsidRPr="009079F8">
              <w:t xml:space="preserve">Nazwa podmiotu </w:t>
            </w:r>
          </w:p>
          <w:p w:rsidR="00C11AAF" w:rsidRDefault="00C11AAF" w:rsidP="00F23355">
            <w:r>
              <w:rPr>
                <w:rFonts w:ascii="Courier New" w:hAnsi="Courier New" w:cs="Courier New"/>
                <w:noProof/>
                <w:color w:val="0000FF"/>
              </w:rPr>
              <w:t>TraderName</w:t>
            </w:r>
          </w:p>
        </w:tc>
        <w:tc>
          <w:tcPr>
            <w:tcW w:w="432" w:type="dxa"/>
          </w:tcPr>
          <w:p w:rsidR="00C11AAF" w:rsidRDefault="00C11AAF" w:rsidP="00F23355">
            <w:pPr>
              <w:jc w:val="center"/>
            </w:pPr>
            <w:r w:rsidRPr="009079F8">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Default="00C11AAF" w:rsidP="00F23355">
            <w:r w:rsidRPr="009079F8">
              <w:t>an..182</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7C5FC9" w:rsidP="007C5FC9">
            <w:pPr>
              <w:rPr>
                <w:i/>
              </w:rPr>
            </w:pPr>
            <w:r>
              <w:rPr>
                <w:i/>
              </w:rPr>
              <w:t>c</w:t>
            </w:r>
          </w:p>
        </w:tc>
        <w:tc>
          <w:tcPr>
            <w:tcW w:w="4524" w:type="dxa"/>
          </w:tcPr>
          <w:p w:rsidR="00C11AAF" w:rsidRDefault="00C11AAF" w:rsidP="00F23355">
            <w:pPr>
              <w:pStyle w:val="pqiTabBody"/>
            </w:pPr>
            <w:r w:rsidRPr="009079F8">
              <w:t>Ulica</w:t>
            </w:r>
          </w:p>
          <w:p w:rsidR="00C11AAF" w:rsidRDefault="00C11AAF" w:rsidP="00F23355">
            <w:r>
              <w:rPr>
                <w:rFonts w:ascii="Courier New" w:hAnsi="Courier New" w:cs="Courier New"/>
                <w:noProof/>
                <w:color w:val="0000FF"/>
              </w:rPr>
              <w:t>StreetName</w:t>
            </w:r>
          </w:p>
        </w:tc>
        <w:tc>
          <w:tcPr>
            <w:tcW w:w="432" w:type="dxa"/>
          </w:tcPr>
          <w:p w:rsidR="00C11AAF" w:rsidRDefault="00C11AAF" w:rsidP="00F23355">
            <w:pPr>
              <w:jc w:val="center"/>
            </w:pPr>
            <w:r w:rsidRPr="009079F8">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Default="00C11AAF" w:rsidP="00F23355">
            <w:r w:rsidRPr="009079F8">
              <w:t>an..65</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7C5FC9" w:rsidP="007C5FC9">
            <w:pPr>
              <w:rPr>
                <w:i/>
              </w:rPr>
            </w:pPr>
            <w:r>
              <w:rPr>
                <w:i/>
              </w:rPr>
              <w:t>d</w:t>
            </w:r>
          </w:p>
        </w:tc>
        <w:tc>
          <w:tcPr>
            <w:tcW w:w="4524" w:type="dxa"/>
          </w:tcPr>
          <w:p w:rsidR="00C11AAF" w:rsidRDefault="00C11AAF" w:rsidP="00F23355">
            <w:pPr>
              <w:pStyle w:val="pqiTabBody"/>
            </w:pPr>
            <w:r w:rsidRPr="009079F8">
              <w:t>Numer domu</w:t>
            </w:r>
          </w:p>
          <w:p w:rsidR="00C11AAF" w:rsidRDefault="00C11AAF" w:rsidP="00F23355">
            <w:r>
              <w:rPr>
                <w:rFonts w:ascii="Courier New" w:hAnsi="Courier New" w:cs="Courier New"/>
                <w:noProof/>
                <w:color w:val="0000FF"/>
              </w:rPr>
              <w:t>StreetNumber</w:t>
            </w:r>
          </w:p>
        </w:tc>
        <w:tc>
          <w:tcPr>
            <w:tcW w:w="432" w:type="dxa"/>
          </w:tcPr>
          <w:p w:rsidR="00C11AAF" w:rsidRDefault="00C11AAF" w:rsidP="00F23355">
            <w:pPr>
              <w:jc w:val="center"/>
            </w:pPr>
            <w:r w:rsidRPr="009079F8">
              <w:t>O</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Default="00C11AAF" w:rsidP="00F23355">
            <w:r w:rsidRPr="009079F8">
              <w:t>an..11</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7C5FC9" w:rsidP="007C5FC9">
            <w:pPr>
              <w:rPr>
                <w:i/>
              </w:rPr>
            </w:pPr>
            <w:r>
              <w:rPr>
                <w:i/>
              </w:rPr>
              <w:t>e</w:t>
            </w:r>
          </w:p>
        </w:tc>
        <w:tc>
          <w:tcPr>
            <w:tcW w:w="4524" w:type="dxa"/>
          </w:tcPr>
          <w:p w:rsidR="00C11AAF" w:rsidRDefault="00C11AAF" w:rsidP="00F23355">
            <w:pPr>
              <w:pStyle w:val="pqiTabBody"/>
            </w:pPr>
            <w:r w:rsidRPr="009079F8">
              <w:t>Kod pocztowy</w:t>
            </w:r>
          </w:p>
          <w:p w:rsidR="00C11AAF" w:rsidRDefault="00C11AAF" w:rsidP="00F23355">
            <w:r>
              <w:rPr>
                <w:rFonts w:ascii="Courier New" w:hAnsi="Courier New" w:cs="Courier New"/>
                <w:noProof/>
                <w:color w:val="0000FF"/>
              </w:rPr>
              <w:t>Postcode</w:t>
            </w:r>
          </w:p>
        </w:tc>
        <w:tc>
          <w:tcPr>
            <w:tcW w:w="432" w:type="dxa"/>
          </w:tcPr>
          <w:p w:rsidR="00C11AAF" w:rsidRDefault="00C11AAF" w:rsidP="00F23355">
            <w:pPr>
              <w:jc w:val="center"/>
            </w:pPr>
            <w:r w:rsidRPr="009079F8">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Default="00C11AAF" w:rsidP="00F23355">
            <w:r w:rsidRPr="009079F8">
              <w:t>an..10</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7C5FC9" w:rsidP="007C5FC9">
            <w:pPr>
              <w:rPr>
                <w:i/>
              </w:rPr>
            </w:pPr>
            <w:r>
              <w:rPr>
                <w:i/>
              </w:rPr>
              <w:t>f</w:t>
            </w:r>
          </w:p>
        </w:tc>
        <w:tc>
          <w:tcPr>
            <w:tcW w:w="4524" w:type="dxa"/>
          </w:tcPr>
          <w:p w:rsidR="00C11AAF" w:rsidRDefault="00C11AAF" w:rsidP="00F23355">
            <w:pPr>
              <w:pStyle w:val="pqiTabBody"/>
            </w:pPr>
            <w:r w:rsidRPr="009079F8">
              <w:t>Miejscowość</w:t>
            </w:r>
          </w:p>
          <w:p w:rsidR="00C11AAF" w:rsidRDefault="00C11AAF" w:rsidP="00F23355">
            <w:r>
              <w:rPr>
                <w:rFonts w:ascii="Courier New" w:hAnsi="Courier New" w:cs="Courier New"/>
                <w:noProof/>
                <w:color w:val="0000FF"/>
              </w:rPr>
              <w:t>City</w:t>
            </w:r>
          </w:p>
        </w:tc>
        <w:tc>
          <w:tcPr>
            <w:tcW w:w="432" w:type="dxa"/>
          </w:tcPr>
          <w:p w:rsidR="00C11AAF" w:rsidRDefault="00C11AAF" w:rsidP="00F23355">
            <w:pPr>
              <w:jc w:val="center"/>
            </w:pPr>
            <w:r w:rsidRPr="009079F8">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Default="00C11AAF" w:rsidP="00F23355">
            <w:r w:rsidRPr="009079F8">
              <w:t>an..50</w:t>
            </w:r>
          </w:p>
        </w:tc>
      </w:tr>
      <w:tr w:rsidR="007C5FC9" w:rsidRPr="00447A40" w:rsidTr="007C5FC9">
        <w:tc>
          <w:tcPr>
            <w:tcW w:w="450"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rPr>
                <w:b/>
              </w:rPr>
            </w:pPr>
          </w:p>
        </w:tc>
        <w:tc>
          <w:tcPr>
            <w:tcW w:w="439"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rPr>
                <w:i/>
              </w:rPr>
            </w:pPr>
            <w:r>
              <w:rPr>
                <w:i/>
              </w:rPr>
              <w:t>g</w:t>
            </w:r>
          </w:p>
        </w:tc>
        <w:tc>
          <w:tcPr>
            <w:tcW w:w="4524" w:type="dxa"/>
            <w:tcBorders>
              <w:top w:val="single" w:sz="2" w:space="0" w:color="auto"/>
              <w:left w:val="single" w:sz="2" w:space="0" w:color="auto"/>
              <w:bottom w:val="single" w:sz="2" w:space="0" w:color="auto"/>
              <w:right w:val="single" w:sz="2" w:space="0" w:color="auto"/>
            </w:tcBorders>
          </w:tcPr>
          <w:p w:rsidR="007C5FC9" w:rsidRDefault="007C5FC9" w:rsidP="00B824BD">
            <w:pPr>
              <w:pStyle w:val="pqiTabBody"/>
            </w:pPr>
            <w:r>
              <w:t>Identyfikacja podmiotu – numer EORI</w:t>
            </w:r>
          </w:p>
          <w:p w:rsidR="007C5FC9" w:rsidRPr="009079F8" w:rsidRDefault="007C5FC9" w:rsidP="00B824BD">
            <w:pPr>
              <w:pStyle w:val="pqiTabBody"/>
            </w:pPr>
            <w:r w:rsidRPr="00403C09">
              <w:t>EoriNumber</w:t>
            </w:r>
          </w:p>
        </w:tc>
        <w:tc>
          <w:tcPr>
            <w:tcW w:w="432"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jc w:val="center"/>
            </w:pPr>
            <w:r>
              <w:t>C</w:t>
            </w:r>
          </w:p>
        </w:tc>
        <w:tc>
          <w:tcPr>
            <w:tcW w:w="2782" w:type="dxa"/>
            <w:tcBorders>
              <w:top w:val="single" w:sz="2" w:space="0" w:color="auto"/>
              <w:left w:val="single" w:sz="2" w:space="0" w:color="auto"/>
              <w:bottom w:val="single" w:sz="2" w:space="0" w:color="auto"/>
              <w:right w:val="single" w:sz="2" w:space="0" w:color="auto"/>
            </w:tcBorders>
          </w:tcPr>
          <w:p w:rsidR="007C5FC9" w:rsidRPr="00403C09" w:rsidRDefault="007C5FC9" w:rsidP="00B824BD">
            <w:pPr>
              <w:pStyle w:val="pqiTabHead"/>
              <w:rPr>
                <w:b w:val="0"/>
              </w:rPr>
            </w:pPr>
            <w:r w:rsidRPr="00403C09">
              <w:rPr>
                <w:b w:val="0"/>
              </w:rPr>
              <w:t>„O” jeśli kod rodzaju miejsca przeznaczenia: 6, w przeciwnym razie nie stosuje się</w:t>
            </w:r>
          </w:p>
        </w:tc>
        <w:tc>
          <w:tcPr>
            <w:tcW w:w="4088"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rsidR="007C5FC9" w:rsidRPr="00403C09" w:rsidRDefault="007C5FC9" w:rsidP="00B824BD">
            <w:r w:rsidRPr="00403C09">
              <w:t>an..17</w:t>
            </w:r>
          </w:p>
        </w:tc>
      </w:tr>
      <w:tr w:rsidR="00C11AAF" w:rsidRPr="009079F8" w:rsidTr="007C5FC9">
        <w:tc>
          <w:tcPr>
            <w:tcW w:w="889" w:type="dxa"/>
            <w:gridSpan w:val="2"/>
          </w:tcPr>
          <w:p w:rsidR="00C11AAF" w:rsidRPr="009079F8" w:rsidRDefault="00C11AAF" w:rsidP="00F23355">
            <w:pPr>
              <w:keepNext/>
              <w:rPr>
                <w:i/>
              </w:rPr>
            </w:pPr>
            <w:r>
              <w:rPr>
                <w:b/>
              </w:rPr>
              <w:t>3</w:t>
            </w:r>
          </w:p>
        </w:tc>
        <w:tc>
          <w:tcPr>
            <w:tcW w:w="4524" w:type="dxa"/>
          </w:tcPr>
          <w:p w:rsidR="00C11AAF" w:rsidRPr="009E7D02" w:rsidRDefault="00C11AAF" w:rsidP="00F23355">
            <w:pPr>
              <w:keepNext/>
              <w:rPr>
                <w:b/>
              </w:rPr>
            </w:pPr>
            <w:r>
              <w:rPr>
                <w:b/>
              </w:rPr>
              <w:t>Urząd wysyłki</w:t>
            </w:r>
          </w:p>
          <w:p w:rsidR="00C11AAF" w:rsidRPr="00117D67" w:rsidRDefault="00C11AAF" w:rsidP="00F23355">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32" w:type="dxa"/>
          </w:tcPr>
          <w:p w:rsidR="00C11AAF" w:rsidRPr="0072755A" w:rsidRDefault="00C11AAF" w:rsidP="00F23355">
            <w:pPr>
              <w:keepNext/>
              <w:jc w:val="center"/>
              <w:rPr>
                <w:b/>
              </w:rPr>
            </w:pPr>
            <w:r>
              <w:rPr>
                <w:b/>
              </w:rPr>
              <w:t>O</w:t>
            </w:r>
          </w:p>
        </w:tc>
        <w:tc>
          <w:tcPr>
            <w:tcW w:w="2782" w:type="dxa"/>
          </w:tcPr>
          <w:p w:rsidR="00C11AAF" w:rsidRPr="0072755A" w:rsidRDefault="00C11AAF" w:rsidP="00F23355">
            <w:pPr>
              <w:keepNext/>
              <w:rPr>
                <w:b/>
              </w:rPr>
            </w:pPr>
          </w:p>
        </w:tc>
        <w:tc>
          <w:tcPr>
            <w:tcW w:w="4088" w:type="dxa"/>
          </w:tcPr>
          <w:p w:rsidR="00C11AAF" w:rsidRPr="0072755A" w:rsidRDefault="00C11AAF" w:rsidP="00F23355">
            <w:pPr>
              <w:rPr>
                <w:b/>
              </w:rPr>
            </w:pPr>
          </w:p>
        </w:tc>
        <w:tc>
          <w:tcPr>
            <w:tcW w:w="1051" w:type="dxa"/>
          </w:tcPr>
          <w:p w:rsidR="00C11AAF" w:rsidRPr="0072755A" w:rsidRDefault="00C11AAF" w:rsidP="00F23355">
            <w:pPr>
              <w:keepNext/>
              <w:rPr>
                <w:b/>
              </w:rPr>
            </w:pPr>
            <w:r w:rsidRPr="0072755A">
              <w:rPr>
                <w:b/>
              </w:rPr>
              <w:t>1x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a</w:t>
            </w:r>
          </w:p>
        </w:tc>
        <w:tc>
          <w:tcPr>
            <w:tcW w:w="4524" w:type="dxa"/>
          </w:tcPr>
          <w:p w:rsidR="00C11AAF" w:rsidRDefault="00C11AAF" w:rsidP="00F23355">
            <w:r>
              <w:t>Numer referencyjny urzędu</w:t>
            </w:r>
          </w:p>
          <w:p w:rsidR="00C11AAF" w:rsidRPr="00117D67" w:rsidRDefault="00C11AAF"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32" w:type="dxa"/>
          </w:tcPr>
          <w:p w:rsidR="00C11AAF" w:rsidRPr="009079F8" w:rsidRDefault="00C11AAF" w:rsidP="00F23355">
            <w:pPr>
              <w:jc w:val="center"/>
            </w:pPr>
            <w:r w:rsidRPr="009079F8">
              <w:rPr>
                <w:szCs w:val="20"/>
              </w:rPr>
              <w:t>R</w:t>
            </w:r>
          </w:p>
        </w:tc>
        <w:tc>
          <w:tcPr>
            <w:tcW w:w="2782" w:type="dxa"/>
          </w:tcPr>
          <w:p w:rsidR="00C11AAF" w:rsidRPr="009079F8" w:rsidRDefault="00C11AAF" w:rsidP="00F23355"/>
        </w:tc>
        <w:tc>
          <w:tcPr>
            <w:tcW w:w="4088" w:type="dxa"/>
          </w:tcPr>
          <w:p w:rsidR="00C11AAF" w:rsidRPr="009079F8"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7"/>
            </w:r>
            <w:r w:rsidRPr="009079F8">
              <w:t>.</w:t>
            </w:r>
          </w:p>
        </w:tc>
        <w:tc>
          <w:tcPr>
            <w:tcW w:w="1051" w:type="dxa"/>
          </w:tcPr>
          <w:p w:rsidR="00C11AAF" w:rsidRPr="009079F8" w:rsidRDefault="00C11AAF" w:rsidP="00F23355">
            <w:r>
              <w:t>an8</w:t>
            </w:r>
          </w:p>
        </w:tc>
      </w:tr>
      <w:tr w:rsidR="00C11AAF" w:rsidRPr="009079F8" w:rsidTr="007C5FC9">
        <w:tc>
          <w:tcPr>
            <w:tcW w:w="889" w:type="dxa"/>
            <w:gridSpan w:val="2"/>
          </w:tcPr>
          <w:p w:rsidR="00C11AAF" w:rsidRPr="009079F8" w:rsidRDefault="00C11AAF" w:rsidP="00F23355">
            <w:pPr>
              <w:keepNext/>
              <w:rPr>
                <w:i/>
              </w:rPr>
            </w:pPr>
            <w:r>
              <w:rPr>
                <w:b/>
              </w:rPr>
              <w:t>4</w:t>
            </w:r>
          </w:p>
        </w:tc>
        <w:tc>
          <w:tcPr>
            <w:tcW w:w="4524" w:type="dxa"/>
          </w:tcPr>
          <w:p w:rsidR="00C11AAF" w:rsidRPr="009E7D02" w:rsidRDefault="00C11AAF" w:rsidP="00F23355">
            <w:pPr>
              <w:keepNext/>
              <w:rPr>
                <w:b/>
              </w:rPr>
            </w:pPr>
            <w:r>
              <w:rPr>
                <w:b/>
              </w:rPr>
              <w:t>W</w:t>
            </w:r>
            <w:r w:rsidRPr="009E7D02">
              <w:rPr>
                <w:b/>
              </w:rPr>
              <w:t>ynik sprawdzenia z deklaracją eksportową</w:t>
            </w:r>
          </w:p>
          <w:p w:rsidR="00C11AAF" w:rsidRPr="009E7D02" w:rsidRDefault="00C11AAF" w:rsidP="00F23355">
            <w:pPr>
              <w:keepNext/>
              <w:rPr>
                <w:b/>
              </w:rPr>
            </w:pPr>
            <w:r w:rsidRPr="009E7D02">
              <w:rPr>
                <w:rFonts w:ascii="Courier New" w:hAnsi="Courier New" w:cs="Courier New"/>
                <w:noProof/>
                <w:color w:val="0000FF"/>
                <w:szCs w:val="20"/>
              </w:rPr>
              <w:t>ExportCrossCheckingDiagnoses</w:t>
            </w:r>
          </w:p>
        </w:tc>
        <w:tc>
          <w:tcPr>
            <w:tcW w:w="432" w:type="dxa"/>
          </w:tcPr>
          <w:p w:rsidR="00C11AAF" w:rsidRPr="0072755A" w:rsidRDefault="00C11AAF" w:rsidP="00F23355">
            <w:pPr>
              <w:keepNext/>
              <w:jc w:val="center"/>
              <w:rPr>
                <w:b/>
              </w:rPr>
            </w:pPr>
            <w:r w:rsidRPr="0072755A">
              <w:rPr>
                <w:b/>
              </w:rPr>
              <w:t>D</w:t>
            </w:r>
          </w:p>
        </w:tc>
        <w:tc>
          <w:tcPr>
            <w:tcW w:w="2782" w:type="dxa"/>
          </w:tcPr>
          <w:p w:rsidR="00C11AAF" w:rsidRPr="002E4EEB" w:rsidRDefault="00C11AAF" w:rsidP="00F23355">
            <w:pPr>
              <w:keepNext/>
              <w:rPr>
                <w:b/>
              </w:rPr>
            </w:pPr>
            <w:r w:rsidRPr="002E4EEB">
              <w:rPr>
                <w:b/>
              </w:rPr>
              <w:t>Jeśli powód odrzucenia to „</w:t>
            </w:r>
            <w:r w:rsidRPr="002E4EEB">
              <w:rPr>
                <w:b/>
                <w:lang w:eastAsia="en-GB"/>
              </w:rPr>
              <w:t>zawartość e-AD niezgodna z danymi wywozu</w:t>
            </w:r>
            <w:r w:rsidRPr="002E4EEB">
              <w:rPr>
                <w:b/>
              </w:rPr>
              <w:t xml:space="preserve">” (4), wtedy ‘R’. </w:t>
            </w:r>
            <w:r w:rsidR="0076267F">
              <w:rPr>
                <w:b/>
              </w:rPr>
              <w:br/>
            </w:r>
            <w:r>
              <w:rPr>
                <w:b/>
              </w:rPr>
              <w:t>W pozostałych przypadkach nie stosuje się.</w:t>
            </w:r>
          </w:p>
        </w:tc>
        <w:tc>
          <w:tcPr>
            <w:tcW w:w="4088" w:type="dxa"/>
          </w:tcPr>
          <w:p w:rsidR="00C11AAF" w:rsidRPr="0072755A" w:rsidRDefault="00C11AAF" w:rsidP="00F23355">
            <w:pPr>
              <w:rPr>
                <w:b/>
              </w:rPr>
            </w:pPr>
          </w:p>
        </w:tc>
        <w:tc>
          <w:tcPr>
            <w:tcW w:w="1051" w:type="dxa"/>
          </w:tcPr>
          <w:p w:rsidR="00C11AAF" w:rsidRPr="0072755A" w:rsidRDefault="00C11AAF" w:rsidP="00F23355">
            <w:pPr>
              <w:keepNext/>
              <w:rPr>
                <w:b/>
              </w:rPr>
            </w:pPr>
            <w:r w:rsidRPr="0072755A">
              <w:rPr>
                <w:b/>
              </w:rPr>
              <w:t>1x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a</w:t>
            </w:r>
          </w:p>
        </w:tc>
        <w:tc>
          <w:tcPr>
            <w:tcW w:w="4524" w:type="dxa"/>
          </w:tcPr>
          <w:p w:rsidR="00C11AAF" w:rsidRPr="00B26FEC" w:rsidRDefault="00C11AAF" w:rsidP="00F23355">
            <w:r w:rsidRPr="00B26FEC">
              <w:t>Lokalny numer referencyjny</w:t>
            </w:r>
          </w:p>
          <w:p w:rsidR="00C11AAF" w:rsidRPr="009079F8" w:rsidRDefault="00C11AAF" w:rsidP="00F23355">
            <w:r>
              <w:rPr>
                <w:rFonts w:ascii="Courier New" w:hAnsi="Courier New" w:cs="Courier New"/>
                <w:noProof/>
                <w:color w:val="0000FF"/>
                <w:szCs w:val="20"/>
              </w:rPr>
              <w:t>LocalReferenceNumber</w:t>
            </w:r>
          </w:p>
        </w:tc>
        <w:tc>
          <w:tcPr>
            <w:tcW w:w="432" w:type="dxa"/>
          </w:tcPr>
          <w:p w:rsidR="00C11AAF" w:rsidRPr="009079F8" w:rsidRDefault="00C11AAF" w:rsidP="00F23355">
            <w:pPr>
              <w:jc w:val="center"/>
            </w:pPr>
            <w:r>
              <w:t>D</w:t>
            </w:r>
          </w:p>
        </w:tc>
        <w:tc>
          <w:tcPr>
            <w:tcW w:w="2782" w:type="dxa"/>
          </w:tcPr>
          <w:p w:rsidR="00C11AAF" w:rsidRPr="009079F8" w:rsidRDefault="00C11AAF" w:rsidP="00F23355">
            <w:r>
              <w:t xml:space="preserve">Co najmniej jeden </w:t>
            </w:r>
            <w:r w:rsidR="0076267F">
              <w:br/>
            </w:r>
            <w:r>
              <w:t>z elementów 4a lub 4b powinien być obecny.</w:t>
            </w:r>
          </w:p>
        </w:tc>
        <w:tc>
          <w:tcPr>
            <w:tcW w:w="4088" w:type="dxa"/>
          </w:tcPr>
          <w:p w:rsidR="00C11AAF" w:rsidRPr="009079F8" w:rsidRDefault="00C11AAF" w:rsidP="00F23355">
            <w:r>
              <w:t>Numer LRN z deklaracji wywozowej</w:t>
            </w:r>
          </w:p>
        </w:tc>
        <w:tc>
          <w:tcPr>
            <w:tcW w:w="1051" w:type="dxa"/>
          </w:tcPr>
          <w:p w:rsidR="00C11AAF" w:rsidRPr="009079F8" w:rsidRDefault="00C11AAF" w:rsidP="00F23355">
            <w:r>
              <w:t>an..22</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24" w:type="dxa"/>
          </w:tcPr>
          <w:p w:rsidR="00C11AAF" w:rsidRDefault="00C11AAF" w:rsidP="00F23355">
            <w:r>
              <w:t>Numer referencyjny dokumentu</w:t>
            </w:r>
          </w:p>
          <w:p w:rsidR="00C11AAF" w:rsidRPr="009079F8" w:rsidRDefault="00C11AAF" w:rsidP="00F23355">
            <w:r>
              <w:rPr>
                <w:rFonts w:ascii="Courier New" w:hAnsi="Courier New" w:cs="Courier New"/>
                <w:noProof/>
                <w:color w:val="0000FF"/>
                <w:szCs w:val="20"/>
              </w:rPr>
              <w:t>DocumentReferenceNumber</w:t>
            </w:r>
          </w:p>
        </w:tc>
        <w:tc>
          <w:tcPr>
            <w:tcW w:w="432" w:type="dxa"/>
          </w:tcPr>
          <w:p w:rsidR="00C11AAF" w:rsidRPr="009079F8" w:rsidRDefault="00C11AAF" w:rsidP="00F23355">
            <w:pPr>
              <w:jc w:val="center"/>
            </w:pPr>
            <w:r>
              <w:t>D</w:t>
            </w:r>
          </w:p>
        </w:tc>
        <w:tc>
          <w:tcPr>
            <w:tcW w:w="2782" w:type="dxa"/>
          </w:tcPr>
          <w:p w:rsidR="00C11AAF" w:rsidRPr="009079F8" w:rsidRDefault="00C11AAF" w:rsidP="00F23355">
            <w:r>
              <w:t xml:space="preserve">Co najmniej jeden </w:t>
            </w:r>
            <w:r w:rsidR="0076267F">
              <w:br/>
            </w:r>
            <w:r>
              <w:t>z elementów 4a lub 4b powinien być obecny.</w:t>
            </w:r>
          </w:p>
        </w:tc>
        <w:tc>
          <w:tcPr>
            <w:tcW w:w="4088" w:type="dxa"/>
          </w:tcPr>
          <w:p w:rsidR="00C11AAF" w:rsidRPr="009079F8" w:rsidRDefault="00C11AAF" w:rsidP="00F23355">
            <w:r>
              <w:t>Numer MRN lub SAD z deklaracji wywozowej.</w:t>
            </w:r>
          </w:p>
        </w:tc>
        <w:tc>
          <w:tcPr>
            <w:tcW w:w="1051" w:type="dxa"/>
          </w:tcPr>
          <w:p w:rsidR="00C11AAF" w:rsidRPr="009079F8" w:rsidRDefault="00C11AAF" w:rsidP="00F23355">
            <w:r>
              <w:t>an..21</w:t>
            </w:r>
          </w:p>
        </w:tc>
      </w:tr>
      <w:tr w:rsidR="00C11AAF" w:rsidRPr="009079F8" w:rsidTr="007C5FC9">
        <w:tc>
          <w:tcPr>
            <w:tcW w:w="889" w:type="dxa"/>
            <w:gridSpan w:val="2"/>
          </w:tcPr>
          <w:p w:rsidR="00C11AAF" w:rsidRPr="009079F8" w:rsidRDefault="00C11AAF" w:rsidP="00F23355">
            <w:pPr>
              <w:keepNext/>
              <w:rPr>
                <w:i/>
              </w:rPr>
            </w:pPr>
            <w:r>
              <w:rPr>
                <w:b/>
              </w:rPr>
              <w:t>4.1</w:t>
            </w:r>
          </w:p>
        </w:tc>
        <w:tc>
          <w:tcPr>
            <w:tcW w:w="4524" w:type="dxa"/>
          </w:tcPr>
          <w:p w:rsidR="00C11AAF" w:rsidRPr="000F7B4C" w:rsidRDefault="00C11AAF" w:rsidP="00F23355">
            <w:pPr>
              <w:keepNext/>
              <w:rPr>
                <w:b/>
              </w:rPr>
            </w:pPr>
            <w:r>
              <w:rPr>
                <w:b/>
              </w:rPr>
              <w:t>Diagnoza</w:t>
            </w:r>
          </w:p>
          <w:p w:rsidR="00C11AAF" w:rsidRPr="009079F8" w:rsidRDefault="00C11AAF" w:rsidP="00F23355">
            <w:pPr>
              <w:keepNext/>
              <w:rPr>
                <w:b/>
              </w:rPr>
            </w:pPr>
            <w:r>
              <w:rPr>
                <w:rFonts w:ascii="Courier New" w:hAnsi="Courier New" w:cs="Courier New"/>
                <w:noProof/>
                <w:color w:val="0000FF"/>
                <w:szCs w:val="20"/>
              </w:rPr>
              <w:t>Diagnosis</w:t>
            </w:r>
          </w:p>
        </w:tc>
        <w:tc>
          <w:tcPr>
            <w:tcW w:w="432" w:type="dxa"/>
          </w:tcPr>
          <w:p w:rsidR="00C11AAF" w:rsidRPr="0072755A" w:rsidRDefault="00C11AAF" w:rsidP="00F23355">
            <w:pPr>
              <w:keepNext/>
              <w:jc w:val="center"/>
              <w:rPr>
                <w:b/>
              </w:rPr>
            </w:pPr>
            <w:r w:rsidRPr="0072755A">
              <w:rPr>
                <w:b/>
              </w:rPr>
              <w:t>R</w:t>
            </w:r>
          </w:p>
        </w:tc>
        <w:tc>
          <w:tcPr>
            <w:tcW w:w="2782" w:type="dxa"/>
          </w:tcPr>
          <w:p w:rsidR="00C11AAF" w:rsidRPr="0072755A" w:rsidRDefault="00C11AAF" w:rsidP="00F23355">
            <w:pPr>
              <w:keepNext/>
              <w:rPr>
                <w:b/>
              </w:rPr>
            </w:pPr>
          </w:p>
        </w:tc>
        <w:tc>
          <w:tcPr>
            <w:tcW w:w="4088" w:type="dxa"/>
          </w:tcPr>
          <w:p w:rsidR="00C11AAF" w:rsidRPr="0072755A" w:rsidRDefault="00C11AAF" w:rsidP="00F23355">
            <w:pPr>
              <w:rPr>
                <w:b/>
              </w:rPr>
            </w:pPr>
          </w:p>
        </w:tc>
        <w:tc>
          <w:tcPr>
            <w:tcW w:w="1051" w:type="dxa"/>
          </w:tcPr>
          <w:p w:rsidR="00C11AAF" w:rsidRPr="0072755A" w:rsidRDefault="00C11AAF" w:rsidP="00F23355">
            <w:pPr>
              <w:keepNext/>
              <w:rPr>
                <w:b/>
              </w:rPr>
            </w:pPr>
            <w:r w:rsidRPr="0072755A">
              <w:rPr>
                <w:b/>
              </w:rPr>
              <w:t>999x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24" w:type="dxa"/>
          </w:tcPr>
          <w:p w:rsidR="00C11AAF" w:rsidRDefault="00C11AAF" w:rsidP="00F23355">
            <w:pPr>
              <w:pStyle w:val="pqiTabBody"/>
            </w:pPr>
            <w:r>
              <w:t>ARC</w:t>
            </w:r>
          </w:p>
          <w:p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r>
              <w:t>A</w:t>
            </w:r>
            <w:r w:rsidRPr="00B35B41">
              <w:t>dministracyjny numer referencyjny</w:t>
            </w:r>
          </w:p>
        </w:tc>
        <w:tc>
          <w:tcPr>
            <w:tcW w:w="1051" w:type="dxa"/>
          </w:tcPr>
          <w:p w:rsidR="00C11AAF" w:rsidRPr="009079F8" w:rsidRDefault="00C11AAF" w:rsidP="00F23355">
            <w:r>
              <w:t>an21</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24" w:type="dxa"/>
          </w:tcPr>
          <w:p w:rsidR="00C11AAF" w:rsidRDefault="00C11AAF" w:rsidP="00F23355">
            <w:pPr>
              <w:pStyle w:val="pqiTabBody"/>
            </w:pPr>
            <w:r>
              <w:t>Unikalny numer referencyjny</w:t>
            </w:r>
          </w:p>
          <w:p w:rsidR="00C11AAF" w:rsidRPr="009079F8" w:rsidRDefault="00C11AAF" w:rsidP="00F23355">
            <w:r>
              <w:rPr>
                <w:rFonts w:ascii="Courier New" w:hAnsi="Courier New" w:cs="Courier New"/>
                <w:noProof/>
                <w:color w:val="0000FF"/>
                <w:szCs w:val="20"/>
              </w:rPr>
              <w:t>BodyRecordUniqueReference</w:t>
            </w:r>
          </w:p>
        </w:tc>
        <w:tc>
          <w:tcPr>
            <w:tcW w:w="432" w:type="dxa"/>
          </w:tcPr>
          <w:p w:rsidR="00C11AAF" w:rsidRPr="009079F8" w:rsidRDefault="00C11AAF" w:rsidP="00F23355">
            <w:pPr>
              <w:jc w:val="center"/>
            </w:pPr>
            <w:r>
              <w:t>R</w:t>
            </w:r>
          </w:p>
        </w:tc>
        <w:tc>
          <w:tcPr>
            <w:tcW w:w="2782" w:type="dxa"/>
          </w:tcPr>
          <w:p w:rsidR="00C11AAF" w:rsidRPr="009079F8" w:rsidRDefault="00396591" w:rsidP="00F23355">
            <w:r>
              <w:t>Wartość musi być większa od zera.</w:t>
            </w:r>
          </w:p>
        </w:tc>
        <w:tc>
          <w:tcPr>
            <w:tcW w:w="4088" w:type="dxa"/>
          </w:tcPr>
          <w:p w:rsidR="00C11AAF" w:rsidRPr="009079F8" w:rsidRDefault="00C11AAF" w:rsidP="00F23355"/>
        </w:tc>
        <w:tc>
          <w:tcPr>
            <w:tcW w:w="1051" w:type="dxa"/>
          </w:tcPr>
          <w:p w:rsidR="00C11AAF" w:rsidRPr="009079F8" w:rsidRDefault="00C11AAF" w:rsidP="00F23355">
            <w:r>
              <w:t>n..3</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c</w:t>
            </w:r>
          </w:p>
        </w:tc>
        <w:tc>
          <w:tcPr>
            <w:tcW w:w="4524" w:type="dxa"/>
          </w:tcPr>
          <w:p w:rsidR="00C11AAF" w:rsidRDefault="00C11AAF" w:rsidP="00F23355">
            <w:pPr>
              <w:pStyle w:val="pqiTabBody"/>
            </w:pPr>
            <w:r w:rsidRPr="009079F8">
              <w:t xml:space="preserve">Kod </w:t>
            </w:r>
            <w:r>
              <w:t>diagnozy</w:t>
            </w:r>
          </w:p>
          <w:p w:rsidR="00C11AAF" w:rsidRPr="009079F8" w:rsidRDefault="00C11AAF" w:rsidP="00F23355">
            <w:r>
              <w:rPr>
                <w:rFonts w:ascii="Courier New" w:hAnsi="Courier New" w:cs="Courier New"/>
                <w:noProof/>
                <w:color w:val="0000FF"/>
                <w:szCs w:val="20"/>
              </w:rPr>
              <w:t>DiagnosisCode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pPr>
              <w:pStyle w:val="pqiTabBody"/>
            </w:pPr>
            <w:r w:rsidRPr="009079F8">
              <w:t>Możliwe wartości są następujące:</w:t>
            </w:r>
          </w:p>
          <w:p w:rsidR="00C11AAF" w:rsidRDefault="00C11AAF" w:rsidP="00F23355">
            <w:r>
              <w:t>1 – nieznany ARC</w:t>
            </w:r>
          </w:p>
          <w:p w:rsidR="00C11AAF" w:rsidRDefault="00C11AAF" w:rsidP="00F23355">
            <w:r>
              <w:t>2 – n</w:t>
            </w:r>
            <w:r w:rsidRPr="00211F27">
              <w:t>umer identyfikacyjny pozycji towarowej nie istnieje w e-AD</w:t>
            </w:r>
          </w:p>
          <w:p w:rsidR="00C11AAF" w:rsidRDefault="00C11AAF" w:rsidP="00F23355">
            <w:r>
              <w:t>3 – brak pozycji</w:t>
            </w:r>
            <w:r w:rsidRPr="00914057">
              <w:t xml:space="preserve"> wyrobu</w:t>
            </w:r>
            <w:r>
              <w:t xml:space="preserve"> w deklaracji eksportowej</w:t>
            </w:r>
          </w:p>
          <w:p w:rsidR="00C11AAF" w:rsidRDefault="00C11AAF" w:rsidP="00F23355">
            <w:r>
              <w:t>4 – niezgodna masa / ciężar</w:t>
            </w:r>
          </w:p>
          <w:p w:rsidR="00C11AAF" w:rsidRDefault="00C11AAF" w:rsidP="00F23355">
            <w:r>
              <w:t>5 – kod rodzaju miejsca przeznaczenia to nie wywóz</w:t>
            </w:r>
          </w:p>
          <w:p w:rsidR="00C11AAF" w:rsidRPr="009079F8" w:rsidRDefault="00C11AAF" w:rsidP="00F23355">
            <w:r>
              <w:t>6 – kody CN nie zgadzają się</w:t>
            </w:r>
          </w:p>
        </w:tc>
        <w:tc>
          <w:tcPr>
            <w:tcW w:w="1051" w:type="dxa"/>
          </w:tcPr>
          <w:p w:rsidR="00C11AAF" w:rsidRPr="009079F8" w:rsidRDefault="00C11AAF" w:rsidP="00F23355">
            <w:r>
              <w:t>n1</w:t>
            </w:r>
          </w:p>
        </w:tc>
      </w:tr>
      <w:tr w:rsidR="00C11AAF" w:rsidRPr="009079F8" w:rsidTr="007C5FC9">
        <w:tc>
          <w:tcPr>
            <w:tcW w:w="889" w:type="dxa"/>
            <w:gridSpan w:val="2"/>
          </w:tcPr>
          <w:p w:rsidR="00C11AAF" w:rsidRPr="009079F8" w:rsidRDefault="00C11AAF" w:rsidP="00F23355">
            <w:pPr>
              <w:keepNext/>
              <w:rPr>
                <w:i/>
              </w:rPr>
            </w:pPr>
            <w:r>
              <w:rPr>
                <w:b/>
              </w:rPr>
              <w:t>5</w:t>
            </w:r>
          </w:p>
        </w:tc>
        <w:tc>
          <w:tcPr>
            <w:tcW w:w="4524" w:type="dxa"/>
          </w:tcPr>
          <w:p w:rsidR="00C11AAF" w:rsidRPr="000F7B4C" w:rsidRDefault="00C11AAF" w:rsidP="00F23355">
            <w:pPr>
              <w:keepNext/>
              <w:rPr>
                <w:b/>
              </w:rPr>
            </w:pPr>
            <w:r>
              <w:rPr>
                <w:b/>
              </w:rPr>
              <w:t>Odrzucenie</w:t>
            </w:r>
          </w:p>
          <w:p w:rsidR="00C11AAF" w:rsidRPr="009079F8" w:rsidRDefault="00C11AAF" w:rsidP="00F23355">
            <w:pPr>
              <w:keepNext/>
              <w:rPr>
                <w:b/>
              </w:rPr>
            </w:pPr>
            <w:r>
              <w:rPr>
                <w:rFonts w:ascii="Courier New" w:hAnsi="Courier New" w:cs="Courier New"/>
                <w:noProof/>
                <w:color w:val="0000FF"/>
                <w:szCs w:val="20"/>
              </w:rPr>
              <w:t>Rejection</w:t>
            </w:r>
          </w:p>
        </w:tc>
        <w:tc>
          <w:tcPr>
            <w:tcW w:w="432" w:type="dxa"/>
          </w:tcPr>
          <w:p w:rsidR="00C11AAF" w:rsidRPr="0072755A" w:rsidRDefault="00C11AAF" w:rsidP="00F23355">
            <w:pPr>
              <w:keepNext/>
              <w:jc w:val="center"/>
              <w:rPr>
                <w:b/>
              </w:rPr>
            </w:pPr>
            <w:r w:rsidRPr="0072755A">
              <w:rPr>
                <w:b/>
              </w:rPr>
              <w:t>R</w:t>
            </w:r>
          </w:p>
        </w:tc>
        <w:tc>
          <w:tcPr>
            <w:tcW w:w="2782" w:type="dxa"/>
          </w:tcPr>
          <w:p w:rsidR="00C11AAF" w:rsidRPr="0072755A" w:rsidRDefault="00C11AAF" w:rsidP="00F23355">
            <w:pPr>
              <w:keepNext/>
              <w:rPr>
                <w:b/>
              </w:rPr>
            </w:pPr>
          </w:p>
        </w:tc>
        <w:tc>
          <w:tcPr>
            <w:tcW w:w="4088" w:type="dxa"/>
          </w:tcPr>
          <w:p w:rsidR="00C11AAF" w:rsidRPr="0072755A" w:rsidRDefault="00C11AAF" w:rsidP="00F23355">
            <w:pPr>
              <w:tabs>
                <w:tab w:val="center" w:pos="1952"/>
              </w:tabs>
              <w:rPr>
                <w:b/>
              </w:rPr>
            </w:pPr>
          </w:p>
        </w:tc>
        <w:tc>
          <w:tcPr>
            <w:tcW w:w="1051" w:type="dxa"/>
          </w:tcPr>
          <w:p w:rsidR="00C11AAF" w:rsidRPr="0072755A" w:rsidRDefault="00C11AAF" w:rsidP="00F23355">
            <w:pPr>
              <w:keepNext/>
              <w:rPr>
                <w:b/>
              </w:rPr>
            </w:pPr>
            <w:r>
              <w:rPr>
                <w:b/>
              </w:rPr>
              <w:t>1</w:t>
            </w:r>
            <w:r w:rsidRPr="0072755A">
              <w:rPr>
                <w:b/>
              </w:rPr>
              <w:t>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24" w:type="dxa"/>
          </w:tcPr>
          <w:p w:rsidR="00C11AAF" w:rsidRDefault="00C11AAF" w:rsidP="00F23355">
            <w:pPr>
              <w:pStyle w:val="pqiTabBody"/>
            </w:pPr>
            <w:r>
              <w:t>Data i czas odrzucenia</w:t>
            </w:r>
          </w:p>
          <w:p w:rsidR="00C11AAF" w:rsidRPr="009079F8" w:rsidRDefault="00C11AAF" w:rsidP="00F23355">
            <w:r>
              <w:rPr>
                <w:rFonts w:ascii="Courier New" w:hAnsi="Courier New" w:cs="Courier New"/>
                <w:noProof/>
                <w:color w:val="0000FF"/>
                <w:szCs w:val="20"/>
              </w:rPr>
              <w:t>RejectionDateAndTime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Pr="009079F8" w:rsidRDefault="00C11AAF" w:rsidP="00F23355">
            <w:r>
              <w:t>dateTime</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24" w:type="dxa"/>
          </w:tcPr>
          <w:p w:rsidR="00C11AAF" w:rsidRDefault="00C11AAF" w:rsidP="00F23355">
            <w:pPr>
              <w:pStyle w:val="pqiTabBody"/>
            </w:pPr>
            <w:r>
              <w:t>Kod powodu odrzucenia</w:t>
            </w:r>
          </w:p>
          <w:p w:rsidR="00C11AAF" w:rsidRPr="009079F8" w:rsidRDefault="00C11AAF" w:rsidP="00F23355">
            <w:r>
              <w:rPr>
                <w:rFonts w:ascii="Courier New" w:hAnsi="Courier New" w:cs="Courier New"/>
                <w:noProof/>
                <w:color w:val="0000FF"/>
                <w:szCs w:val="20"/>
              </w:rPr>
              <w:t>RejectionReasonCode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pPr>
              <w:pStyle w:val="pqiTabBody"/>
            </w:pPr>
            <w:r w:rsidRPr="009079F8">
              <w:t>Możliwe wartości są następujące:</w:t>
            </w:r>
          </w:p>
          <w:p w:rsidR="00C11AAF" w:rsidRDefault="00C11AAF" w:rsidP="00F23355">
            <w:pPr>
              <w:rPr>
                <w:lang w:eastAsia="en-GB"/>
              </w:rPr>
            </w:pPr>
            <w:r>
              <w:rPr>
                <w:lang w:eastAsia="en-GB"/>
              </w:rPr>
              <w:t>1 – nie znaleziono danych przywozu</w:t>
            </w:r>
          </w:p>
          <w:p w:rsidR="00C11AAF" w:rsidRDefault="00C11AAF" w:rsidP="00F23355">
            <w:pPr>
              <w:rPr>
                <w:lang w:eastAsia="en-GB"/>
              </w:rPr>
            </w:pPr>
            <w:r>
              <w:rPr>
                <w:lang w:eastAsia="en-GB"/>
              </w:rPr>
              <w:t>2 – zawartość e-AD niezgodna z danymi przywozu</w:t>
            </w:r>
          </w:p>
          <w:p w:rsidR="00C11AAF" w:rsidRDefault="00C11AAF" w:rsidP="00F23355">
            <w:pPr>
              <w:rPr>
                <w:lang w:eastAsia="en-GB"/>
              </w:rPr>
            </w:pPr>
            <w:r>
              <w:rPr>
                <w:lang w:eastAsia="en-GB"/>
              </w:rPr>
              <w:t>3 – nie znaleziono danych wywozu</w:t>
            </w:r>
          </w:p>
          <w:p w:rsidR="00C11AAF" w:rsidRDefault="00C11AAF" w:rsidP="00F23355">
            <w:pPr>
              <w:rPr>
                <w:lang w:eastAsia="en-GB"/>
              </w:rPr>
            </w:pPr>
            <w:r>
              <w:rPr>
                <w:lang w:eastAsia="en-GB"/>
              </w:rPr>
              <w:t>4 – zawartość e-AD niezgodna z danymi wywozu</w:t>
            </w:r>
          </w:p>
          <w:p w:rsidR="00C11AAF" w:rsidRPr="009079F8" w:rsidRDefault="00C11AAF" w:rsidP="00F23355">
            <w:pPr>
              <w:rPr>
                <w:lang w:eastAsia="en-GB"/>
              </w:rPr>
            </w:pPr>
            <w:r>
              <w:rPr>
                <w:lang w:eastAsia="en-GB"/>
              </w:rPr>
              <w:t>5 – wyroby odrzucone w procedurze wywozu</w:t>
            </w:r>
          </w:p>
        </w:tc>
        <w:tc>
          <w:tcPr>
            <w:tcW w:w="1051" w:type="dxa"/>
          </w:tcPr>
          <w:p w:rsidR="00C11AAF" w:rsidRPr="009079F8" w:rsidRDefault="00C11AAF" w:rsidP="00F23355">
            <w:r>
              <w:t>n1</w:t>
            </w:r>
          </w:p>
        </w:tc>
      </w:tr>
      <w:tr w:rsidR="00C11AAF" w:rsidRPr="009079F8" w:rsidTr="007C5FC9">
        <w:tc>
          <w:tcPr>
            <w:tcW w:w="889" w:type="dxa"/>
            <w:gridSpan w:val="2"/>
          </w:tcPr>
          <w:p w:rsidR="00C11AAF" w:rsidRPr="009079F8" w:rsidRDefault="00C11AAF" w:rsidP="00F23355">
            <w:pPr>
              <w:keepNext/>
              <w:rPr>
                <w:i/>
              </w:rPr>
            </w:pPr>
            <w:r>
              <w:rPr>
                <w:b/>
              </w:rPr>
              <w:t>6</w:t>
            </w:r>
          </w:p>
        </w:tc>
        <w:tc>
          <w:tcPr>
            <w:tcW w:w="4524" w:type="dxa"/>
          </w:tcPr>
          <w:p w:rsidR="00C11AAF" w:rsidRDefault="00C11AAF" w:rsidP="00F23355">
            <w:pPr>
              <w:keepNext/>
              <w:rPr>
                <w:b/>
              </w:rPr>
            </w:pPr>
            <w:r>
              <w:rPr>
                <w:b/>
              </w:rPr>
              <w:t>O</w:t>
            </w:r>
            <w:r w:rsidRPr="0072755A">
              <w:rPr>
                <w:b/>
              </w:rPr>
              <w:t xml:space="preserve">drzucenie przy </w:t>
            </w:r>
            <w:r>
              <w:rPr>
                <w:b/>
              </w:rPr>
              <w:t>wywozie</w:t>
            </w:r>
          </w:p>
          <w:p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CEadVal</w:t>
            </w:r>
          </w:p>
        </w:tc>
        <w:tc>
          <w:tcPr>
            <w:tcW w:w="432" w:type="dxa"/>
          </w:tcPr>
          <w:p w:rsidR="00C11AAF" w:rsidRPr="0072755A" w:rsidRDefault="00C11AAF" w:rsidP="00F23355">
            <w:pPr>
              <w:keepNext/>
              <w:jc w:val="center"/>
              <w:rPr>
                <w:b/>
              </w:rPr>
            </w:pPr>
            <w:r w:rsidRPr="0072755A">
              <w:rPr>
                <w:b/>
              </w:rPr>
              <w:t>D</w:t>
            </w:r>
          </w:p>
        </w:tc>
        <w:tc>
          <w:tcPr>
            <w:tcW w:w="2782" w:type="dxa"/>
          </w:tcPr>
          <w:p w:rsidR="00C11AAF" w:rsidRPr="0072755A" w:rsidRDefault="00C11AAF" w:rsidP="00F23355">
            <w:pPr>
              <w:keepNext/>
              <w:rPr>
                <w:b/>
              </w:rPr>
            </w:pPr>
          </w:p>
        </w:tc>
        <w:tc>
          <w:tcPr>
            <w:tcW w:w="4088" w:type="dxa"/>
          </w:tcPr>
          <w:p w:rsidR="00C11AAF" w:rsidRPr="0072755A" w:rsidRDefault="00C11AAF" w:rsidP="00F23355">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rsidR="00C11AAF" w:rsidRPr="0072755A" w:rsidRDefault="00C11AAF" w:rsidP="00F23355">
            <w:pPr>
              <w:rPr>
                <w:b/>
              </w:rPr>
            </w:pPr>
            <w:r w:rsidRPr="0072755A">
              <w:rPr>
                <w:b/>
              </w:rPr>
              <w:t xml:space="preserve">(odrzucenie przy </w:t>
            </w:r>
            <w:r>
              <w:rPr>
                <w:b/>
              </w:rPr>
              <w:t>wywozie</w:t>
            </w:r>
            <w:r w:rsidRPr="0072755A">
              <w:rPr>
                <w:b/>
              </w:rPr>
              <w:t>)</w:t>
            </w:r>
          </w:p>
        </w:tc>
        <w:tc>
          <w:tcPr>
            <w:tcW w:w="1051" w:type="dxa"/>
          </w:tcPr>
          <w:p w:rsidR="00C11AAF" w:rsidRPr="0072755A" w:rsidRDefault="00C11AAF" w:rsidP="00F23355">
            <w:pPr>
              <w:keepNext/>
              <w:rPr>
                <w:b/>
              </w:rPr>
            </w:pPr>
            <w:r w:rsidRPr="0072755A">
              <w:rPr>
                <w:b/>
              </w:rPr>
              <w:t>99x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24" w:type="dxa"/>
          </w:tcPr>
          <w:p w:rsidR="00C11AAF" w:rsidRDefault="00C11AAF" w:rsidP="00F23355">
            <w:pPr>
              <w:pStyle w:val="pqiTabBody"/>
            </w:pPr>
            <w:r>
              <w:t>ARC</w:t>
            </w:r>
          </w:p>
          <w:p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r>
              <w:t>A</w:t>
            </w:r>
            <w:r w:rsidRPr="00B35B41">
              <w:t>dministracyjny numer referencyjny</w:t>
            </w:r>
          </w:p>
        </w:tc>
        <w:tc>
          <w:tcPr>
            <w:tcW w:w="1051" w:type="dxa"/>
          </w:tcPr>
          <w:p w:rsidR="00C11AAF" w:rsidRPr="009079F8" w:rsidRDefault="00C11AAF" w:rsidP="00F23355">
            <w:r>
              <w:t>an21</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24" w:type="dxa"/>
          </w:tcPr>
          <w:p w:rsidR="00C11AAF" w:rsidRDefault="00C11AAF" w:rsidP="00F23355">
            <w:pPr>
              <w:pStyle w:val="pqiTabBody"/>
            </w:pPr>
            <w:r>
              <w:t>Numer porządkowy</w:t>
            </w:r>
          </w:p>
          <w:p w:rsidR="00C11AAF" w:rsidRPr="009079F8" w:rsidRDefault="00C11AAF" w:rsidP="00F23355">
            <w:r>
              <w:rPr>
                <w:rFonts w:ascii="Courier New" w:hAnsi="Courier New" w:cs="Courier New"/>
                <w:noProof/>
                <w:color w:val="0000FF"/>
                <w:szCs w:val="20"/>
              </w:rPr>
              <w:t>SequenceNumber</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pPr>
              <w:rPr>
                <w:lang w:eastAsia="en-GB"/>
              </w:rPr>
            </w:pPr>
          </w:p>
        </w:tc>
        <w:tc>
          <w:tcPr>
            <w:tcW w:w="1051" w:type="dxa"/>
          </w:tcPr>
          <w:p w:rsidR="00C11AAF" w:rsidRPr="009079F8" w:rsidRDefault="00C11AAF" w:rsidP="00F23355">
            <w:r>
              <w:t>n..2</w:t>
            </w:r>
          </w:p>
        </w:tc>
      </w:tr>
      <w:tr w:rsidR="00C11AAF" w:rsidRPr="009079F8" w:rsidTr="007C5FC9">
        <w:tc>
          <w:tcPr>
            <w:tcW w:w="889" w:type="dxa"/>
            <w:gridSpan w:val="2"/>
          </w:tcPr>
          <w:p w:rsidR="00C11AAF" w:rsidRPr="009079F8" w:rsidRDefault="00C11AAF" w:rsidP="00F23355">
            <w:pPr>
              <w:keepNext/>
              <w:rPr>
                <w:i/>
              </w:rPr>
            </w:pPr>
            <w:r>
              <w:rPr>
                <w:b/>
              </w:rPr>
              <w:t>7</w:t>
            </w:r>
          </w:p>
        </w:tc>
        <w:tc>
          <w:tcPr>
            <w:tcW w:w="4524" w:type="dxa"/>
          </w:tcPr>
          <w:p w:rsidR="00C11AAF" w:rsidRDefault="00C11AAF" w:rsidP="00F23355">
            <w:pPr>
              <w:keepNext/>
              <w:rPr>
                <w:b/>
              </w:rPr>
            </w:pPr>
            <w:r>
              <w:rPr>
                <w:b/>
              </w:rPr>
              <w:t>O</w:t>
            </w:r>
            <w:r w:rsidRPr="0072755A">
              <w:rPr>
                <w:b/>
              </w:rPr>
              <w:t xml:space="preserve">drzucenie przy </w:t>
            </w:r>
            <w:r>
              <w:rPr>
                <w:b/>
              </w:rPr>
              <w:t>przywozie</w:t>
            </w:r>
          </w:p>
          <w:p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32" w:type="dxa"/>
          </w:tcPr>
          <w:p w:rsidR="00C11AAF" w:rsidRPr="0072755A" w:rsidRDefault="00C11AAF" w:rsidP="00F23355">
            <w:pPr>
              <w:keepNext/>
              <w:jc w:val="center"/>
              <w:rPr>
                <w:b/>
              </w:rPr>
            </w:pPr>
            <w:r w:rsidRPr="0072755A">
              <w:rPr>
                <w:b/>
              </w:rPr>
              <w:t>D</w:t>
            </w:r>
          </w:p>
        </w:tc>
        <w:tc>
          <w:tcPr>
            <w:tcW w:w="2782" w:type="dxa"/>
          </w:tcPr>
          <w:p w:rsidR="00C11AAF" w:rsidRPr="0072755A" w:rsidRDefault="00C11AAF" w:rsidP="00F23355">
            <w:pPr>
              <w:keepNext/>
              <w:rPr>
                <w:b/>
              </w:rPr>
            </w:pPr>
          </w:p>
        </w:tc>
        <w:tc>
          <w:tcPr>
            <w:tcW w:w="4088" w:type="dxa"/>
          </w:tcPr>
          <w:p w:rsidR="00C11AAF" w:rsidRPr="0072755A" w:rsidRDefault="00C11AAF" w:rsidP="00F23355">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rsidR="00C11AAF" w:rsidRPr="0072755A" w:rsidRDefault="00C11AAF" w:rsidP="00F23355">
            <w:pPr>
              <w:tabs>
                <w:tab w:val="left" w:pos="1034"/>
              </w:tabs>
              <w:rPr>
                <w:b/>
              </w:rPr>
            </w:pPr>
            <w:r w:rsidRPr="0072755A">
              <w:rPr>
                <w:b/>
              </w:rPr>
              <w:t xml:space="preserve">(odrzucenie przy </w:t>
            </w:r>
            <w:r>
              <w:rPr>
                <w:b/>
              </w:rPr>
              <w:t>wywozie</w:t>
            </w:r>
            <w:r w:rsidRPr="0072755A">
              <w:rPr>
                <w:b/>
              </w:rPr>
              <w:t>)</w:t>
            </w:r>
          </w:p>
        </w:tc>
        <w:tc>
          <w:tcPr>
            <w:tcW w:w="1051" w:type="dxa"/>
          </w:tcPr>
          <w:p w:rsidR="00C11AAF" w:rsidRPr="0072755A" w:rsidRDefault="00C11AAF" w:rsidP="00F23355">
            <w:pPr>
              <w:keepNext/>
              <w:rPr>
                <w:b/>
              </w:rPr>
            </w:pPr>
            <w:r w:rsidRPr="0072755A">
              <w:rPr>
                <w:b/>
              </w:rPr>
              <w:t>1x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a</w:t>
            </w:r>
          </w:p>
        </w:tc>
        <w:tc>
          <w:tcPr>
            <w:tcW w:w="4524" w:type="dxa"/>
          </w:tcPr>
          <w:p w:rsidR="00C11AAF" w:rsidRDefault="00C11AAF" w:rsidP="00F23355">
            <w:r>
              <w:t>Lokalny numer referencyjny</w:t>
            </w:r>
          </w:p>
          <w:p w:rsidR="00C11AAF" w:rsidRPr="009079F8" w:rsidRDefault="00C11AAF" w:rsidP="00F23355">
            <w:r>
              <w:rPr>
                <w:rFonts w:ascii="Courier New" w:hAnsi="Courier New" w:cs="Courier New"/>
                <w:noProof/>
                <w:color w:val="0000FF"/>
                <w:szCs w:val="20"/>
              </w:rPr>
              <w:t>LocalReferenceNumber</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Pr="009079F8" w:rsidRDefault="00C11AAF" w:rsidP="00F23355">
            <w:r>
              <w:t>an..22</w:t>
            </w:r>
          </w:p>
        </w:tc>
      </w:tr>
    </w:tbl>
    <w:p w:rsidR="00C11AAF" w:rsidRPr="00BD4340" w:rsidRDefault="00C11AAF" w:rsidP="00C11AAF">
      <w:pPr>
        <w:pStyle w:val="pqiChpHeadNum2"/>
      </w:pPr>
      <w:r>
        <w:br w:type="page"/>
      </w:r>
      <w:bookmarkStart w:id="179" w:name="_Toc379453971"/>
      <w:bookmarkStart w:id="180" w:name="_Toc29984723"/>
      <w:r>
        <w:t>IE840 – Raport ze zdarzenia</w:t>
      </w:r>
      <w:bookmarkEnd w:id="179"/>
      <w:bookmarkEnd w:id="18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8"/>
        <w:gridCol w:w="36"/>
        <w:gridCol w:w="400"/>
        <w:gridCol w:w="5377"/>
        <w:gridCol w:w="20"/>
        <w:gridCol w:w="485"/>
        <w:gridCol w:w="15"/>
        <w:gridCol w:w="2527"/>
        <w:gridCol w:w="23"/>
        <w:gridCol w:w="3222"/>
        <w:gridCol w:w="1051"/>
      </w:tblGrid>
      <w:tr w:rsidR="00C11AAF" w:rsidRPr="009079F8" w:rsidTr="00345ABA">
        <w:trPr>
          <w:cantSplit/>
          <w:tblHeader/>
        </w:trPr>
        <w:tc>
          <w:tcPr>
            <w:tcW w:w="424" w:type="dxa"/>
            <w:gridSpan w:val="2"/>
            <w:shd w:val="clear" w:color="auto" w:fill="F3F3F3"/>
          </w:tcPr>
          <w:p w:rsidR="00C11AAF" w:rsidRPr="009079F8" w:rsidRDefault="00C11AAF" w:rsidP="00F23355">
            <w:pPr>
              <w:jc w:val="center"/>
              <w:rPr>
                <w:b/>
              </w:rPr>
            </w:pPr>
            <w:r w:rsidRPr="009079F8">
              <w:rPr>
                <w:b/>
              </w:rPr>
              <w:t>A</w:t>
            </w:r>
          </w:p>
        </w:tc>
        <w:tc>
          <w:tcPr>
            <w:tcW w:w="400" w:type="dxa"/>
            <w:shd w:val="clear" w:color="auto" w:fill="F3F3F3"/>
          </w:tcPr>
          <w:p w:rsidR="00C11AAF" w:rsidRPr="009079F8" w:rsidRDefault="00C11AAF" w:rsidP="00F23355">
            <w:pPr>
              <w:jc w:val="center"/>
              <w:rPr>
                <w:b/>
              </w:rPr>
            </w:pPr>
            <w:r w:rsidRPr="009079F8">
              <w:rPr>
                <w:b/>
              </w:rPr>
              <w:t>B</w:t>
            </w:r>
          </w:p>
        </w:tc>
        <w:tc>
          <w:tcPr>
            <w:tcW w:w="5377" w:type="dxa"/>
            <w:shd w:val="clear" w:color="auto" w:fill="F3F3F3"/>
          </w:tcPr>
          <w:p w:rsidR="00C11AAF" w:rsidRPr="009079F8" w:rsidRDefault="00C11AAF" w:rsidP="00F23355">
            <w:pPr>
              <w:jc w:val="center"/>
              <w:rPr>
                <w:b/>
              </w:rPr>
            </w:pPr>
            <w:r w:rsidRPr="009079F8">
              <w:rPr>
                <w:b/>
              </w:rPr>
              <w:t>C</w:t>
            </w:r>
          </w:p>
        </w:tc>
        <w:tc>
          <w:tcPr>
            <w:tcW w:w="505" w:type="dxa"/>
            <w:gridSpan w:val="2"/>
            <w:shd w:val="clear" w:color="auto" w:fill="F3F3F3"/>
          </w:tcPr>
          <w:p w:rsidR="00C11AAF" w:rsidRPr="009079F8" w:rsidRDefault="00C11AAF" w:rsidP="00F23355">
            <w:pPr>
              <w:jc w:val="center"/>
              <w:rPr>
                <w:b/>
              </w:rPr>
            </w:pPr>
            <w:r w:rsidRPr="009079F8">
              <w:rPr>
                <w:b/>
              </w:rPr>
              <w:t>D</w:t>
            </w:r>
          </w:p>
        </w:tc>
        <w:tc>
          <w:tcPr>
            <w:tcW w:w="2542" w:type="dxa"/>
            <w:gridSpan w:val="2"/>
            <w:shd w:val="clear" w:color="auto" w:fill="F3F3F3"/>
          </w:tcPr>
          <w:p w:rsidR="00C11AAF" w:rsidRPr="009079F8" w:rsidRDefault="00C11AAF" w:rsidP="00F23355">
            <w:pPr>
              <w:jc w:val="center"/>
              <w:rPr>
                <w:b/>
              </w:rPr>
            </w:pPr>
            <w:r w:rsidRPr="009079F8">
              <w:rPr>
                <w:b/>
              </w:rPr>
              <w:t>E</w:t>
            </w:r>
          </w:p>
        </w:tc>
        <w:tc>
          <w:tcPr>
            <w:tcW w:w="3245" w:type="dxa"/>
            <w:gridSpan w:val="2"/>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4F0DBE">
        <w:tc>
          <w:tcPr>
            <w:tcW w:w="13544" w:type="dxa"/>
            <w:gridSpan w:val="11"/>
          </w:tcPr>
          <w:p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rsidTr="00345ABA">
        <w:tc>
          <w:tcPr>
            <w:tcW w:w="824" w:type="dxa"/>
            <w:gridSpan w:val="3"/>
          </w:tcPr>
          <w:p w:rsidR="00C11AAF" w:rsidRPr="002854B5" w:rsidRDefault="00C11AAF" w:rsidP="00F23355">
            <w:pPr>
              <w:pStyle w:val="pqiTabBody"/>
              <w:rPr>
                <w:b/>
                <w:i/>
              </w:rPr>
            </w:pPr>
          </w:p>
        </w:tc>
        <w:tc>
          <w:tcPr>
            <w:tcW w:w="5397"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/Header</w:t>
            </w:r>
          </w:p>
        </w:tc>
        <w:tc>
          <w:tcPr>
            <w:tcW w:w="500" w:type="dxa"/>
            <w:gridSpan w:val="2"/>
          </w:tcPr>
          <w:p w:rsidR="00C11AAF" w:rsidRPr="0072755A" w:rsidRDefault="00C11AAF" w:rsidP="00F23355">
            <w:pPr>
              <w:pStyle w:val="pqiTabBody"/>
              <w:jc w:val="center"/>
              <w:rPr>
                <w:b/>
              </w:rPr>
            </w:pPr>
            <w:r w:rsidRPr="0072755A">
              <w:rPr>
                <w:b/>
              </w:rPr>
              <w:t>R</w:t>
            </w:r>
          </w:p>
        </w:tc>
        <w:tc>
          <w:tcPr>
            <w:tcW w:w="2550" w:type="dxa"/>
            <w:gridSpan w:val="2"/>
          </w:tcPr>
          <w:p w:rsidR="00C11AAF" w:rsidRPr="0072755A" w:rsidRDefault="00C11AAF" w:rsidP="00F23355">
            <w:pPr>
              <w:pStyle w:val="pqiTabBody"/>
              <w:rPr>
                <w:b/>
              </w:rPr>
            </w:pPr>
          </w:p>
        </w:tc>
        <w:tc>
          <w:tcPr>
            <w:tcW w:w="3222"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4F0DBE">
        <w:tc>
          <w:tcPr>
            <w:tcW w:w="13544" w:type="dxa"/>
            <w:gridSpan w:val="11"/>
          </w:tcPr>
          <w:p w:rsidR="00C11AAF" w:rsidRDefault="00C11AAF" w:rsidP="00F23355">
            <w:pPr>
              <w:pStyle w:val="pqiTabBody"/>
            </w:pPr>
            <w:r>
              <w:t>Wszystkie elementy główne począwszy od poniższego zawarte są w elemencie:</w:t>
            </w:r>
          </w:p>
          <w:p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r w:rsidRPr="00BF6DFC">
              <w:rPr>
                <w:rFonts w:ascii="Courier New" w:hAnsi="Courier New" w:cs="Courier New"/>
                <w:noProof/>
                <w:color w:val="0000FF"/>
              </w:rPr>
              <w:t>EventReportEnvelope</w:t>
            </w:r>
          </w:p>
        </w:tc>
      </w:tr>
      <w:tr w:rsidR="00C11AAF" w:rsidRPr="009079F8" w:rsidTr="00345ABA">
        <w:trPr>
          <w:cantSplit/>
        </w:trPr>
        <w:tc>
          <w:tcPr>
            <w:tcW w:w="824" w:type="dxa"/>
            <w:gridSpan w:val="3"/>
          </w:tcPr>
          <w:p w:rsidR="00C11AAF" w:rsidRPr="009079F8" w:rsidRDefault="00C11AAF" w:rsidP="00F23355">
            <w:pPr>
              <w:keepNext/>
              <w:rPr>
                <w:i/>
              </w:rPr>
            </w:pPr>
            <w:r w:rsidRPr="009079F8">
              <w:rPr>
                <w:b/>
              </w:rPr>
              <w:t>1</w:t>
            </w:r>
          </w:p>
        </w:tc>
        <w:tc>
          <w:tcPr>
            <w:tcW w:w="5377" w:type="dxa"/>
          </w:tcPr>
          <w:p w:rsidR="00C11AAF" w:rsidRDefault="00C11AAF" w:rsidP="00F23355">
            <w:pPr>
              <w:keepNext/>
              <w:rPr>
                <w:b/>
                <w:caps/>
              </w:rPr>
            </w:pPr>
            <w:r w:rsidRPr="009079F8">
              <w:rPr>
                <w:b/>
                <w:caps/>
              </w:rPr>
              <w:t>CECHA</w:t>
            </w:r>
          </w:p>
          <w:p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gridSpan w:val="2"/>
          </w:tcPr>
          <w:p w:rsidR="00C11AAF" w:rsidRPr="0072755A" w:rsidRDefault="00C11AAF" w:rsidP="00F23355">
            <w:pPr>
              <w:keepNext/>
              <w:jc w:val="center"/>
              <w:rPr>
                <w:b/>
              </w:rPr>
            </w:pPr>
            <w:r w:rsidRPr="0072755A">
              <w:rPr>
                <w:b/>
              </w:rPr>
              <w:t>R</w:t>
            </w:r>
          </w:p>
        </w:tc>
        <w:tc>
          <w:tcPr>
            <w:tcW w:w="2542" w:type="dxa"/>
            <w:gridSpan w:val="2"/>
          </w:tcPr>
          <w:p w:rsidR="00C11AAF" w:rsidRPr="0072755A" w:rsidRDefault="00C11AAF" w:rsidP="00F23355">
            <w:pPr>
              <w:keepNext/>
              <w:rPr>
                <w:b/>
              </w:rPr>
            </w:pPr>
          </w:p>
        </w:tc>
        <w:tc>
          <w:tcPr>
            <w:tcW w:w="3245"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345ABA">
        <w:trPr>
          <w:cantSplit/>
        </w:trPr>
        <w:tc>
          <w:tcPr>
            <w:tcW w:w="424" w:type="dxa"/>
            <w:gridSpan w:val="2"/>
          </w:tcPr>
          <w:p w:rsidR="00C11AAF" w:rsidRPr="009079F8" w:rsidRDefault="00C11AAF" w:rsidP="00F23355">
            <w:pPr>
              <w:rPr>
                <w:b/>
              </w:rPr>
            </w:pPr>
          </w:p>
        </w:tc>
        <w:tc>
          <w:tcPr>
            <w:tcW w:w="400" w:type="dxa"/>
          </w:tcPr>
          <w:p w:rsidR="00C11AAF" w:rsidRPr="009079F8" w:rsidRDefault="00C11AAF" w:rsidP="00F23355">
            <w:pPr>
              <w:rPr>
                <w:i/>
              </w:rPr>
            </w:pPr>
            <w:r>
              <w:rPr>
                <w:i/>
              </w:rPr>
              <w:t>a</w:t>
            </w:r>
          </w:p>
        </w:tc>
        <w:tc>
          <w:tcPr>
            <w:tcW w:w="5377" w:type="dxa"/>
          </w:tcPr>
          <w:p w:rsidR="00C11AAF" w:rsidRDefault="00C11AAF" w:rsidP="00F23355">
            <w:r>
              <w:t>Typ raportu ze zdarzenia</w:t>
            </w:r>
          </w:p>
          <w:p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gridSpan w:val="2"/>
          </w:tcPr>
          <w:p w:rsidR="00C11AAF" w:rsidRDefault="00C11AAF" w:rsidP="00F23355">
            <w:pPr>
              <w:jc w:val="center"/>
            </w:pPr>
            <w:r>
              <w:t>R</w:t>
            </w:r>
          </w:p>
        </w:tc>
        <w:tc>
          <w:tcPr>
            <w:tcW w:w="2542" w:type="dxa"/>
            <w:gridSpan w:val="2"/>
          </w:tcPr>
          <w:p w:rsidR="00C11AAF" w:rsidRDefault="00C11AAF" w:rsidP="00F23355">
            <w:pPr>
              <w:rPr>
                <w:lang w:eastAsia="en-GB"/>
              </w:rPr>
            </w:pPr>
          </w:p>
        </w:tc>
        <w:tc>
          <w:tcPr>
            <w:tcW w:w="3245" w:type="dxa"/>
            <w:gridSpan w:val="2"/>
          </w:tcPr>
          <w:p w:rsidR="005A0CA0" w:rsidRDefault="00C11AAF" w:rsidP="005A0CA0">
            <w:r>
              <w:t>1 – dokument inicjalny</w:t>
            </w:r>
          </w:p>
          <w:p w:rsidR="00C11AAF" w:rsidRPr="009079F8" w:rsidRDefault="00C11AAF" w:rsidP="005A0CA0">
            <w:pPr>
              <w:rPr>
                <w:szCs w:val="20"/>
                <w:lang w:eastAsia="en-GB"/>
              </w:rPr>
            </w:pPr>
            <w:r>
              <w:t>3 – dokument zaakceptowany</w:t>
            </w:r>
          </w:p>
        </w:tc>
        <w:tc>
          <w:tcPr>
            <w:tcW w:w="1051" w:type="dxa"/>
          </w:tcPr>
          <w:p w:rsidR="00C11AAF" w:rsidRPr="009079F8" w:rsidRDefault="00C11AAF" w:rsidP="00F23355">
            <w:r>
              <w:t>n1</w:t>
            </w:r>
          </w:p>
        </w:tc>
      </w:tr>
      <w:tr w:rsidR="00C11AAF" w:rsidRPr="009079F8" w:rsidTr="00345ABA">
        <w:trPr>
          <w:cantSplit/>
        </w:trPr>
        <w:tc>
          <w:tcPr>
            <w:tcW w:w="424" w:type="dxa"/>
            <w:gridSpan w:val="2"/>
          </w:tcPr>
          <w:p w:rsidR="00C11AAF" w:rsidRPr="009079F8" w:rsidRDefault="00C11AAF" w:rsidP="00F23355">
            <w:pPr>
              <w:rPr>
                <w:b/>
              </w:rPr>
            </w:pPr>
          </w:p>
        </w:tc>
        <w:tc>
          <w:tcPr>
            <w:tcW w:w="400" w:type="dxa"/>
          </w:tcPr>
          <w:p w:rsidR="00C11AAF" w:rsidRPr="009079F8" w:rsidRDefault="00C11AAF" w:rsidP="00F23355">
            <w:pPr>
              <w:rPr>
                <w:i/>
              </w:rPr>
            </w:pPr>
            <w:r>
              <w:rPr>
                <w:i/>
              </w:rPr>
              <w:t>b</w:t>
            </w:r>
          </w:p>
        </w:tc>
        <w:tc>
          <w:tcPr>
            <w:tcW w:w="5377" w:type="dxa"/>
          </w:tcPr>
          <w:p w:rsidR="00C11AAF" w:rsidRDefault="00C11AAF" w:rsidP="00F23355">
            <w:r w:rsidRPr="009079F8">
              <w:t xml:space="preserve">Data i czas </w:t>
            </w:r>
            <w:r>
              <w:t>zatwierdzenia</w:t>
            </w:r>
            <w:r w:rsidRPr="009079F8">
              <w:t xml:space="preserve"> raportu </w:t>
            </w:r>
            <w:r>
              <w:t>ze zdarzenia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gridSpan w:val="2"/>
          </w:tcPr>
          <w:p w:rsidR="00C11AAF" w:rsidRPr="009079F8" w:rsidRDefault="00C11AAF" w:rsidP="00F23355">
            <w:pPr>
              <w:jc w:val="center"/>
            </w:pPr>
            <w:r>
              <w:t>R</w:t>
            </w:r>
          </w:p>
        </w:tc>
        <w:tc>
          <w:tcPr>
            <w:tcW w:w="2542" w:type="dxa"/>
            <w:gridSpan w:val="2"/>
          </w:tcPr>
          <w:p w:rsidR="00C11AAF" w:rsidRPr="009079F8" w:rsidRDefault="00C11AAF" w:rsidP="00F23355">
            <w:pPr>
              <w:rPr>
                <w:lang w:eastAsia="en-GB"/>
              </w:rPr>
            </w:pPr>
          </w:p>
        </w:tc>
        <w:tc>
          <w:tcPr>
            <w:tcW w:w="3245" w:type="dxa"/>
            <w:gridSpan w:val="2"/>
          </w:tcPr>
          <w:p w:rsidR="00C11AAF" w:rsidRPr="009079F8" w:rsidRDefault="00C11AAF" w:rsidP="00F23355">
            <w:pPr>
              <w:rPr>
                <w:szCs w:val="20"/>
                <w:lang w:eastAsia="en-GB"/>
              </w:rPr>
            </w:pPr>
          </w:p>
        </w:tc>
        <w:tc>
          <w:tcPr>
            <w:tcW w:w="1051" w:type="dxa"/>
          </w:tcPr>
          <w:p w:rsidR="00C11AAF" w:rsidRPr="009079F8" w:rsidRDefault="00C11AAF" w:rsidP="00F23355">
            <w:r w:rsidRPr="009079F8">
              <w:t>dateTime</w:t>
            </w:r>
          </w:p>
        </w:tc>
      </w:tr>
      <w:tr w:rsidR="00C11AAF" w:rsidRPr="009079F8" w:rsidTr="00345ABA">
        <w:trPr>
          <w:cantSplit/>
        </w:trPr>
        <w:tc>
          <w:tcPr>
            <w:tcW w:w="824" w:type="dxa"/>
            <w:gridSpan w:val="3"/>
          </w:tcPr>
          <w:p w:rsidR="00C11AAF" w:rsidRPr="009079F8" w:rsidRDefault="00C11AAF" w:rsidP="00F23355">
            <w:pPr>
              <w:keepNext/>
              <w:rPr>
                <w:i/>
              </w:rPr>
            </w:pPr>
            <w:r>
              <w:rPr>
                <w:b/>
              </w:rPr>
              <w:t>2</w:t>
            </w:r>
          </w:p>
        </w:tc>
        <w:tc>
          <w:tcPr>
            <w:tcW w:w="5377" w:type="dxa"/>
          </w:tcPr>
          <w:p w:rsidR="00C11AAF" w:rsidRDefault="00C11AAF" w:rsidP="00F23355">
            <w:pPr>
              <w:keepNext/>
              <w:rPr>
                <w:b/>
                <w:szCs w:val="20"/>
              </w:rPr>
            </w:pPr>
            <w:r>
              <w:rPr>
                <w:b/>
                <w:szCs w:val="20"/>
              </w:rPr>
              <w:t>NAGŁÓWEK Raportu ze zdarzenia</w:t>
            </w:r>
          </w:p>
          <w:p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gridSpan w:val="2"/>
          </w:tcPr>
          <w:p w:rsidR="00C11AAF" w:rsidRPr="0072755A" w:rsidRDefault="00C11AAF" w:rsidP="00F23355">
            <w:pPr>
              <w:keepNext/>
              <w:jc w:val="center"/>
              <w:rPr>
                <w:b/>
              </w:rPr>
            </w:pPr>
            <w:r>
              <w:rPr>
                <w:b/>
              </w:rPr>
              <w:t>R</w:t>
            </w:r>
          </w:p>
        </w:tc>
        <w:tc>
          <w:tcPr>
            <w:tcW w:w="2542" w:type="dxa"/>
            <w:gridSpan w:val="2"/>
          </w:tcPr>
          <w:p w:rsidR="00C11AAF" w:rsidRPr="00E51EDD" w:rsidRDefault="00C11AAF" w:rsidP="00F23355">
            <w:pPr>
              <w:keepNext/>
              <w:rPr>
                <w:b/>
                <w:lang w:eastAsia="en-GB"/>
              </w:rPr>
            </w:pPr>
          </w:p>
        </w:tc>
        <w:tc>
          <w:tcPr>
            <w:tcW w:w="3245"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345ABA">
        <w:trPr>
          <w:cantSplit/>
          <w:trHeight w:val="165"/>
        </w:trPr>
        <w:tc>
          <w:tcPr>
            <w:tcW w:w="388" w:type="dxa"/>
          </w:tcPr>
          <w:p w:rsidR="00C11AAF" w:rsidRDefault="00C11AAF" w:rsidP="00F23355">
            <w:pPr>
              <w:keepNext/>
              <w:rPr>
                <w:b/>
              </w:rPr>
            </w:pPr>
          </w:p>
        </w:tc>
        <w:tc>
          <w:tcPr>
            <w:tcW w:w="436" w:type="dxa"/>
            <w:gridSpan w:val="2"/>
          </w:tcPr>
          <w:p w:rsidR="00C11AAF" w:rsidRPr="009079F8" w:rsidRDefault="00C11AAF" w:rsidP="00F23355">
            <w:pPr>
              <w:rPr>
                <w:i/>
              </w:rPr>
            </w:pPr>
            <w:r>
              <w:rPr>
                <w:i/>
              </w:rPr>
              <w:t>a</w:t>
            </w:r>
          </w:p>
        </w:tc>
        <w:tc>
          <w:tcPr>
            <w:tcW w:w="5377" w:type="dxa"/>
          </w:tcPr>
          <w:p w:rsidR="00C11AAF" w:rsidRDefault="00C11AAF" w:rsidP="00F23355">
            <w:r>
              <w:t>Numer raportu ze zdarzenia</w:t>
            </w:r>
          </w:p>
          <w:p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gridSpan w:val="2"/>
          </w:tcPr>
          <w:p w:rsidR="00C11AAF" w:rsidRDefault="00C11AAF" w:rsidP="00F23355">
            <w:pPr>
              <w:jc w:val="center"/>
            </w:pPr>
            <w:r>
              <w:t>D</w:t>
            </w:r>
          </w:p>
        </w:tc>
        <w:tc>
          <w:tcPr>
            <w:tcW w:w="2542" w:type="dxa"/>
            <w:gridSpan w:val="2"/>
          </w:tcPr>
          <w:p w:rsidR="005A0CA0" w:rsidRDefault="00C11AAF" w:rsidP="005A0CA0">
            <w:r>
              <w:rPr>
                <w:lang w:eastAsia="en-GB"/>
              </w:rPr>
              <w:t>„R” jeśli w polu 1a podano wartość „</w:t>
            </w:r>
            <w:r>
              <w:t>3 – dokument zaakceptowany”.</w:t>
            </w:r>
          </w:p>
          <w:p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gridSpan w:val="2"/>
          </w:tcPr>
          <w:p w:rsidR="00C11AAF" w:rsidRPr="009079F8" w:rsidRDefault="00C11AAF" w:rsidP="00F23355">
            <w:pPr>
              <w:rPr>
                <w:szCs w:val="20"/>
                <w:lang w:eastAsia="en-GB"/>
              </w:rPr>
            </w:pPr>
          </w:p>
        </w:tc>
        <w:tc>
          <w:tcPr>
            <w:tcW w:w="1051" w:type="dxa"/>
          </w:tcPr>
          <w:p w:rsidR="00C11AAF" w:rsidRPr="009079F8" w:rsidRDefault="00C11AAF" w:rsidP="00F23355">
            <w:r>
              <w:t>an16</w:t>
            </w:r>
          </w:p>
        </w:tc>
      </w:tr>
      <w:tr w:rsidR="00C11AAF" w:rsidRPr="009079F8" w:rsidTr="00345ABA">
        <w:trPr>
          <w:cantSplit/>
        </w:trPr>
        <w:tc>
          <w:tcPr>
            <w:tcW w:w="388" w:type="dxa"/>
          </w:tcPr>
          <w:p w:rsidR="00C11AAF" w:rsidRDefault="00C11AAF" w:rsidP="00F23355">
            <w:pPr>
              <w:keepNext/>
              <w:rPr>
                <w:b/>
              </w:rPr>
            </w:pPr>
          </w:p>
        </w:tc>
        <w:tc>
          <w:tcPr>
            <w:tcW w:w="436" w:type="dxa"/>
            <w:gridSpan w:val="2"/>
          </w:tcPr>
          <w:p w:rsidR="00C11AAF" w:rsidRPr="009079F8" w:rsidRDefault="00C11AAF" w:rsidP="00F23355">
            <w:pPr>
              <w:rPr>
                <w:i/>
              </w:rPr>
            </w:pPr>
            <w:r>
              <w:rPr>
                <w:i/>
              </w:rPr>
              <w:t>b</w:t>
            </w:r>
          </w:p>
        </w:tc>
        <w:tc>
          <w:tcPr>
            <w:tcW w:w="5377" w:type="dxa"/>
          </w:tcPr>
          <w:p w:rsidR="00C11AAF" w:rsidRDefault="00C11AAF" w:rsidP="00F23355">
            <w:r>
              <w:t>Lokalny numer raportu ze zdarzenia</w:t>
            </w:r>
          </w:p>
          <w:p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w:t>
            </w:r>
            <w:r>
              <w:rPr>
                <w:rFonts w:ascii="Courier New" w:hAnsi="Courier New" w:cs="Courier New"/>
                <w:noProof/>
                <w:color w:val="0000FF"/>
                <w:szCs w:val="20"/>
              </w:rPr>
              <w:br/>
            </w:r>
            <w:r w:rsidRPr="00197701">
              <w:rPr>
                <w:rFonts w:ascii="Courier New" w:hAnsi="Courier New" w:cs="Courier New"/>
                <w:noProof/>
                <w:color w:val="0000FF"/>
                <w:szCs w:val="20"/>
              </w:rPr>
              <w:t>ReportReference</w:t>
            </w:r>
          </w:p>
        </w:tc>
        <w:tc>
          <w:tcPr>
            <w:tcW w:w="505" w:type="dxa"/>
            <w:gridSpan w:val="2"/>
          </w:tcPr>
          <w:p w:rsidR="00C11AAF" w:rsidRDefault="00C11AAF" w:rsidP="00F23355">
            <w:pPr>
              <w:jc w:val="center"/>
            </w:pPr>
            <w:r>
              <w:t>D</w:t>
            </w:r>
          </w:p>
        </w:tc>
        <w:tc>
          <w:tcPr>
            <w:tcW w:w="2542" w:type="dxa"/>
            <w:gridSpan w:val="2"/>
          </w:tcPr>
          <w:p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gridSpan w:val="2"/>
          </w:tcPr>
          <w:p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(Member States</w:t>
            </w:r>
            <w:r>
              <w:rPr>
                <w:szCs w:val="20"/>
                <w:lang w:eastAsia="en-GB"/>
              </w:rPr>
              <w:t>), po których następuje unikalny dla państwa kod alfanumeryczny.</w:t>
            </w:r>
          </w:p>
        </w:tc>
        <w:tc>
          <w:tcPr>
            <w:tcW w:w="1051" w:type="dxa"/>
          </w:tcPr>
          <w:p w:rsidR="00C11AAF" w:rsidRPr="009079F8" w:rsidRDefault="00C11AAF" w:rsidP="00F23355">
            <w:r>
              <w:t>an..35</w:t>
            </w:r>
          </w:p>
        </w:tc>
      </w:tr>
      <w:tr w:rsidR="00C11AAF" w:rsidRPr="009079F8" w:rsidTr="00345ABA">
        <w:trPr>
          <w:cantSplit/>
        </w:trPr>
        <w:tc>
          <w:tcPr>
            <w:tcW w:w="388" w:type="dxa"/>
          </w:tcPr>
          <w:p w:rsidR="00C11AAF" w:rsidRDefault="00C11AAF" w:rsidP="00F23355">
            <w:pPr>
              <w:keepNext/>
              <w:rPr>
                <w:b/>
              </w:rPr>
            </w:pPr>
          </w:p>
        </w:tc>
        <w:tc>
          <w:tcPr>
            <w:tcW w:w="436" w:type="dxa"/>
            <w:gridSpan w:val="2"/>
          </w:tcPr>
          <w:p w:rsidR="00C11AAF" w:rsidRPr="009079F8" w:rsidRDefault="004F0DBE" w:rsidP="00F23355">
            <w:pPr>
              <w:pStyle w:val="pqiTabBody"/>
              <w:rPr>
                <w:i/>
              </w:rPr>
            </w:pPr>
            <w:r>
              <w:rPr>
                <w:i/>
              </w:rPr>
              <w:t>c</w:t>
            </w:r>
          </w:p>
        </w:tc>
        <w:tc>
          <w:tcPr>
            <w:tcW w:w="5377" w:type="dxa"/>
          </w:tcPr>
          <w:p w:rsidR="00C11AAF" w:rsidRDefault="00C11AAF" w:rsidP="00F23355">
            <w:r w:rsidRPr="009079F8">
              <w:t>Numer referencyjny urzędu</w:t>
            </w:r>
          </w:p>
          <w:p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gridSpan w:val="2"/>
          </w:tcPr>
          <w:p w:rsidR="00C11AAF" w:rsidRPr="009079F8" w:rsidRDefault="005A0CA0" w:rsidP="00F23355">
            <w:pPr>
              <w:pStyle w:val="pqiTabBody"/>
            </w:pPr>
            <w:r>
              <w:t>R</w:t>
            </w:r>
          </w:p>
        </w:tc>
        <w:tc>
          <w:tcPr>
            <w:tcW w:w="2542" w:type="dxa"/>
            <w:gridSpan w:val="2"/>
          </w:tcPr>
          <w:p w:rsidR="00C11AAF" w:rsidRPr="009079F8" w:rsidRDefault="00C11AAF" w:rsidP="005A0CA0"/>
        </w:tc>
        <w:tc>
          <w:tcPr>
            <w:tcW w:w="3245" w:type="dxa"/>
            <w:gridSpan w:val="2"/>
          </w:tcPr>
          <w:p w:rsidR="00C11AAF"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rsidR="00C11AAF" w:rsidRPr="009079F8" w:rsidRDefault="00C11AAF" w:rsidP="00F23355">
            <w:pPr>
              <w:pStyle w:val="pqiTabBody"/>
            </w:pPr>
            <w:r>
              <w:t>an8</w:t>
            </w:r>
          </w:p>
        </w:tc>
      </w:tr>
      <w:tr w:rsidR="00C11AAF" w:rsidRPr="009079F8" w:rsidTr="00345ABA">
        <w:trPr>
          <w:cantSplit/>
        </w:trPr>
        <w:tc>
          <w:tcPr>
            <w:tcW w:w="388" w:type="dxa"/>
          </w:tcPr>
          <w:p w:rsidR="00C11AAF" w:rsidRDefault="00C11AAF" w:rsidP="00F23355">
            <w:pPr>
              <w:keepNext/>
              <w:rPr>
                <w:b/>
              </w:rPr>
            </w:pPr>
          </w:p>
        </w:tc>
        <w:tc>
          <w:tcPr>
            <w:tcW w:w="436" w:type="dxa"/>
            <w:gridSpan w:val="2"/>
          </w:tcPr>
          <w:p w:rsidR="00C11AAF" w:rsidRPr="009079F8" w:rsidRDefault="004F0DBE" w:rsidP="00F23355">
            <w:pPr>
              <w:pStyle w:val="pqiTabBody"/>
              <w:rPr>
                <w:i/>
              </w:rPr>
            </w:pPr>
            <w:r>
              <w:rPr>
                <w:i/>
              </w:rPr>
              <w:t>d</w:t>
            </w:r>
          </w:p>
        </w:tc>
        <w:tc>
          <w:tcPr>
            <w:tcW w:w="5377" w:type="dxa"/>
          </w:tcPr>
          <w:p w:rsidR="00C11AAF" w:rsidRDefault="00C11AAF" w:rsidP="00F23355">
            <w:pPr>
              <w:pStyle w:val="pqiTabBody"/>
            </w:pPr>
            <w:r>
              <w:t>Państwo członkowskie zdarzenia</w:t>
            </w:r>
          </w:p>
          <w:p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gridSpan w:val="2"/>
          </w:tcPr>
          <w:p w:rsidR="00C11AAF" w:rsidRPr="009079F8" w:rsidRDefault="005A0CA0" w:rsidP="00F23355">
            <w:pPr>
              <w:pStyle w:val="pqiTabBody"/>
            </w:pPr>
            <w:r>
              <w:t>R</w:t>
            </w:r>
          </w:p>
        </w:tc>
        <w:tc>
          <w:tcPr>
            <w:tcW w:w="2542" w:type="dxa"/>
            <w:gridSpan w:val="2"/>
          </w:tcPr>
          <w:p w:rsidR="00C11AAF" w:rsidRPr="009079F8" w:rsidRDefault="00C11AAF" w:rsidP="005A0CA0"/>
        </w:tc>
        <w:tc>
          <w:tcPr>
            <w:tcW w:w="3245" w:type="dxa"/>
            <w:gridSpan w:val="2"/>
          </w:tcPr>
          <w:p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051" w:type="dxa"/>
          </w:tcPr>
          <w:p w:rsidR="00C11AAF" w:rsidRPr="009079F8" w:rsidRDefault="00C11AAF" w:rsidP="00F23355">
            <w:pPr>
              <w:pStyle w:val="pqiTabBody"/>
            </w:pPr>
            <w:r>
              <w:t>a2</w:t>
            </w:r>
          </w:p>
        </w:tc>
      </w:tr>
      <w:tr w:rsidR="004F0DBE" w:rsidRPr="009079F8" w:rsidTr="00345ABA">
        <w:trPr>
          <w:cantSplit/>
        </w:trPr>
        <w:tc>
          <w:tcPr>
            <w:tcW w:w="824" w:type="dxa"/>
            <w:gridSpan w:val="3"/>
          </w:tcPr>
          <w:p w:rsidR="004F0DBE" w:rsidRPr="009079F8" w:rsidRDefault="004F0DBE" w:rsidP="00E04400">
            <w:pPr>
              <w:keepNext/>
              <w:rPr>
                <w:i/>
              </w:rPr>
            </w:pPr>
            <w:r>
              <w:rPr>
                <w:b/>
              </w:rPr>
              <w:t>3</w:t>
            </w:r>
          </w:p>
        </w:tc>
        <w:tc>
          <w:tcPr>
            <w:tcW w:w="5377" w:type="dxa"/>
          </w:tcPr>
          <w:p w:rsidR="004F0DBE" w:rsidRDefault="004F0DBE" w:rsidP="00E04400">
            <w:pPr>
              <w:keepNext/>
              <w:rPr>
                <w:b/>
                <w:szCs w:val="20"/>
              </w:rPr>
            </w:pPr>
            <w:r>
              <w:rPr>
                <w:b/>
                <w:szCs w:val="20"/>
              </w:rPr>
              <w:t>Przemieszczenie</w:t>
            </w:r>
          </w:p>
          <w:p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ExciseMovementEad</w:t>
            </w:r>
          </w:p>
        </w:tc>
        <w:tc>
          <w:tcPr>
            <w:tcW w:w="505" w:type="dxa"/>
            <w:gridSpan w:val="2"/>
          </w:tcPr>
          <w:p w:rsidR="004F0DBE" w:rsidRPr="002F164A" w:rsidRDefault="004F0DBE" w:rsidP="00E04400">
            <w:pPr>
              <w:keepNext/>
              <w:jc w:val="center"/>
              <w:rPr>
                <w:b/>
              </w:rPr>
            </w:pPr>
            <w:r>
              <w:rPr>
                <w:b/>
              </w:rPr>
              <w:t>D</w:t>
            </w:r>
          </w:p>
        </w:tc>
        <w:tc>
          <w:tcPr>
            <w:tcW w:w="2542" w:type="dxa"/>
            <w:gridSpan w:val="2"/>
          </w:tcPr>
          <w:p w:rsidR="004F0DBE" w:rsidRDefault="004F0DBE" w:rsidP="00E04400">
            <w:pPr>
              <w:keepNext/>
              <w:rPr>
                <w:lang w:eastAsia="en-GB"/>
              </w:rPr>
            </w:pPr>
            <w:r w:rsidRPr="004F0DBE">
              <w:rPr>
                <w:lang w:eastAsia="en-GB"/>
              </w:rPr>
              <w:t>„R” Jeżeli nie podano 4</w:t>
            </w:r>
          </w:p>
          <w:p w:rsidR="004F0DBE" w:rsidRPr="004F0DBE" w:rsidRDefault="004F0DBE" w:rsidP="00E04400">
            <w:pPr>
              <w:keepNext/>
              <w:rPr>
                <w:lang w:eastAsia="en-GB"/>
              </w:rPr>
            </w:pPr>
            <w:r>
              <w:rPr>
                <w:lang w:eastAsia="en-GB"/>
              </w:rPr>
              <w:t>„O” w przeciwnym przypadku</w:t>
            </w:r>
          </w:p>
        </w:tc>
        <w:tc>
          <w:tcPr>
            <w:tcW w:w="3245" w:type="dxa"/>
            <w:gridSpan w:val="2"/>
          </w:tcPr>
          <w:p w:rsidR="004F0DBE" w:rsidRPr="0072755A" w:rsidRDefault="004F0DBE" w:rsidP="00E04400">
            <w:pPr>
              <w:keepNext/>
              <w:rPr>
                <w:b/>
              </w:rPr>
            </w:pPr>
          </w:p>
        </w:tc>
        <w:tc>
          <w:tcPr>
            <w:tcW w:w="1051" w:type="dxa"/>
          </w:tcPr>
          <w:p w:rsidR="004F0DBE" w:rsidRPr="0072755A" w:rsidRDefault="004F0DBE" w:rsidP="00E04400">
            <w:pPr>
              <w:keepNext/>
              <w:rPr>
                <w:b/>
              </w:rPr>
            </w:pPr>
            <w:r w:rsidRPr="0072755A">
              <w:rPr>
                <w:b/>
              </w:rPr>
              <w:t>1x</w:t>
            </w:r>
          </w:p>
        </w:tc>
      </w:tr>
      <w:tr w:rsidR="004F0DBE" w:rsidRPr="009079F8" w:rsidTr="00345ABA">
        <w:trPr>
          <w:cantSplit/>
        </w:trPr>
        <w:tc>
          <w:tcPr>
            <w:tcW w:w="388" w:type="dxa"/>
          </w:tcPr>
          <w:p w:rsidR="004F0DBE" w:rsidRDefault="004F0DBE" w:rsidP="00E04400">
            <w:pPr>
              <w:keepNext/>
              <w:rPr>
                <w:b/>
              </w:rPr>
            </w:pPr>
          </w:p>
        </w:tc>
        <w:tc>
          <w:tcPr>
            <w:tcW w:w="436" w:type="dxa"/>
            <w:gridSpan w:val="2"/>
          </w:tcPr>
          <w:p w:rsidR="004F0DBE" w:rsidRPr="009079F8" w:rsidRDefault="004F0DBE" w:rsidP="00E04400">
            <w:pPr>
              <w:pStyle w:val="pqiTabBody"/>
              <w:rPr>
                <w:i/>
              </w:rPr>
            </w:pPr>
            <w:r>
              <w:rPr>
                <w:i/>
              </w:rPr>
              <w:t>a</w:t>
            </w:r>
          </w:p>
        </w:tc>
        <w:tc>
          <w:tcPr>
            <w:tcW w:w="5377" w:type="dxa"/>
          </w:tcPr>
          <w:p w:rsidR="004F0DBE" w:rsidRDefault="004F0DBE" w:rsidP="00E04400">
            <w:pPr>
              <w:pStyle w:val="pqiTabBody"/>
            </w:pPr>
            <w:r>
              <w:t>ARC</w:t>
            </w:r>
          </w:p>
          <w:p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gridSpan w:val="2"/>
          </w:tcPr>
          <w:p w:rsidR="004F0DBE" w:rsidRPr="009079F8" w:rsidRDefault="004F0DBE" w:rsidP="00E04400">
            <w:pPr>
              <w:pStyle w:val="pqiTabBody"/>
            </w:pPr>
            <w:r>
              <w:t>R</w:t>
            </w:r>
          </w:p>
        </w:tc>
        <w:tc>
          <w:tcPr>
            <w:tcW w:w="2542" w:type="dxa"/>
            <w:gridSpan w:val="2"/>
          </w:tcPr>
          <w:p w:rsidR="004F0DBE" w:rsidRPr="009079F8" w:rsidRDefault="004F0DBE" w:rsidP="00E04400"/>
        </w:tc>
        <w:tc>
          <w:tcPr>
            <w:tcW w:w="3245" w:type="dxa"/>
            <w:gridSpan w:val="2"/>
          </w:tcPr>
          <w:p w:rsidR="004F0DBE" w:rsidRPr="009079F8" w:rsidRDefault="004F0DBE" w:rsidP="00E04400">
            <w:pPr>
              <w:pStyle w:val="pqiTabBody"/>
            </w:pPr>
          </w:p>
        </w:tc>
        <w:tc>
          <w:tcPr>
            <w:tcW w:w="1051" w:type="dxa"/>
          </w:tcPr>
          <w:p w:rsidR="004F0DBE" w:rsidRPr="009079F8" w:rsidRDefault="004F0DBE" w:rsidP="00E04400">
            <w:pPr>
              <w:pStyle w:val="pqiTabBody"/>
            </w:pPr>
            <w:r>
              <w:t>an21</w:t>
            </w:r>
          </w:p>
        </w:tc>
      </w:tr>
      <w:tr w:rsidR="004F0DBE" w:rsidRPr="009079F8" w:rsidTr="00345ABA">
        <w:trPr>
          <w:cantSplit/>
        </w:trPr>
        <w:tc>
          <w:tcPr>
            <w:tcW w:w="388" w:type="dxa"/>
          </w:tcPr>
          <w:p w:rsidR="004F0DBE" w:rsidRDefault="004F0DBE" w:rsidP="00E04400">
            <w:pPr>
              <w:keepNext/>
              <w:rPr>
                <w:b/>
              </w:rPr>
            </w:pPr>
          </w:p>
        </w:tc>
        <w:tc>
          <w:tcPr>
            <w:tcW w:w="436" w:type="dxa"/>
            <w:gridSpan w:val="2"/>
          </w:tcPr>
          <w:p w:rsidR="004F0DBE" w:rsidRPr="009079F8" w:rsidRDefault="004F0DBE" w:rsidP="00E04400">
            <w:pPr>
              <w:pStyle w:val="pqiTabBody"/>
              <w:rPr>
                <w:i/>
              </w:rPr>
            </w:pPr>
            <w:r>
              <w:rPr>
                <w:i/>
              </w:rPr>
              <w:t>b</w:t>
            </w:r>
          </w:p>
        </w:tc>
        <w:tc>
          <w:tcPr>
            <w:tcW w:w="5377" w:type="dxa"/>
          </w:tcPr>
          <w:p w:rsidR="004F0DBE" w:rsidRDefault="004F0DBE" w:rsidP="00E04400">
            <w:pPr>
              <w:pStyle w:val="pqiTabBody"/>
            </w:pPr>
            <w:r>
              <w:t>Numer porządkowy</w:t>
            </w:r>
          </w:p>
          <w:p w:rsidR="004F0DBE" w:rsidRPr="009079F8" w:rsidRDefault="004F0DBE" w:rsidP="00E04400">
            <w:pPr>
              <w:pStyle w:val="pqiTabBody"/>
            </w:pPr>
            <w:r>
              <w:rPr>
                <w:rFonts w:ascii="Courier New" w:hAnsi="Courier New" w:cs="Courier New"/>
                <w:noProof/>
                <w:color w:val="0000FF"/>
              </w:rPr>
              <w:t>SequenceNumber</w:t>
            </w:r>
          </w:p>
        </w:tc>
        <w:tc>
          <w:tcPr>
            <w:tcW w:w="505" w:type="dxa"/>
            <w:gridSpan w:val="2"/>
          </w:tcPr>
          <w:p w:rsidR="004F0DBE" w:rsidRPr="009079F8" w:rsidRDefault="004F0DBE" w:rsidP="00E04400">
            <w:pPr>
              <w:pStyle w:val="pqiTabBody"/>
            </w:pPr>
            <w:r>
              <w:t>R</w:t>
            </w:r>
          </w:p>
        </w:tc>
        <w:tc>
          <w:tcPr>
            <w:tcW w:w="2542" w:type="dxa"/>
            <w:gridSpan w:val="2"/>
          </w:tcPr>
          <w:p w:rsidR="004F0DBE" w:rsidRPr="009079F8" w:rsidRDefault="004F0DBE" w:rsidP="00E04400">
            <w:pPr>
              <w:pStyle w:val="pqiTabBody"/>
            </w:pPr>
          </w:p>
        </w:tc>
        <w:tc>
          <w:tcPr>
            <w:tcW w:w="3245" w:type="dxa"/>
            <w:gridSpan w:val="2"/>
          </w:tcPr>
          <w:p w:rsidR="004F0DBE" w:rsidRPr="009079F8" w:rsidRDefault="004F0DBE" w:rsidP="00E04400">
            <w:pPr>
              <w:pStyle w:val="pqiTabBody"/>
            </w:pPr>
            <w:r>
              <w:t>Wartość musi być większa od zera.</w:t>
            </w:r>
          </w:p>
        </w:tc>
        <w:tc>
          <w:tcPr>
            <w:tcW w:w="1051" w:type="dxa"/>
          </w:tcPr>
          <w:p w:rsidR="004F0DBE" w:rsidRPr="009079F8" w:rsidRDefault="004F0DBE" w:rsidP="00E04400">
            <w:pPr>
              <w:pStyle w:val="pqiTabBody"/>
            </w:pPr>
            <w:r w:rsidRPr="009079F8">
              <w:t>n</w:t>
            </w:r>
            <w:r>
              <w:t>..2</w:t>
            </w:r>
          </w:p>
        </w:tc>
      </w:tr>
      <w:tr w:rsidR="004F0DBE" w:rsidRPr="009079F8" w:rsidTr="00345ABA">
        <w:trPr>
          <w:cantSplit/>
        </w:trPr>
        <w:tc>
          <w:tcPr>
            <w:tcW w:w="824" w:type="dxa"/>
            <w:gridSpan w:val="3"/>
          </w:tcPr>
          <w:p w:rsidR="004F0DBE" w:rsidRPr="009079F8" w:rsidRDefault="004F0DBE" w:rsidP="00E04400">
            <w:pPr>
              <w:keepNext/>
              <w:rPr>
                <w:i/>
              </w:rPr>
            </w:pPr>
            <w:r>
              <w:rPr>
                <w:b/>
              </w:rPr>
              <w:t>4</w:t>
            </w:r>
          </w:p>
        </w:tc>
        <w:tc>
          <w:tcPr>
            <w:tcW w:w="5377" w:type="dxa"/>
          </w:tcPr>
          <w:p w:rsidR="004F0DBE" w:rsidRDefault="004F0DBE" w:rsidP="00E04400">
            <w:pPr>
              <w:keepNext/>
              <w:rPr>
                <w:b/>
                <w:szCs w:val="20"/>
              </w:rPr>
            </w:pPr>
            <w:r>
              <w:rPr>
                <w:b/>
                <w:szCs w:val="20"/>
              </w:rPr>
              <w:t>Inny dokument towarzyszący</w:t>
            </w:r>
          </w:p>
          <w:p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gridSpan w:val="2"/>
          </w:tcPr>
          <w:p w:rsidR="004F0DBE" w:rsidRPr="002F164A" w:rsidRDefault="004F0DBE" w:rsidP="00E04400">
            <w:pPr>
              <w:keepNext/>
              <w:jc w:val="center"/>
              <w:rPr>
                <w:b/>
              </w:rPr>
            </w:pPr>
            <w:r>
              <w:rPr>
                <w:b/>
              </w:rPr>
              <w:t>D</w:t>
            </w:r>
          </w:p>
        </w:tc>
        <w:tc>
          <w:tcPr>
            <w:tcW w:w="2542" w:type="dxa"/>
            <w:gridSpan w:val="2"/>
          </w:tcPr>
          <w:p w:rsidR="004F0DBE" w:rsidRDefault="004F0DBE" w:rsidP="004F0DBE">
            <w:pPr>
              <w:keepNext/>
              <w:rPr>
                <w:lang w:eastAsia="en-GB"/>
              </w:rPr>
            </w:pPr>
            <w:r w:rsidRPr="004F0DBE">
              <w:rPr>
                <w:lang w:eastAsia="en-GB"/>
              </w:rPr>
              <w:t xml:space="preserve">„R” Jeżeli nie podano </w:t>
            </w:r>
            <w:r>
              <w:rPr>
                <w:lang w:eastAsia="en-GB"/>
              </w:rPr>
              <w:t>3</w:t>
            </w:r>
          </w:p>
          <w:p w:rsidR="004F0DBE" w:rsidRPr="002F164A" w:rsidRDefault="004F0DBE" w:rsidP="004F0DBE">
            <w:pPr>
              <w:keepNext/>
              <w:rPr>
                <w:b/>
                <w:lang w:eastAsia="en-GB"/>
              </w:rPr>
            </w:pPr>
            <w:r>
              <w:rPr>
                <w:lang w:eastAsia="en-GB"/>
              </w:rPr>
              <w:t>„O” w przeciwnym przypadku</w:t>
            </w:r>
          </w:p>
        </w:tc>
        <w:tc>
          <w:tcPr>
            <w:tcW w:w="3245" w:type="dxa"/>
            <w:gridSpan w:val="2"/>
          </w:tcPr>
          <w:p w:rsidR="004F0DBE" w:rsidRPr="0072755A" w:rsidRDefault="004F0DBE" w:rsidP="00E04400">
            <w:pPr>
              <w:keepNext/>
              <w:rPr>
                <w:b/>
              </w:rPr>
            </w:pPr>
          </w:p>
        </w:tc>
        <w:tc>
          <w:tcPr>
            <w:tcW w:w="1051" w:type="dxa"/>
          </w:tcPr>
          <w:p w:rsidR="004F0DBE" w:rsidRPr="0072755A" w:rsidRDefault="004F0DBE" w:rsidP="00E04400">
            <w:pPr>
              <w:keepNext/>
              <w:rPr>
                <w:b/>
              </w:rPr>
            </w:pPr>
            <w:r w:rsidRPr="0072755A">
              <w:rPr>
                <w:b/>
              </w:rPr>
              <w:t>1x</w:t>
            </w:r>
          </w:p>
        </w:tc>
      </w:tr>
      <w:tr w:rsidR="004F0DBE" w:rsidRPr="009079F8" w:rsidTr="00345ABA">
        <w:trPr>
          <w:cantSplit/>
        </w:trPr>
        <w:tc>
          <w:tcPr>
            <w:tcW w:w="388" w:type="dxa"/>
          </w:tcPr>
          <w:p w:rsidR="004F0DBE" w:rsidRDefault="004F0DBE" w:rsidP="00E04400">
            <w:pPr>
              <w:keepNext/>
              <w:rPr>
                <w:b/>
              </w:rPr>
            </w:pPr>
          </w:p>
        </w:tc>
        <w:tc>
          <w:tcPr>
            <w:tcW w:w="436" w:type="dxa"/>
            <w:gridSpan w:val="2"/>
          </w:tcPr>
          <w:p w:rsidR="004F0DBE" w:rsidRPr="009079F8" w:rsidRDefault="004F0DBE" w:rsidP="00E04400">
            <w:pPr>
              <w:pStyle w:val="pqiTabBody"/>
              <w:rPr>
                <w:i/>
              </w:rPr>
            </w:pPr>
            <w:r>
              <w:rPr>
                <w:i/>
              </w:rPr>
              <w:t>a</w:t>
            </w:r>
          </w:p>
        </w:tc>
        <w:tc>
          <w:tcPr>
            <w:tcW w:w="5377" w:type="dxa"/>
          </w:tcPr>
          <w:p w:rsidR="004F0DBE" w:rsidRDefault="00345ABA" w:rsidP="00E04400">
            <w:pPr>
              <w:pStyle w:val="pqiTabBody"/>
            </w:pPr>
            <w:r>
              <w:t>Typ innego dokumentu towarzyszącego</w:t>
            </w:r>
          </w:p>
          <w:p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gridSpan w:val="2"/>
          </w:tcPr>
          <w:p w:rsidR="004F0DBE" w:rsidRPr="009079F8" w:rsidRDefault="004F0DBE" w:rsidP="00E04400">
            <w:pPr>
              <w:pStyle w:val="pqiTabBody"/>
            </w:pPr>
            <w:r>
              <w:t>R</w:t>
            </w:r>
          </w:p>
        </w:tc>
        <w:tc>
          <w:tcPr>
            <w:tcW w:w="2542" w:type="dxa"/>
            <w:gridSpan w:val="2"/>
          </w:tcPr>
          <w:p w:rsidR="004F0DBE" w:rsidRPr="009079F8" w:rsidRDefault="004F0DBE" w:rsidP="00E04400"/>
        </w:tc>
        <w:tc>
          <w:tcPr>
            <w:tcW w:w="3245" w:type="dxa"/>
            <w:gridSpan w:val="2"/>
          </w:tcPr>
          <w:p w:rsidR="004F0DBE" w:rsidRPr="009079F8" w:rsidRDefault="00EF64A0" w:rsidP="00EF64A0">
            <w:pPr>
              <w:pStyle w:val="pqiTabBody"/>
            </w:pPr>
            <w:r>
              <w:t>Wartość ze słownika „Typ innego dokumentu towarzyszącego</w:t>
            </w:r>
            <w:r w:rsidRPr="008C6FA2">
              <w:t xml:space="preserve"> (</w:t>
            </w:r>
            <w:r w:rsidR="00A80674" w:rsidRPr="00A80674">
              <w:t>Other Accompanying Document Type</w:t>
            </w:r>
            <w:r w:rsidRPr="008C6FA2">
              <w:t>)</w:t>
            </w:r>
            <w:r>
              <w:t>”.</w:t>
            </w:r>
          </w:p>
        </w:tc>
        <w:tc>
          <w:tcPr>
            <w:tcW w:w="1051" w:type="dxa"/>
          </w:tcPr>
          <w:p w:rsidR="004F0DBE" w:rsidRPr="009079F8" w:rsidRDefault="004F0DBE" w:rsidP="00345ABA">
            <w:pPr>
              <w:pStyle w:val="pqiTabBody"/>
            </w:pPr>
            <w:r>
              <w:t>n1</w:t>
            </w:r>
          </w:p>
        </w:tc>
      </w:tr>
      <w:tr w:rsidR="00345ABA" w:rsidRPr="009079F8" w:rsidTr="00345ABA">
        <w:trPr>
          <w:cantSplit/>
        </w:trPr>
        <w:tc>
          <w:tcPr>
            <w:tcW w:w="388" w:type="dxa"/>
          </w:tcPr>
          <w:p w:rsidR="00345ABA" w:rsidRDefault="00345ABA" w:rsidP="00E04400">
            <w:pPr>
              <w:keepNext/>
              <w:rPr>
                <w:b/>
              </w:rPr>
            </w:pPr>
          </w:p>
        </w:tc>
        <w:tc>
          <w:tcPr>
            <w:tcW w:w="436" w:type="dxa"/>
            <w:gridSpan w:val="2"/>
          </w:tcPr>
          <w:p w:rsidR="00345ABA" w:rsidRPr="009079F8" w:rsidRDefault="00345ABA" w:rsidP="00E04400">
            <w:pPr>
              <w:rPr>
                <w:i/>
              </w:rPr>
            </w:pPr>
            <w:r>
              <w:rPr>
                <w:i/>
              </w:rPr>
              <w:t>b</w:t>
            </w:r>
          </w:p>
        </w:tc>
        <w:tc>
          <w:tcPr>
            <w:tcW w:w="5377" w:type="dxa"/>
          </w:tcPr>
          <w:p w:rsidR="00345ABA" w:rsidRDefault="00345ABA" w:rsidP="00E04400">
            <w:r>
              <w:t>Krótki opis innego dokumentu towarzyszącego</w:t>
            </w:r>
          </w:p>
          <w:p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gridSpan w:val="2"/>
          </w:tcPr>
          <w:p w:rsidR="00345ABA" w:rsidRDefault="00345ABA" w:rsidP="00E04400">
            <w:pPr>
              <w:jc w:val="center"/>
            </w:pPr>
            <w:r>
              <w:t>D</w:t>
            </w:r>
          </w:p>
        </w:tc>
        <w:tc>
          <w:tcPr>
            <w:tcW w:w="2542" w:type="dxa"/>
            <w:gridSpan w:val="2"/>
          </w:tcPr>
          <w:p w:rsidR="00345ABA" w:rsidRDefault="00A80674" w:rsidP="00E04400">
            <w:r>
              <w:t>„R” jeżeli w polu 4a podano wartość „0 – Inny”</w:t>
            </w:r>
            <w:r>
              <w:br/>
              <w:t>W przeciwnym przypadku nie stosuje się.</w:t>
            </w:r>
          </w:p>
        </w:tc>
        <w:tc>
          <w:tcPr>
            <w:tcW w:w="3245" w:type="dxa"/>
            <w:gridSpan w:val="2"/>
          </w:tcPr>
          <w:p w:rsidR="00345ABA" w:rsidRPr="009079F8" w:rsidRDefault="00345ABA" w:rsidP="00E04400">
            <w:pPr>
              <w:rPr>
                <w:szCs w:val="20"/>
                <w:lang w:eastAsia="en-GB"/>
              </w:rPr>
            </w:pPr>
          </w:p>
        </w:tc>
        <w:tc>
          <w:tcPr>
            <w:tcW w:w="1051" w:type="dxa"/>
          </w:tcPr>
          <w:p w:rsidR="00345ABA" w:rsidRPr="009079F8" w:rsidRDefault="00345ABA" w:rsidP="00E04400">
            <w:r>
              <w:t>an..350</w:t>
            </w:r>
          </w:p>
        </w:tc>
      </w:tr>
      <w:tr w:rsidR="00345ABA" w:rsidRPr="009079F8" w:rsidTr="00345ABA">
        <w:trPr>
          <w:cantSplit/>
        </w:trPr>
        <w:tc>
          <w:tcPr>
            <w:tcW w:w="824" w:type="dxa"/>
            <w:gridSpan w:val="3"/>
          </w:tcPr>
          <w:p w:rsidR="00345ABA" w:rsidRDefault="00345ABA" w:rsidP="00345ABA">
            <w:pPr>
              <w:keepNext/>
              <w:rPr>
                <w:b/>
              </w:rPr>
            </w:pPr>
          </w:p>
        </w:tc>
        <w:tc>
          <w:tcPr>
            <w:tcW w:w="5377" w:type="dxa"/>
          </w:tcPr>
          <w:p w:rsidR="00345ABA" w:rsidRDefault="00345ABA" w:rsidP="00345ABA">
            <w:pPr>
              <w:pStyle w:val="pqiTabBody"/>
            </w:pPr>
            <w:r>
              <w:t>JĘZYK ELEMENTU</w:t>
            </w:r>
            <w:r w:rsidRPr="009079F8">
              <w:t xml:space="preserve"> </w:t>
            </w:r>
          </w:p>
          <w:p w:rsidR="00345ABA" w:rsidRDefault="00345ABA" w:rsidP="00345ABA">
            <w:r>
              <w:rPr>
                <w:rFonts w:ascii="Courier New" w:hAnsi="Courier New" w:cs="Courier New"/>
                <w:noProof/>
                <w:color w:val="0000FF"/>
              </w:rPr>
              <w:t>@language</w:t>
            </w:r>
          </w:p>
        </w:tc>
        <w:tc>
          <w:tcPr>
            <w:tcW w:w="505" w:type="dxa"/>
            <w:gridSpan w:val="2"/>
          </w:tcPr>
          <w:p w:rsidR="00345ABA" w:rsidRDefault="00345ABA" w:rsidP="00345ABA">
            <w:pPr>
              <w:jc w:val="center"/>
            </w:pPr>
            <w:r>
              <w:t>D</w:t>
            </w:r>
          </w:p>
        </w:tc>
        <w:tc>
          <w:tcPr>
            <w:tcW w:w="2542" w:type="dxa"/>
            <w:gridSpan w:val="2"/>
          </w:tcPr>
          <w:p w:rsidR="00345ABA" w:rsidRPr="003C4E6F" w:rsidRDefault="00345ABA" w:rsidP="00345ABA">
            <w:pPr>
              <w:pStyle w:val="pqiTabBody"/>
            </w:pPr>
            <w:r w:rsidRPr="009079F8">
              <w:t xml:space="preserve">„R”, jeżeli stosuje się </w:t>
            </w:r>
            <w:r w:rsidR="006C3837">
              <w:t>pole 4b</w:t>
            </w:r>
            <w:r w:rsidRPr="009079F8">
              <w:t>.</w:t>
            </w:r>
          </w:p>
        </w:tc>
        <w:tc>
          <w:tcPr>
            <w:tcW w:w="3245" w:type="dxa"/>
            <w:gridSpan w:val="2"/>
          </w:tcPr>
          <w:p w:rsidR="00345ABA" w:rsidRDefault="00345ABA" w:rsidP="00345ABA">
            <w:pPr>
              <w:pStyle w:val="pqiTabBody"/>
            </w:pPr>
            <w:r>
              <w:t>Atrybut.</w:t>
            </w:r>
          </w:p>
          <w:p w:rsidR="00345ABA" w:rsidRPr="009079F8" w:rsidRDefault="00345ABA" w:rsidP="00345ABA">
            <w:pPr>
              <w:pStyle w:val="pqiTabBody"/>
            </w:pPr>
            <w:r>
              <w:t>Wartość ze słownika „</w:t>
            </w:r>
            <w:r w:rsidRPr="008C6FA2">
              <w:t>Kody języka (Language codes)</w:t>
            </w:r>
            <w:r>
              <w:t>”.</w:t>
            </w:r>
          </w:p>
        </w:tc>
        <w:tc>
          <w:tcPr>
            <w:tcW w:w="1051" w:type="dxa"/>
          </w:tcPr>
          <w:p w:rsidR="00345ABA" w:rsidRPr="009079F8" w:rsidRDefault="00345ABA" w:rsidP="00345ABA">
            <w:r w:rsidRPr="009079F8">
              <w:t>a2</w:t>
            </w:r>
          </w:p>
        </w:tc>
      </w:tr>
      <w:tr w:rsidR="004F0DBE" w:rsidRPr="009079F8" w:rsidTr="00345ABA">
        <w:trPr>
          <w:cantSplit/>
        </w:trPr>
        <w:tc>
          <w:tcPr>
            <w:tcW w:w="388" w:type="dxa"/>
          </w:tcPr>
          <w:p w:rsidR="004F0DBE" w:rsidRDefault="004F0DBE" w:rsidP="00E04400">
            <w:pPr>
              <w:keepNext/>
              <w:rPr>
                <w:b/>
              </w:rPr>
            </w:pPr>
          </w:p>
        </w:tc>
        <w:tc>
          <w:tcPr>
            <w:tcW w:w="436" w:type="dxa"/>
            <w:gridSpan w:val="2"/>
          </w:tcPr>
          <w:p w:rsidR="004F0DBE" w:rsidRPr="009079F8" w:rsidRDefault="006C3837" w:rsidP="00E04400">
            <w:pPr>
              <w:pStyle w:val="pqiTabBody"/>
              <w:rPr>
                <w:i/>
              </w:rPr>
            </w:pPr>
            <w:r>
              <w:rPr>
                <w:i/>
              </w:rPr>
              <w:t>c</w:t>
            </w:r>
          </w:p>
        </w:tc>
        <w:tc>
          <w:tcPr>
            <w:tcW w:w="5377" w:type="dxa"/>
          </w:tcPr>
          <w:p w:rsidR="004F0DBE" w:rsidRDefault="004F0DBE" w:rsidP="00E04400">
            <w:pPr>
              <w:pStyle w:val="pqiTabBody"/>
            </w:pPr>
            <w:r>
              <w:t xml:space="preserve">Numer </w:t>
            </w:r>
            <w:r w:rsidR="00345ABA">
              <w:t>innego dokumentu towarzyszącego</w:t>
            </w:r>
          </w:p>
          <w:p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gridSpan w:val="2"/>
          </w:tcPr>
          <w:p w:rsidR="004F0DBE" w:rsidRPr="009079F8" w:rsidRDefault="004F0DBE" w:rsidP="00E04400">
            <w:pPr>
              <w:pStyle w:val="pqiTabBody"/>
            </w:pPr>
            <w:r>
              <w:t>R</w:t>
            </w:r>
          </w:p>
        </w:tc>
        <w:tc>
          <w:tcPr>
            <w:tcW w:w="2542" w:type="dxa"/>
            <w:gridSpan w:val="2"/>
          </w:tcPr>
          <w:p w:rsidR="004F0DBE" w:rsidRPr="009079F8" w:rsidRDefault="004F0DBE" w:rsidP="00E04400">
            <w:pPr>
              <w:pStyle w:val="pqiTabBody"/>
            </w:pPr>
          </w:p>
        </w:tc>
        <w:tc>
          <w:tcPr>
            <w:tcW w:w="3245" w:type="dxa"/>
            <w:gridSpan w:val="2"/>
          </w:tcPr>
          <w:p w:rsidR="004F0DBE" w:rsidRPr="009079F8" w:rsidRDefault="004F0DBE" w:rsidP="00E04400">
            <w:pPr>
              <w:pStyle w:val="pqiTabBody"/>
            </w:pPr>
          </w:p>
        </w:tc>
        <w:tc>
          <w:tcPr>
            <w:tcW w:w="1051" w:type="dxa"/>
          </w:tcPr>
          <w:p w:rsidR="004F0DBE" w:rsidRPr="009079F8" w:rsidRDefault="006C3837" w:rsidP="00E04400">
            <w:pPr>
              <w:pStyle w:val="pqiTabBody"/>
            </w:pPr>
            <w:r>
              <w:t>a</w:t>
            </w:r>
            <w:r w:rsidR="004F0DBE" w:rsidRPr="009079F8">
              <w:t>n</w:t>
            </w:r>
            <w:r w:rsidR="004F0DBE">
              <w:t>..</w:t>
            </w:r>
            <w:r>
              <w:t>350</w:t>
            </w:r>
          </w:p>
        </w:tc>
      </w:tr>
      <w:tr w:rsidR="006C3837" w:rsidRPr="009079F8" w:rsidTr="00345ABA">
        <w:trPr>
          <w:cantSplit/>
        </w:trPr>
        <w:tc>
          <w:tcPr>
            <w:tcW w:w="388" w:type="dxa"/>
          </w:tcPr>
          <w:p w:rsidR="00345ABA" w:rsidRDefault="00345ABA" w:rsidP="00E04400">
            <w:pPr>
              <w:keepNext/>
              <w:rPr>
                <w:b/>
              </w:rPr>
            </w:pPr>
          </w:p>
        </w:tc>
        <w:tc>
          <w:tcPr>
            <w:tcW w:w="436" w:type="dxa"/>
            <w:gridSpan w:val="2"/>
          </w:tcPr>
          <w:p w:rsidR="00345ABA" w:rsidRPr="009079F8" w:rsidRDefault="006C3837" w:rsidP="00E04400">
            <w:pPr>
              <w:pStyle w:val="pqiTabBody"/>
              <w:rPr>
                <w:i/>
              </w:rPr>
            </w:pPr>
            <w:r>
              <w:rPr>
                <w:i/>
              </w:rPr>
              <w:t>d</w:t>
            </w:r>
          </w:p>
        </w:tc>
        <w:tc>
          <w:tcPr>
            <w:tcW w:w="5377" w:type="dxa"/>
          </w:tcPr>
          <w:p w:rsidR="00345ABA" w:rsidRDefault="00345ABA" w:rsidP="00E04400">
            <w:pPr>
              <w:pStyle w:val="pqiTabBody"/>
            </w:pPr>
            <w:r>
              <w:t>Data innego dokumentu towarzyszącego</w:t>
            </w:r>
          </w:p>
          <w:p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gridSpan w:val="2"/>
          </w:tcPr>
          <w:p w:rsidR="00345ABA" w:rsidRPr="009079F8" w:rsidRDefault="00345ABA" w:rsidP="00E04400">
            <w:pPr>
              <w:pStyle w:val="pqiTabBody"/>
            </w:pPr>
            <w:r>
              <w:t>R</w:t>
            </w:r>
          </w:p>
        </w:tc>
        <w:tc>
          <w:tcPr>
            <w:tcW w:w="2542" w:type="dxa"/>
            <w:gridSpan w:val="2"/>
          </w:tcPr>
          <w:p w:rsidR="00345ABA" w:rsidRPr="009079F8" w:rsidRDefault="00345ABA" w:rsidP="00E04400">
            <w:pPr>
              <w:pStyle w:val="pqiTabBody"/>
            </w:pPr>
          </w:p>
        </w:tc>
        <w:tc>
          <w:tcPr>
            <w:tcW w:w="3245" w:type="dxa"/>
            <w:gridSpan w:val="2"/>
          </w:tcPr>
          <w:p w:rsidR="00345ABA" w:rsidRPr="009079F8" w:rsidRDefault="00345ABA" w:rsidP="00E04400">
            <w:pPr>
              <w:pStyle w:val="pqiTabBody"/>
            </w:pPr>
          </w:p>
        </w:tc>
        <w:tc>
          <w:tcPr>
            <w:tcW w:w="1051" w:type="dxa"/>
          </w:tcPr>
          <w:p w:rsidR="00345ABA" w:rsidRPr="009079F8" w:rsidRDefault="006C3837" w:rsidP="00E04400">
            <w:pPr>
              <w:pStyle w:val="pqiTabBody"/>
            </w:pPr>
            <w:r>
              <w:t>date</w:t>
            </w:r>
          </w:p>
        </w:tc>
      </w:tr>
      <w:tr w:rsidR="006C3837" w:rsidRPr="009079F8" w:rsidTr="00345ABA">
        <w:trPr>
          <w:cantSplit/>
        </w:trPr>
        <w:tc>
          <w:tcPr>
            <w:tcW w:w="388" w:type="dxa"/>
          </w:tcPr>
          <w:p w:rsidR="00345ABA" w:rsidRDefault="00345ABA" w:rsidP="00E04400">
            <w:pPr>
              <w:keepNext/>
              <w:rPr>
                <w:b/>
              </w:rPr>
            </w:pPr>
          </w:p>
        </w:tc>
        <w:tc>
          <w:tcPr>
            <w:tcW w:w="436" w:type="dxa"/>
            <w:gridSpan w:val="2"/>
          </w:tcPr>
          <w:p w:rsidR="00345ABA" w:rsidRPr="009079F8" w:rsidRDefault="006C3837" w:rsidP="00E04400">
            <w:pPr>
              <w:pStyle w:val="pqiTabBody"/>
              <w:rPr>
                <w:i/>
              </w:rPr>
            </w:pPr>
            <w:r>
              <w:rPr>
                <w:i/>
              </w:rPr>
              <w:t>e</w:t>
            </w:r>
          </w:p>
        </w:tc>
        <w:tc>
          <w:tcPr>
            <w:tcW w:w="5377" w:type="dxa"/>
          </w:tcPr>
          <w:p w:rsidR="00345ABA" w:rsidRDefault="00345ABA" w:rsidP="00E04400">
            <w:pPr>
              <w:pStyle w:val="pqiTabBody"/>
            </w:pPr>
            <w:r>
              <w:t>Obraz innego dokumentu towarzyszącego</w:t>
            </w:r>
          </w:p>
          <w:p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gridSpan w:val="2"/>
          </w:tcPr>
          <w:p w:rsidR="00345ABA" w:rsidRPr="009079F8" w:rsidRDefault="006C3837" w:rsidP="00E04400">
            <w:pPr>
              <w:pStyle w:val="pqiTabBody"/>
            </w:pPr>
            <w:r>
              <w:t>O</w:t>
            </w:r>
          </w:p>
        </w:tc>
        <w:tc>
          <w:tcPr>
            <w:tcW w:w="2542" w:type="dxa"/>
            <w:gridSpan w:val="2"/>
          </w:tcPr>
          <w:p w:rsidR="00345ABA" w:rsidRPr="009079F8" w:rsidRDefault="00345ABA" w:rsidP="00E04400">
            <w:pPr>
              <w:pStyle w:val="pqiTabBody"/>
            </w:pPr>
          </w:p>
        </w:tc>
        <w:tc>
          <w:tcPr>
            <w:tcW w:w="3245" w:type="dxa"/>
            <w:gridSpan w:val="2"/>
          </w:tcPr>
          <w:p w:rsidR="00345ABA" w:rsidRPr="009079F8" w:rsidRDefault="00345ABA" w:rsidP="00E04400">
            <w:pPr>
              <w:pStyle w:val="pqiTabBody"/>
            </w:pPr>
          </w:p>
        </w:tc>
        <w:tc>
          <w:tcPr>
            <w:tcW w:w="1051" w:type="dxa"/>
          </w:tcPr>
          <w:p w:rsidR="006C3837" w:rsidRDefault="006C3837" w:rsidP="00E04400">
            <w:pPr>
              <w:pStyle w:val="pqiTabBody"/>
            </w:pPr>
            <w:r w:rsidRPr="00F93E63">
              <w:t>Base64</w:t>
            </w:r>
          </w:p>
          <w:p w:rsidR="00345ABA" w:rsidRPr="009079F8" w:rsidRDefault="006C3837" w:rsidP="00E04400">
            <w:pPr>
              <w:pStyle w:val="pqiTabBody"/>
            </w:pPr>
            <w:r w:rsidRPr="00F93E63">
              <w:t>Binary</w:t>
            </w:r>
          </w:p>
        </w:tc>
      </w:tr>
      <w:tr w:rsidR="006C3837" w:rsidRPr="009079F8" w:rsidTr="00345ABA">
        <w:trPr>
          <w:cantSplit/>
        </w:trPr>
        <w:tc>
          <w:tcPr>
            <w:tcW w:w="388" w:type="dxa"/>
          </w:tcPr>
          <w:p w:rsidR="00345ABA" w:rsidRDefault="00345ABA" w:rsidP="00E04400">
            <w:pPr>
              <w:keepNext/>
              <w:rPr>
                <w:b/>
              </w:rPr>
            </w:pPr>
          </w:p>
        </w:tc>
        <w:tc>
          <w:tcPr>
            <w:tcW w:w="436" w:type="dxa"/>
            <w:gridSpan w:val="2"/>
          </w:tcPr>
          <w:p w:rsidR="00345ABA" w:rsidRPr="009079F8" w:rsidRDefault="006C3837" w:rsidP="00E04400">
            <w:pPr>
              <w:pStyle w:val="pqiTabBody"/>
              <w:rPr>
                <w:i/>
              </w:rPr>
            </w:pPr>
            <w:r>
              <w:rPr>
                <w:i/>
              </w:rPr>
              <w:t>f</w:t>
            </w:r>
          </w:p>
        </w:tc>
        <w:tc>
          <w:tcPr>
            <w:tcW w:w="5377" w:type="dxa"/>
          </w:tcPr>
          <w:p w:rsidR="00345ABA" w:rsidRDefault="00345ABA" w:rsidP="00E04400">
            <w:pPr>
              <w:pStyle w:val="pqiTabBody"/>
            </w:pPr>
            <w:r>
              <w:t>Państwo członkowskie miejsca wysyłki</w:t>
            </w:r>
          </w:p>
          <w:p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gridSpan w:val="2"/>
          </w:tcPr>
          <w:p w:rsidR="00345ABA" w:rsidRPr="009079F8" w:rsidRDefault="00345ABA" w:rsidP="00E04400">
            <w:pPr>
              <w:pStyle w:val="pqiTabBody"/>
            </w:pPr>
            <w:r>
              <w:t>R</w:t>
            </w:r>
          </w:p>
        </w:tc>
        <w:tc>
          <w:tcPr>
            <w:tcW w:w="2542" w:type="dxa"/>
            <w:gridSpan w:val="2"/>
          </w:tcPr>
          <w:p w:rsidR="00345ABA" w:rsidRPr="009079F8" w:rsidRDefault="00345ABA" w:rsidP="00E04400">
            <w:pPr>
              <w:pStyle w:val="pqiTabBody"/>
            </w:pPr>
          </w:p>
        </w:tc>
        <w:tc>
          <w:tcPr>
            <w:tcW w:w="3245" w:type="dxa"/>
            <w:gridSpan w:val="2"/>
          </w:tcPr>
          <w:p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rsidR="00345ABA" w:rsidRPr="009079F8" w:rsidRDefault="006C3837" w:rsidP="00E04400">
            <w:pPr>
              <w:pStyle w:val="pqiTabBody"/>
            </w:pPr>
            <w:r>
              <w:t>a</w:t>
            </w:r>
            <w:r w:rsidR="00345ABA">
              <w:t>2</w:t>
            </w:r>
          </w:p>
        </w:tc>
      </w:tr>
      <w:tr w:rsidR="006C3837" w:rsidRPr="009079F8" w:rsidTr="00345ABA">
        <w:trPr>
          <w:cantSplit/>
        </w:trPr>
        <w:tc>
          <w:tcPr>
            <w:tcW w:w="388" w:type="dxa"/>
          </w:tcPr>
          <w:p w:rsidR="00345ABA" w:rsidRDefault="00345ABA" w:rsidP="00E04400">
            <w:pPr>
              <w:keepNext/>
              <w:rPr>
                <w:b/>
              </w:rPr>
            </w:pPr>
          </w:p>
        </w:tc>
        <w:tc>
          <w:tcPr>
            <w:tcW w:w="436" w:type="dxa"/>
            <w:gridSpan w:val="2"/>
          </w:tcPr>
          <w:p w:rsidR="00345ABA" w:rsidRPr="009079F8" w:rsidRDefault="006C3837" w:rsidP="00E04400">
            <w:pPr>
              <w:pStyle w:val="pqiTabBody"/>
              <w:rPr>
                <w:i/>
              </w:rPr>
            </w:pPr>
            <w:r>
              <w:rPr>
                <w:i/>
              </w:rPr>
              <w:t>g</w:t>
            </w:r>
          </w:p>
        </w:tc>
        <w:tc>
          <w:tcPr>
            <w:tcW w:w="5377" w:type="dxa"/>
          </w:tcPr>
          <w:p w:rsidR="00345ABA" w:rsidRDefault="00345ABA" w:rsidP="00E04400">
            <w:pPr>
              <w:pStyle w:val="pqiTabBody"/>
            </w:pPr>
            <w:r>
              <w:t>Państwo członkowskie miejsca przeznaczenia</w:t>
            </w:r>
          </w:p>
          <w:p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gridSpan w:val="2"/>
          </w:tcPr>
          <w:p w:rsidR="00345ABA" w:rsidRPr="009079F8" w:rsidRDefault="00345ABA" w:rsidP="00E04400">
            <w:pPr>
              <w:pStyle w:val="pqiTabBody"/>
            </w:pPr>
            <w:r>
              <w:t>R</w:t>
            </w:r>
          </w:p>
        </w:tc>
        <w:tc>
          <w:tcPr>
            <w:tcW w:w="2542" w:type="dxa"/>
            <w:gridSpan w:val="2"/>
          </w:tcPr>
          <w:p w:rsidR="00345ABA" w:rsidRPr="009079F8" w:rsidRDefault="00345ABA" w:rsidP="00E04400">
            <w:pPr>
              <w:pStyle w:val="pqiTabBody"/>
            </w:pPr>
          </w:p>
        </w:tc>
        <w:tc>
          <w:tcPr>
            <w:tcW w:w="3245" w:type="dxa"/>
            <w:gridSpan w:val="2"/>
          </w:tcPr>
          <w:p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rsidR="00345ABA" w:rsidRPr="009079F8" w:rsidRDefault="006C3837" w:rsidP="00E04400">
            <w:pPr>
              <w:pStyle w:val="pqiTabBody"/>
            </w:pPr>
            <w:r>
              <w:t>a</w:t>
            </w:r>
            <w:r w:rsidR="00345ABA">
              <w:t>2</w:t>
            </w:r>
          </w:p>
        </w:tc>
      </w:tr>
      <w:tr w:rsidR="007D1505" w:rsidRPr="009079F8" w:rsidTr="00345ABA">
        <w:trPr>
          <w:cantSplit/>
        </w:trPr>
        <w:tc>
          <w:tcPr>
            <w:tcW w:w="824" w:type="dxa"/>
            <w:gridSpan w:val="3"/>
          </w:tcPr>
          <w:p w:rsidR="007D1505" w:rsidRPr="009079F8" w:rsidRDefault="007D1505" w:rsidP="00E04400">
            <w:pPr>
              <w:keepNext/>
              <w:rPr>
                <w:i/>
              </w:rPr>
            </w:pPr>
            <w:r>
              <w:rPr>
                <w:b/>
              </w:rPr>
              <w:t>4.1</w:t>
            </w:r>
          </w:p>
        </w:tc>
        <w:tc>
          <w:tcPr>
            <w:tcW w:w="5377" w:type="dxa"/>
          </w:tcPr>
          <w:p w:rsidR="007D1505" w:rsidRDefault="00E04400" w:rsidP="00E04400">
            <w:pPr>
              <w:keepNext/>
              <w:rPr>
                <w:b/>
                <w:szCs w:val="20"/>
              </w:rPr>
            </w:pPr>
            <w:r>
              <w:rPr>
                <w:b/>
                <w:szCs w:val="20"/>
              </w:rPr>
              <w:t>Podmiot biorący udział w przemieszczeniu</w:t>
            </w:r>
          </w:p>
          <w:p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gridSpan w:val="2"/>
          </w:tcPr>
          <w:p w:rsidR="007D1505" w:rsidRPr="002F164A" w:rsidRDefault="00345ABA" w:rsidP="00E04400">
            <w:pPr>
              <w:keepNext/>
              <w:jc w:val="center"/>
              <w:rPr>
                <w:b/>
              </w:rPr>
            </w:pPr>
            <w:r>
              <w:rPr>
                <w:b/>
              </w:rPr>
              <w:t>O</w:t>
            </w:r>
          </w:p>
        </w:tc>
        <w:tc>
          <w:tcPr>
            <w:tcW w:w="2542" w:type="dxa"/>
            <w:gridSpan w:val="2"/>
          </w:tcPr>
          <w:p w:rsidR="007D1505" w:rsidRPr="002F164A" w:rsidRDefault="007D1505" w:rsidP="00E04400">
            <w:pPr>
              <w:keepNext/>
              <w:rPr>
                <w:b/>
                <w:lang w:eastAsia="en-GB"/>
              </w:rPr>
            </w:pPr>
          </w:p>
        </w:tc>
        <w:tc>
          <w:tcPr>
            <w:tcW w:w="3245" w:type="dxa"/>
            <w:gridSpan w:val="2"/>
          </w:tcPr>
          <w:p w:rsidR="007D1505" w:rsidRPr="0072755A" w:rsidRDefault="007D1505" w:rsidP="00E04400">
            <w:pPr>
              <w:keepNext/>
              <w:rPr>
                <w:b/>
              </w:rPr>
            </w:pPr>
          </w:p>
        </w:tc>
        <w:tc>
          <w:tcPr>
            <w:tcW w:w="1051" w:type="dxa"/>
          </w:tcPr>
          <w:p w:rsidR="007D1505" w:rsidRPr="0072755A" w:rsidRDefault="00345ABA" w:rsidP="00E04400">
            <w:pPr>
              <w:keepNext/>
              <w:rPr>
                <w:b/>
              </w:rPr>
            </w:pPr>
            <w:r>
              <w:rPr>
                <w:b/>
              </w:rPr>
              <w:t>9</w:t>
            </w:r>
            <w:r w:rsidR="007D1505" w:rsidRPr="0072755A">
              <w:rPr>
                <w:b/>
              </w:rPr>
              <w:t>x</w:t>
            </w:r>
          </w:p>
        </w:tc>
      </w:tr>
      <w:tr w:rsidR="00A80674" w:rsidRPr="009079F8" w:rsidTr="00E04400">
        <w:trPr>
          <w:cantSplit/>
        </w:trPr>
        <w:tc>
          <w:tcPr>
            <w:tcW w:w="824" w:type="dxa"/>
            <w:gridSpan w:val="3"/>
          </w:tcPr>
          <w:p w:rsidR="00A80674" w:rsidRDefault="00A80674" w:rsidP="00E04400">
            <w:pPr>
              <w:keepNext/>
              <w:rPr>
                <w:b/>
              </w:rPr>
            </w:pPr>
          </w:p>
        </w:tc>
        <w:tc>
          <w:tcPr>
            <w:tcW w:w="5377" w:type="dxa"/>
          </w:tcPr>
          <w:p w:rsidR="00A80674" w:rsidRDefault="00A80674" w:rsidP="00E04400">
            <w:pPr>
              <w:pStyle w:val="pqiTabBody"/>
            </w:pPr>
            <w:r>
              <w:t>JĘZYK ELEMENTU</w:t>
            </w:r>
            <w:r w:rsidRPr="009079F8">
              <w:t xml:space="preserve"> </w:t>
            </w:r>
          </w:p>
          <w:p w:rsidR="00A80674" w:rsidRDefault="00A80674" w:rsidP="00E04400">
            <w:r>
              <w:rPr>
                <w:rFonts w:ascii="Courier New" w:hAnsi="Courier New" w:cs="Courier New"/>
                <w:noProof/>
                <w:color w:val="0000FF"/>
              </w:rPr>
              <w:t>@language</w:t>
            </w:r>
          </w:p>
        </w:tc>
        <w:tc>
          <w:tcPr>
            <w:tcW w:w="505" w:type="dxa"/>
            <w:gridSpan w:val="2"/>
          </w:tcPr>
          <w:p w:rsidR="00A80674" w:rsidRDefault="00E55AD7" w:rsidP="00E04400">
            <w:pPr>
              <w:jc w:val="center"/>
            </w:pPr>
            <w:r>
              <w:t>D</w:t>
            </w:r>
          </w:p>
        </w:tc>
        <w:tc>
          <w:tcPr>
            <w:tcW w:w="2542" w:type="dxa"/>
            <w:gridSpan w:val="2"/>
          </w:tcPr>
          <w:p w:rsidR="00A80674" w:rsidRPr="003C4E6F" w:rsidRDefault="00E55AD7" w:rsidP="00E04400">
            <w:pPr>
              <w:pStyle w:val="pqiTabBody"/>
            </w:pPr>
            <w:r>
              <w:t xml:space="preserve">„R” jeżeli podano jedno z pól 4.1c, 4.1f, 4.1g, 4.1i </w:t>
            </w:r>
          </w:p>
        </w:tc>
        <w:tc>
          <w:tcPr>
            <w:tcW w:w="3245" w:type="dxa"/>
            <w:gridSpan w:val="2"/>
          </w:tcPr>
          <w:p w:rsidR="00A80674" w:rsidRDefault="00A80674" w:rsidP="00E04400">
            <w:pPr>
              <w:pStyle w:val="pqiTabBody"/>
            </w:pPr>
            <w:r>
              <w:t>Atrybut.</w:t>
            </w:r>
          </w:p>
          <w:p w:rsidR="00A80674" w:rsidRPr="009079F8" w:rsidRDefault="00A80674" w:rsidP="00E04400">
            <w:pPr>
              <w:pStyle w:val="pqiTabBody"/>
            </w:pPr>
            <w:r>
              <w:t>Wartość ze słownika „</w:t>
            </w:r>
            <w:r w:rsidRPr="008C6FA2">
              <w:t>Kody języka (Language codes)</w:t>
            </w:r>
            <w:r>
              <w:t>”.</w:t>
            </w:r>
          </w:p>
        </w:tc>
        <w:tc>
          <w:tcPr>
            <w:tcW w:w="1051" w:type="dxa"/>
          </w:tcPr>
          <w:p w:rsidR="00A80674" w:rsidRPr="009079F8" w:rsidRDefault="00A80674" w:rsidP="00E04400">
            <w:r w:rsidRPr="009079F8">
              <w:t>a2</w:t>
            </w:r>
          </w:p>
        </w:tc>
      </w:tr>
      <w:tr w:rsidR="006C3837" w:rsidRPr="009079F8" w:rsidTr="00345ABA">
        <w:trPr>
          <w:cantSplit/>
        </w:trPr>
        <w:tc>
          <w:tcPr>
            <w:tcW w:w="388" w:type="dxa"/>
          </w:tcPr>
          <w:p w:rsidR="007D1505" w:rsidRDefault="007D1505" w:rsidP="00E04400">
            <w:pPr>
              <w:keepNext/>
              <w:rPr>
                <w:b/>
              </w:rPr>
            </w:pPr>
          </w:p>
        </w:tc>
        <w:tc>
          <w:tcPr>
            <w:tcW w:w="436" w:type="dxa"/>
            <w:gridSpan w:val="2"/>
          </w:tcPr>
          <w:p w:rsidR="007D1505" w:rsidRPr="009079F8" w:rsidRDefault="007D1505" w:rsidP="00E04400">
            <w:pPr>
              <w:pStyle w:val="pqiTabBody"/>
              <w:rPr>
                <w:i/>
              </w:rPr>
            </w:pPr>
            <w:r>
              <w:rPr>
                <w:i/>
              </w:rPr>
              <w:t>a</w:t>
            </w:r>
          </w:p>
        </w:tc>
        <w:tc>
          <w:tcPr>
            <w:tcW w:w="5377" w:type="dxa"/>
          </w:tcPr>
          <w:p w:rsidR="00E04400" w:rsidRDefault="00E04400" w:rsidP="00E04400">
            <w:pPr>
              <w:pStyle w:val="pqiTabBody"/>
            </w:pPr>
            <w:r w:rsidRPr="009079F8">
              <w:t>Numer akcyzow</w:t>
            </w:r>
            <w:r>
              <w:t>y</w:t>
            </w:r>
            <w:r w:rsidRPr="009079F8">
              <w:t xml:space="preserve"> podmiotu</w:t>
            </w:r>
          </w:p>
          <w:p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gridSpan w:val="2"/>
          </w:tcPr>
          <w:p w:rsidR="007D1505" w:rsidRPr="009079F8" w:rsidRDefault="00E55AD7" w:rsidP="00E04400">
            <w:pPr>
              <w:pStyle w:val="pqiTabBody"/>
            </w:pPr>
            <w:r>
              <w:t>D</w:t>
            </w:r>
          </w:p>
        </w:tc>
        <w:tc>
          <w:tcPr>
            <w:tcW w:w="2542" w:type="dxa"/>
            <w:gridSpan w:val="2"/>
          </w:tcPr>
          <w:p w:rsidR="007D1505" w:rsidRPr="009079F8" w:rsidRDefault="00F9616F" w:rsidP="00E04400">
            <w:r>
              <w:t>„R” jeżeli nie podano 4.1b, 4.1c</w:t>
            </w:r>
          </w:p>
        </w:tc>
        <w:tc>
          <w:tcPr>
            <w:tcW w:w="3245" w:type="dxa"/>
            <w:gridSpan w:val="2"/>
          </w:tcPr>
          <w:p w:rsidR="007D1505" w:rsidRPr="009079F8" w:rsidRDefault="007D1505" w:rsidP="00E04400">
            <w:pPr>
              <w:pStyle w:val="pqiTabBody"/>
            </w:pPr>
          </w:p>
        </w:tc>
        <w:tc>
          <w:tcPr>
            <w:tcW w:w="1051" w:type="dxa"/>
          </w:tcPr>
          <w:p w:rsidR="007D1505" w:rsidRPr="009079F8" w:rsidRDefault="00E55AD7" w:rsidP="00E04400">
            <w:pPr>
              <w:pStyle w:val="pqiTabBody"/>
            </w:pPr>
            <w:r>
              <w:t>an13</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A80674" w:rsidP="00E04400">
            <w:pPr>
              <w:pStyle w:val="pqiTabBody"/>
              <w:rPr>
                <w:i/>
              </w:rPr>
            </w:pPr>
            <w:r>
              <w:rPr>
                <w:i/>
              </w:rPr>
              <w:t>b</w:t>
            </w:r>
          </w:p>
        </w:tc>
        <w:tc>
          <w:tcPr>
            <w:tcW w:w="5377" w:type="dxa"/>
          </w:tcPr>
          <w:p w:rsidR="00E04400" w:rsidRDefault="00E04400" w:rsidP="00E04400">
            <w:pPr>
              <w:pStyle w:val="pqiTabBody"/>
            </w:pPr>
            <w:r w:rsidRPr="009079F8">
              <w:t>Identyfikacja podmiotu</w:t>
            </w:r>
          </w:p>
          <w:p w:rsidR="00A80674" w:rsidRPr="009079F8" w:rsidRDefault="00A80674" w:rsidP="00E04400">
            <w:pPr>
              <w:pStyle w:val="pqiTabBody"/>
            </w:pPr>
            <w:r w:rsidRPr="00A80674">
              <w:rPr>
                <w:rFonts w:ascii="Courier New" w:hAnsi="Courier New" w:cs="Courier New"/>
                <w:noProof/>
                <w:color w:val="0000FF"/>
              </w:rPr>
              <w:t>Traderid</w:t>
            </w:r>
          </w:p>
        </w:tc>
        <w:tc>
          <w:tcPr>
            <w:tcW w:w="505" w:type="dxa"/>
            <w:gridSpan w:val="2"/>
          </w:tcPr>
          <w:p w:rsidR="00A80674" w:rsidRPr="009079F8" w:rsidRDefault="00E55AD7" w:rsidP="00E04400">
            <w:pPr>
              <w:pStyle w:val="pqiTabBody"/>
            </w:pPr>
            <w:r>
              <w:t>D</w:t>
            </w:r>
          </w:p>
        </w:tc>
        <w:tc>
          <w:tcPr>
            <w:tcW w:w="2542" w:type="dxa"/>
            <w:gridSpan w:val="2"/>
          </w:tcPr>
          <w:p w:rsidR="00A80674" w:rsidRPr="009079F8" w:rsidRDefault="00F9616F" w:rsidP="00E04400">
            <w:pPr>
              <w:pStyle w:val="pqiTabBody"/>
            </w:pPr>
            <w:r>
              <w:t>„R” jeżeli nie podano 4.1a, 4.1c</w:t>
            </w: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16</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c</w:t>
            </w:r>
          </w:p>
        </w:tc>
        <w:tc>
          <w:tcPr>
            <w:tcW w:w="5377" w:type="dxa"/>
          </w:tcPr>
          <w:p w:rsidR="00E04400" w:rsidRDefault="00E04400" w:rsidP="00E04400">
            <w:pPr>
              <w:pStyle w:val="pqiTabBody"/>
            </w:pPr>
            <w:r w:rsidRPr="009079F8">
              <w:t>Nazwa podmiotu</w:t>
            </w:r>
          </w:p>
          <w:p w:rsidR="00A80674" w:rsidRPr="009079F8" w:rsidRDefault="00A80674" w:rsidP="00E04400">
            <w:pPr>
              <w:pStyle w:val="pqiTabBody"/>
            </w:pPr>
            <w:r w:rsidRPr="00A80674">
              <w:rPr>
                <w:rFonts w:ascii="Courier New" w:hAnsi="Courier New" w:cs="Courier New"/>
                <w:noProof/>
                <w:color w:val="0000FF"/>
              </w:rPr>
              <w:t>TraderName</w:t>
            </w:r>
          </w:p>
        </w:tc>
        <w:tc>
          <w:tcPr>
            <w:tcW w:w="505" w:type="dxa"/>
            <w:gridSpan w:val="2"/>
          </w:tcPr>
          <w:p w:rsidR="00A80674" w:rsidRPr="009079F8" w:rsidRDefault="00E55AD7" w:rsidP="00E04400">
            <w:pPr>
              <w:pStyle w:val="pqiTabBody"/>
            </w:pPr>
            <w:r>
              <w:t>D</w:t>
            </w:r>
          </w:p>
        </w:tc>
        <w:tc>
          <w:tcPr>
            <w:tcW w:w="2542" w:type="dxa"/>
            <w:gridSpan w:val="2"/>
          </w:tcPr>
          <w:p w:rsidR="00A80674" w:rsidRPr="009079F8" w:rsidRDefault="00F9616F" w:rsidP="00E04400">
            <w:pPr>
              <w:pStyle w:val="pqiTabBody"/>
            </w:pPr>
            <w:r>
              <w:t>„R” jeżeli nie podano 4.1a, 4.1b</w:t>
            </w: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182</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d</w:t>
            </w:r>
          </w:p>
        </w:tc>
        <w:tc>
          <w:tcPr>
            <w:tcW w:w="5377" w:type="dxa"/>
          </w:tcPr>
          <w:p w:rsidR="00A80674" w:rsidRDefault="00E04400" w:rsidP="00E04400">
            <w:pPr>
              <w:pStyle w:val="pqiTabBody"/>
            </w:pPr>
            <w:r>
              <w:t>Rodzaj podmiotu</w:t>
            </w:r>
          </w:p>
          <w:p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F9616F" w:rsidP="00F9616F">
            <w:pPr>
              <w:pStyle w:val="pqiTabBody"/>
            </w:pPr>
            <w:r>
              <w:rPr>
                <w:lang w:eastAsia="en-GB"/>
              </w:rPr>
              <w:t>Wartość ze słownika „</w:t>
            </w:r>
            <w:r w:rsidRPr="00F9616F">
              <w:t>Kod rodzaju osoby (Trader Person Type)</w:t>
            </w:r>
            <w:r>
              <w:rPr>
                <w:lang w:eastAsia="en-GB"/>
              </w:rPr>
              <w:t>”.</w:t>
            </w:r>
          </w:p>
        </w:tc>
        <w:tc>
          <w:tcPr>
            <w:tcW w:w="1051" w:type="dxa"/>
          </w:tcPr>
          <w:p w:rsidR="00A80674" w:rsidRPr="009079F8" w:rsidRDefault="00A80674" w:rsidP="00E04400">
            <w:pPr>
              <w:pStyle w:val="pqiTabBody"/>
            </w:pPr>
            <w:r w:rsidRPr="009079F8">
              <w:t>n</w:t>
            </w:r>
            <w:r>
              <w:t>..2</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e</w:t>
            </w:r>
          </w:p>
        </w:tc>
        <w:tc>
          <w:tcPr>
            <w:tcW w:w="5377" w:type="dxa"/>
          </w:tcPr>
          <w:p w:rsidR="00A80674" w:rsidRDefault="00E04400" w:rsidP="00E04400">
            <w:pPr>
              <w:pStyle w:val="pqiTabBody"/>
            </w:pPr>
            <w:r>
              <w:t>Kod państwa członkowskiego</w:t>
            </w:r>
          </w:p>
          <w:p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gridSpan w:val="2"/>
          </w:tcPr>
          <w:p w:rsidR="00A80674" w:rsidRPr="009079F8" w:rsidRDefault="00E55AD7" w:rsidP="00E04400">
            <w:pPr>
              <w:pStyle w:val="pqiTabBody"/>
            </w:pPr>
            <w:r>
              <w:t>D</w:t>
            </w:r>
          </w:p>
        </w:tc>
        <w:tc>
          <w:tcPr>
            <w:tcW w:w="2542" w:type="dxa"/>
            <w:gridSpan w:val="2"/>
          </w:tcPr>
          <w:p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gridSpan w:val="2"/>
          </w:tcPr>
          <w:p w:rsidR="00A80674" w:rsidRPr="009079F8" w:rsidRDefault="00F9616F" w:rsidP="00E04400">
            <w:pPr>
              <w:pStyle w:val="pqiTabBody"/>
            </w:pPr>
            <w:r>
              <w:rPr>
                <w:lang w:eastAsia="en-GB"/>
              </w:rPr>
              <w:t>Wartość ze słownika „</w:t>
            </w:r>
            <w:r>
              <w:t>Państwa członkowskie (Member states)</w:t>
            </w:r>
            <w:r>
              <w:rPr>
                <w:lang w:eastAsia="en-GB"/>
              </w:rPr>
              <w:t>”.</w:t>
            </w:r>
          </w:p>
        </w:tc>
        <w:tc>
          <w:tcPr>
            <w:tcW w:w="1051" w:type="dxa"/>
          </w:tcPr>
          <w:p w:rsidR="00A80674" w:rsidRPr="009079F8" w:rsidRDefault="00E55AD7" w:rsidP="00E04400">
            <w:pPr>
              <w:pStyle w:val="pqiTabBody"/>
            </w:pPr>
            <w:r>
              <w:t>a</w:t>
            </w:r>
            <w:r w:rsidR="00A80674">
              <w:t>2</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f</w:t>
            </w:r>
          </w:p>
        </w:tc>
        <w:tc>
          <w:tcPr>
            <w:tcW w:w="5377" w:type="dxa"/>
          </w:tcPr>
          <w:p w:rsidR="00E04400" w:rsidRPr="00447A40" w:rsidRDefault="00E04400" w:rsidP="00E04400">
            <w:pPr>
              <w:pStyle w:val="pqiTabBody"/>
              <w:rPr>
                <w:lang w:val="en-US"/>
              </w:rPr>
            </w:pPr>
            <w:r w:rsidRPr="00447A40">
              <w:rPr>
                <w:lang w:val="en-US"/>
              </w:rPr>
              <w:t>Ulica</w:t>
            </w:r>
          </w:p>
          <w:p w:rsidR="00A80674" w:rsidRPr="009079F8" w:rsidRDefault="00A80674" w:rsidP="00E04400">
            <w:pPr>
              <w:pStyle w:val="pqiTabBody"/>
            </w:pPr>
            <w:r w:rsidRPr="00A80674">
              <w:rPr>
                <w:rFonts w:ascii="Courier New" w:hAnsi="Courier New" w:cs="Courier New"/>
                <w:noProof/>
                <w:color w:val="0000FF"/>
              </w:rPr>
              <w:t>StreetName</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65</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g</w:t>
            </w:r>
          </w:p>
        </w:tc>
        <w:tc>
          <w:tcPr>
            <w:tcW w:w="5377" w:type="dxa"/>
          </w:tcPr>
          <w:p w:rsidR="00E04400" w:rsidRPr="00447A40" w:rsidRDefault="00E04400" w:rsidP="00E04400">
            <w:pPr>
              <w:pStyle w:val="pqiTabBody"/>
              <w:rPr>
                <w:lang w:val="en-US"/>
              </w:rPr>
            </w:pPr>
            <w:r w:rsidRPr="00447A40">
              <w:rPr>
                <w:lang w:val="en-US"/>
              </w:rPr>
              <w:t>Numer domu</w:t>
            </w:r>
          </w:p>
          <w:p w:rsidR="00A80674" w:rsidRPr="009079F8" w:rsidRDefault="00A80674" w:rsidP="00E04400">
            <w:pPr>
              <w:pStyle w:val="pqiTabBody"/>
            </w:pPr>
            <w:r w:rsidRPr="00A80674">
              <w:rPr>
                <w:rFonts w:ascii="Courier New" w:hAnsi="Courier New" w:cs="Courier New"/>
                <w:noProof/>
                <w:color w:val="0000FF"/>
              </w:rPr>
              <w:t>StreetNumber</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11</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h</w:t>
            </w:r>
          </w:p>
        </w:tc>
        <w:tc>
          <w:tcPr>
            <w:tcW w:w="5377" w:type="dxa"/>
          </w:tcPr>
          <w:p w:rsidR="00E04400" w:rsidRDefault="00E04400" w:rsidP="00E04400">
            <w:pPr>
              <w:pStyle w:val="pqiTabBody"/>
            </w:pPr>
            <w:r w:rsidRPr="00447A40">
              <w:rPr>
                <w:lang w:val="en-US"/>
              </w:rPr>
              <w:t>Kod p</w:t>
            </w:r>
            <w:r w:rsidRPr="009079F8">
              <w:t>ocztowy</w:t>
            </w:r>
          </w:p>
          <w:p w:rsidR="00A80674" w:rsidRPr="009079F8" w:rsidRDefault="00A80674" w:rsidP="00E04400">
            <w:pPr>
              <w:pStyle w:val="pqiTabBody"/>
            </w:pPr>
            <w:r w:rsidRPr="00A80674">
              <w:rPr>
                <w:rFonts w:ascii="Courier New" w:hAnsi="Courier New" w:cs="Courier New"/>
                <w:noProof/>
                <w:color w:val="0000FF"/>
              </w:rPr>
              <w:t>Postcode</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10</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i</w:t>
            </w:r>
          </w:p>
        </w:tc>
        <w:tc>
          <w:tcPr>
            <w:tcW w:w="5377" w:type="dxa"/>
          </w:tcPr>
          <w:p w:rsidR="00E04400" w:rsidRDefault="00E04400" w:rsidP="00E04400">
            <w:pPr>
              <w:pStyle w:val="pqiTabBody"/>
            </w:pPr>
            <w:r w:rsidRPr="009079F8">
              <w:t>Miejscowość</w:t>
            </w:r>
          </w:p>
          <w:p w:rsidR="00A80674" w:rsidRPr="009079F8" w:rsidRDefault="00A80674" w:rsidP="00E04400">
            <w:pPr>
              <w:pStyle w:val="pqiTabBody"/>
            </w:pPr>
            <w:r w:rsidRPr="00A80674">
              <w:rPr>
                <w:rFonts w:ascii="Courier New" w:hAnsi="Courier New" w:cs="Courier New"/>
                <w:noProof/>
                <w:color w:val="0000FF"/>
              </w:rPr>
              <w:t>City</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50</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j</w:t>
            </w:r>
          </w:p>
        </w:tc>
        <w:tc>
          <w:tcPr>
            <w:tcW w:w="5377" w:type="dxa"/>
          </w:tcPr>
          <w:p w:rsidR="00A80674" w:rsidRDefault="00A80674" w:rsidP="00E04400">
            <w:pPr>
              <w:pStyle w:val="pqiTabBody"/>
            </w:pPr>
            <w:r>
              <w:t xml:space="preserve">Numer </w:t>
            </w:r>
            <w:r w:rsidR="00E04400">
              <w:t>telefonu</w:t>
            </w:r>
          </w:p>
          <w:p w:rsidR="00A80674" w:rsidRPr="009079F8" w:rsidRDefault="00A80674" w:rsidP="00E04400">
            <w:pPr>
              <w:pStyle w:val="pqiTabBody"/>
            </w:pPr>
            <w:r w:rsidRPr="00A80674">
              <w:rPr>
                <w:rFonts w:ascii="Courier New" w:hAnsi="Courier New" w:cs="Courier New"/>
                <w:noProof/>
                <w:color w:val="0000FF"/>
              </w:rPr>
              <w:t>PhoneNumber</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35</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k</w:t>
            </w:r>
          </w:p>
        </w:tc>
        <w:tc>
          <w:tcPr>
            <w:tcW w:w="5377" w:type="dxa"/>
          </w:tcPr>
          <w:p w:rsidR="00A80674" w:rsidRDefault="00A80674" w:rsidP="00E04400">
            <w:pPr>
              <w:pStyle w:val="pqiTabBody"/>
            </w:pPr>
            <w:r>
              <w:t xml:space="preserve">Numer </w:t>
            </w:r>
            <w:r w:rsidR="00E04400">
              <w:t>faxu</w:t>
            </w:r>
          </w:p>
          <w:p w:rsidR="00A80674" w:rsidRPr="009079F8" w:rsidRDefault="00A80674" w:rsidP="00E04400">
            <w:pPr>
              <w:pStyle w:val="pqiTabBody"/>
            </w:pPr>
            <w:r w:rsidRPr="00A80674">
              <w:rPr>
                <w:rFonts w:ascii="Courier New" w:hAnsi="Courier New" w:cs="Courier New"/>
                <w:noProof/>
                <w:color w:val="0000FF"/>
              </w:rPr>
              <w:t>FaxNumber</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35</w:t>
            </w:r>
          </w:p>
        </w:tc>
      </w:tr>
      <w:tr w:rsidR="006C3837" w:rsidRPr="009079F8" w:rsidTr="00345ABA">
        <w:trPr>
          <w:cantSplit/>
        </w:trPr>
        <w:tc>
          <w:tcPr>
            <w:tcW w:w="388" w:type="dxa"/>
          </w:tcPr>
          <w:p w:rsidR="007D1505" w:rsidRDefault="007D1505" w:rsidP="00E04400">
            <w:pPr>
              <w:keepNext/>
              <w:rPr>
                <w:b/>
              </w:rPr>
            </w:pPr>
          </w:p>
        </w:tc>
        <w:tc>
          <w:tcPr>
            <w:tcW w:w="436" w:type="dxa"/>
            <w:gridSpan w:val="2"/>
          </w:tcPr>
          <w:p w:rsidR="007D1505" w:rsidRPr="009079F8" w:rsidRDefault="00E55AD7" w:rsidP="00E04400">
            <w:pPr>
              <w:pStyle w:val="pqiTabBody"/>
              <w:rPr>
                <w:i/>
              </w:rPr>
            </w:pPr>
            <w:r>
              <w:rPr>
                <w:i/>
              </w:rPr>
              <w:t>l</w:t>
            </w:r>
          </w:p>
        </w:tc>
        <w:tc>
          <w:tcPr>
            <w:tcW w:w="5377" w:type="dxa"/>
          </w:tcPr>
          <w:p w:rsidR="007D1505" w:rsidRDefault="00E04400" w:rsidP="00E04400">
            <w:pPr>
              <w:pStyle w:val="pqiTabBody"/>
            </w:pPr>
            <w:r>
              <w:t>Adres e-mail</w:t>
            </w:r>
          </w:p>
          <w:p w:rsidR="007D1505" w:rsidRPr="009079F8" w:rsidRDefault="00A80674" w:rsidP="00E04400">
            <w:pPr>
              <w:pStyle w:val="pqiTabBody"/>
            </w:pPr>
            <w:r w:rsidRPr="00A80674">
              <w:rPr>
                <w:rFonts w:ascii="Courier New" w:hAnsi="Courier New" w:cs="Courier New"/>
                <w:noProof/>
                <w:color w:val="0000FF"/>
              </w:rPr>
              <w:t>EmailAddress</w:t>
            </w:r>
          </w:p>
        </w:tc>
        <w:tc>
          <w:tcPr>
            <w:tcW w:w="505" w:type="dxa"/>
            <w:gridSpan w:val="2"/>
          </w:tcPr>
          <w:p w:rsidR="007D1505" w:rsidRPr="009079F8" w:rsidRDefault="00E55AD7" w:rsidP="00E04400">
            <w:pPr>
              <w:pStyle w:val="pqiTabBody"/>
            </w:pPr>
            <w:r>
              <w:t>O</w:t>
            </w:r>
          </w:p>
        </w:tc>
        <w:tc>
          <w:tcPr>
            <w:tcW w:w="2542" w:type="dxa"/>
            <w:gridSpan w:val="2"/>
          </w:tcPr>
          <w:p w:rsidR="007D1505" w:rsidRPr="009079F8" w:rsidRDefault="007D1505" w:rsidP="00E04400">
            <w:pPr>
              <w:pStyle w:val="pqiTabBody"/>
            </w:pPr>
          </w:p>
        </w:tc>
        <w:tc>
          <w:tcPr>
            <w:tcW w:w="3245" w:type="dxa"/>
            <w:gridSpan w:val="2"/>
          </w:tcPr>
          <w:p w:rsidR="007D1505" w:rsidRPr="009079F8" w:rsidRDefault="007D1505" w:rsidP="00E04400">
            <w:pPr>
              <w:pStyle w:val="pqiTabBody"/>
            </w:pPr>
          </w:p>
        </w:tc>
        <w:tc>
          <w:tcPr>
            <w:tcW w:w="1051" w:type="dxa"/>
          </w:tcPr>
          <w:p w:rsidR="007D1505" w:rsidRPr="009079F8" w:rsidRDefault="00E55AD7" w:rsidP="00E04400">
            <w:pPr>
              <w:pStyle w:val="pqiTabBody"/>
            </w:pPr>
            <w:r>
              <w:t>a</w:t>
            </w:r>
            <w:r w:rsidR="007D1505" w:rsidRPr="009079F8">
              <w:t>n</w:t>
            </w:r>
            <w:r w:rsidR="007D1505">
              <w:t>..</w:t>
            </w:r>
            <w:r>
              <w:t>70</w:t>
            </w:r>
          </w:p>
        </w:tc>
      </w:tr>
      <w:tr w:rsidR="006C3837" w:rsidRPr="009079F8" w:rsidTr="00345ABA">
        <w:trPr>
          <w:cantSplit/>
        </w:trPr>
        <w:tc>
          <w:tcPr>
            <w:tcW w:w="824" w:type="dxa"/>
            <w:gridSpan w:val="3"/>
          </w:tcPr>
          <w:p w:rsidR="007D1505" w:rsidRPr="009079F8" w:rsidRDefault="007D1505" w:rsidP="00E04400">
            <w:pPr>
              <w:keepNext/>
              <w:rPr>
                <w:i/>
              </w:rPr>
            </w:pPr>
            <w:r>
              <w:rPr>
                <w:b/>
              </w:rPr>
              <w:t>4.2</w:t>
            </w:r>
          </w:p>
        </w:tc>
        <w:tc>
          <w:tcPr>
            <w:tcW w:w="5377" w:type="dxa"/>
          </w:tcPr>
          <w:p w:rsidR="007D1505" w:rsidRDefault="00166898" w:rsidP="00E04400">
            <w:pPr>
              <w:keepNext/>
              <w:rPr>
                <w:b/>
                <w:szCs w:val="20"/>
              </w:rPr>
            </w:pPr>
            <w:r>
              <w:rPr>
                <w:b/>
                <w:szCs w:val="20"/>
              </w:rPr>
              <w:t>Wyroby</w:t>
            </w:r>
          </w:p>
          <w:p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gridSpan w:val="2"/>
          </w:tcPr>
          <w:p w:rsidR="007D1505" w:rsidRPr="002F164A" w:rsidRDefault="00345ABA" w:rsidP="00E04400">
            <w:pPr>
              <w:keepNext/>
              <w:jc w:val="center"/>
              <w:rPr>
                <w:b/>
              </w:rPr>
            </w:pPr>
            <w:r>
              <w:rPr>
                <w:b/>
              </w:rPr>
              <w:t>O</w:t>
            </w:r>
          </w:p>
        </w:tc>
        <w:tc>
          <w:tcPr>
            <w:tcW w:w="2542" w:type="dxa"/>
            <w:gridSpan w:val="2"/>
          </w:tcPr>
          <w:p w:rsidR="007D1505" w:rsidRPr="002F164A" w:rsidRDefault="007D1505" w:rsidP="00E04400">
            <w:pPr>
              <w:keepNext/>
              <w:rPr>
                <w:b/>
                <w:lang w:eastAsia="en-GB"/>
              </w:rPr>
            </w:pPr>
          </w:p>
        </w:tc>
        <w:tc>
          <w:tcPr>
            <w:tcW w:w="3245" w:type="dxa"/>
            <w:gridSpan w:val="2"/>
          </w:tcPr>
          <w:p w:rsidR="007D1505" w:rsidRPr="0072755A" w:rsidRDefault="007D1505" w:rsidP="00E04400">
            <w:pPr>
              <w:keepNext/>
              <w:rPr>
                <w:b/>
              </w:rPr>
            </w:pPr>
          </w:p>
        </w:tc>
        <w:tc>
          <w:tcPr>
            <w:tcW w:w="1051" w:type="dxa"/>
          </w:tcPr>
          <w:p w:rsidR="007D1505" w:rsidRPr="0072755A" w:rsidRDefault="00345ABA" w:rsidP="00E04400">
            <w:pPr>
              <w:keepNext/>
              <w:rPr>
                <w:b/>
              </w:rPr>
            </w:pPr>
            <w:r>
              <w:rPr>
                <w:b/>
              </w:rPr>
              <w:t>999</w:t>
            </w:r>
            <w:r w:rsidR="007D1505" w:rsidRPr="0072755A">
              <w:rPr>
                <w:b/>
              </w:rPr>
              <w:t>x</w:t>
            </w:r>
          </w:p>
        </w:tc>
      </w:tr>
      <w:tr w:rsidR="006C3837" w:rsidRPr="009079F8" w:rsidTr="00345ABA">
        <w:trPr>
          <w:cantSplit/>
        </w:trPr>
        <w:tc>
          <w:tcPr>
            <w:tcW w:w="388" w:type="dxa"/>
          </w:tcPr>
          <w:p w:rsidR="007D1505" w:rsidRDefault="007D1505" w:rsidP="00E04400">
            <w:pPr>
              <w:keepNext/>
              <w:rPr>
                <w:b/>
              </w:rPr>
            </w:pPr>
          </w:p>
        </w:tc>
        <w:tc>
          <w:tcPr>
            <w:tcW w:w="436" w:type="dxa"/>
            <w:gridSpan w:val="2"/>
          </w:tcPr>
          <w:p w:rsidR="007D1505" w:rsidRPr="009079F8" w:rsidRDefault="007D1505" w:rsidP="00E04400">
            <w:pPr>
              <w:pStyle w:val="pqiTabBody"/>
              <w:rPr>
                <w:i/>
              </w:rPr>
            </w:pPr>
            <w:r>
              <w:rPr>
                <w:i/>
              </w:rPr>
              <w:t>a</w:t>
            </w:r>
          </w:p>
        </w:tc>
        <w:tc>
          <w:tcPr>
            <w:tcW w:w="5377" w:type="dxa"/>
          </w:tcPr>
          <w:p w:rsidR="007D1505" w:rsidRDefault="00F9616F" w:rsidP="00E04400">
            <w:pPr>
              <w:pStyle w:val="pqiTabBody"/>
            </w:pPr>
            <w:r>
              <w:t>Opis wyrobu</w:t>
            </w:r>
          </w:p>
          <w:p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gridSpan w:val="2"/>
          </w:tcPr>
          <w:p w:rsidR="007D1505" w:rsidRPr="009079F8" w:rsidRDefault="00452573" w:rsidP="00E04400">
            <w:pPr>
              <w:pStyle w:val="pqiTabBody"/>
            </w:pPr>
            <w:r>
              <w:t>O</w:t>
            </w:r>
          </w:p>
        </w:tc>
        <w:tc>
          <w:tcPr>
            <w:tcW w:w="2542" w:type="dxa"/>
            <w:gridSpan w:val="2"/>
          </w:tcPr>
          <w:p w:rsidR="007D1505" w:rsidRPr="009079F8" w:rsidRDefault="007D1505" w:rsidP="00E04400"/>
        </w:tc>
        <w:tc>
          <w:tcPr>
            <w:tcW w:w="3245" w:type="dxa"/>
            <w:gridSpan w:val="2"/>
          </w:tcPr>
          <w:p w:rsidR="007D1505" w:rsidRPr="009079F8" w:rsidRDefault="007D1505" w:rsidP="00E04400">
            <w:pPr>
              <w:pStyle w:val="pqiTabBody"/>
            </w:pPr>
          </w:p>
        </w:tc>
        <w:tc>
          <w:tcPr>
            <w:tcW w:w="1051" w:type="dxa"/>
          </w:tcPr>
          <w:p w:rsidR="007D1505" w:rsidRPr="009079F8" w:rsidRDefault="00452573" w:rsidP="00E04400">
            <w:pPr>
              <w:pStyle w:val="pqiTabBody"/>
            </w:pPr>
            <w:r>
              <w:t>an..55</w:t>
            </w:r>
          </w:p>
        </w:tc>
      </w:tr>
      <w:tr w:rsidR="00F9616F" w:rsidRPr="009079F8" w:rsidTr="008F741D">
        <w:trPr>
          <w:cantSplit/>
        </w:trPr>
        <w:tc>
          <w:tcPr>
            <w:tcW w:w="388" w:type="dxa"/>
          </w:tcPr>
          <w:p w:rsidR="00F9616F" w:rsidRDefault="00F9616F" w:rsidP="008F741D">
            <w:pPr>
              <w:keepNext/>
              <w:rPr>
                <w:b/>
              </w:rPr>
            </w:pPr>
          </w:p>
        </w:tc>
        <w:tc>
          <w:tcPr>
            <w:tcW w:w="436" w:type="dxa"/>
            <w:gridSpan w:val="2"/>
          </w:tcPr>
          <w:p w:rsidR="00F9616F" w:rsidRPr="009079F8" w:rsidRDefault="00F9616F" w:rsidP="008F741D">
            <w:pPr>
              <w:pStyle w:val="pqiTabBody"/>
              <w:rPr>
                <w:i/>
              </w:rPr>
            </w:pPr>
            <w:r>
              <w:rPr>
                <w:i/>
              </w:rPr>
              <w:t>b</w:t>
            </w:r>
          </w:p>
        </w:tc>
        <w:tc>
          <w:tcPr>
            <w:tcW w:w="5377" w:type="dxa"/>
          </w:tcPr>
          <w:p w:rsidR="00F9616F" w:rsidRDefault="00F9616F" w:rsidP="00F9616F">
            <w:pPr>
              <w:pStyle w:val="pqiTabBody"/>
            </w:pPr>
            <w:r w:rsidRPr="009079F8">
              <w:t>Kod CN</w:t>
            </w:r>
          </w:p>
          <w:p w:rsidR="00F9616F" w:rsidRPr="009079F8" w:rsidRDefault="00F9616F" w:rsidP="008F741D">
            <w:pPr>
              <w:pStyle w:val="pqiTabBody"/>
            </w:pPr>
            <w:r w:rsidRPr="00F9616F">
              <w:rPr>
                <w:rFonts w:ascii="Courier New" w:hAnsi="Courier New" w:cs="Courier New"/>
                <w:noProof/>
                <w:color w:val="0000FF"/>
              </w:rPr>
              <w:t>CnCode</w:t>
            </w:r>
          </w:p>
        </w:tc>
        <w:tc>
          <w:tcPr>
            <w:tcW w:w="505" w:type="dxa"/>
            <w:gridSpan w:val="2"/>
          </w:tcPr>
          <w:p w:rsidR="00F9616F" w:rsidRPr="009079F8" w:rsidRDefault="00452573" w:rsidP="008F741D">
            <w:pPr>
              <w:pStyle w:val="pqiTabBody"/>
            </w:pPr>
            <w:r>
              <w:t>D</w:t>
            </w:r>
          </w:p>
        </w:tc>
        <w:tc>
          <w:tcPr>
            <w:tcW w:w="2542" w:type="dxa"/>
            <w:gridSpan w:val="2"/>
          </w:tcPr>
          <w:p w:rsidR="00F9616F" w:rsidRDefault="00452573" w:rsidP="008F741D">
            <w:pPr>
              <w:pStyle w:val="pqiTabBody"/>
            </w:pPr>
            <w:r>
              <w:t>„R” jeżeli nie podano wartości w polu 4e</w:t>
            </w:r>
          </w:p>
          <w:p w:rsidR="00452573" w:rsidRPr="009079F8" w:rsidRDefault="00452573" w:rsidP="008F741D">
            <w:pPr>
              <w:pStyle w:val="pqiTabBody"/>
            </w:pPr>
            <w:r>
              <w:t>W przeciwnym przypadku nie stosuje się.</w:t>
            </w:r>
          </w:p>
        </w:tc>
        <w:tc>
          <w:tcPr>
            <w:tcW w:w="3245" w:type="dxa"/>
            <w:gridSpan w:val="2"/>
          </w:tcPr>
          <w:p w:rsidR="00F9616F" w:rsidRPr="009079F8" w:rsidRDefault="00F9616F" w:rsidP="008F741D">
            <w:pPr>
              <w:pStyle w:val="pqiTabBody"/>
            </w:pPr>
          </w:p>
        </w:tc>
        <w:tc>
          <w:tcPr>
            <w:tcW w:w="1051" w:type="dxa"/>
          </w:tcPr>
          <w:p w:rsidR="00F9616F" w:rsidRPr="009079F8" w:rsidRDefault="00F9616F" w:rsidP="008F741D">
            <w:pPr>
              <w:pStyle w:val="pqiTabBody"/>
            </w:pPr>
            <w:r w:rsidRPr="009079F8">
              <w:t>n</w:t>
            </w:r>
            <w:r w:rsidR="00452573">
              <w:t>8</w:t>
            </w:r>
          </w:p>
        </w:tc>
      </w:tr>
      <w:tr w:rsidR="00F9616F" w:rsidRPr="009079F8" w:rsidTr="008F741D">
        <w:trPr>
          <w:cantSplit/>
        </w:trPr>
        <w:tc>
          <w:tcPr>
            <w:tcW w:w="388" w:type="dxa"/>
          </w:tcPr>
          <w:p w:rsidR="00F9616F" w:rsidRDefault="00F9616F" w:rsidP="008F741D">
            <w:pPr>
              <w:keepNext/>
              <w:rPr>
                <w:b/>
              </w:rPr>
            </w:pPr>
          </w:p>
        </w:tc>
        <w:tc>
          <w:tcPr>
            <w:tcW w:w="436" w:type="dxa"/>
            <w:gridSpan w:val="2"/>
          </w:tcPr>
          <w:p w:rsidR="00F9616F" w:rsidRPr="009079F8" w:rsidRDefault="00F9616F" w:rsidP="008F741D">
            <w:pPr>
              <w:pStyle w:val="pqiTabBody"/>
              <w:rPr>
                <w:i/>
              </w:rPr>
            </w:pPr>
            <w:r>
              <w:rPr>
                <w:i/>
              </w:rPr>
              <w:t>c</w:t>
            </w:r>
          </w:p>
        </w:tc>
        <w:tc>
          <w:tcPr>
            <w:tcW w:w="5377" w:type="dxa"/>
          </w:tcPr>
          <w:p w:rsidR="00F9616F" w:rsidRDefault="00452573" w:rsidP="008F741D">
            <w:pPr>
              <w:pStyle w:val="pqiTabBody"/>
            </w:pPr>
            <w:r>
              <w:t>Handlowy opis wyrobu</w:t>
            </w:r>
          </w:p>
          <w:p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gridSpan w:val="2"/>
          </w:tcPr>
          <w:p w:rsidR="00F9616F" w:rsidRPr="009079F8" w:rsidRDefault="00452573" w:rsidP="008F741D">
            <w:pPr>
              <w:pStyle w:val="pqiTabBody"/>
            </w:pPr>
            <w:r>
              <w:t>O</w:t>
            </w:r>
          </w:p>
        </w:tc>
        <w:tc>
          <w:tcPr>
            <w:tcW w:w="2542" w:type="dxa"/>
            <w:gridSpan w:val="2"/>
          </w:tcPr>
          <w:p w:rsidR="00F9616F" w:rsidRPr="009079F8" w:rsidRDefault="00F9616F" w:rsidP="008F741D">
            <w:pPr>
              <w:pStyle w:val="pqiTabBody"/>
            </w:pPr>
          </w:p>
        </w:tc>
        <w:tc>
          <w:tcPr>
            <w:tcW w:w="3245" w:type="dxa"/>
            <w:gridSpan w:val="2"/>
          </w:tcPr>
          <w:p w:rsidR="00F9616F" w:rsidRPr="009079F8" w:rsidRDefault="00F9616F" w:rsidP="008F741D">
            <w:pPr>
              <w:pStyle w:val="pqiTabBody"/>
            </w:pPr>
          </w:p>
        </w:tc>
        <w:tc>
          <w:tcPr>
            <w:tcW w:w="1051" w:type="dxa"/>
          </w:tcPr>
          <w:p w:rsidR="00F9616F" w:rsidRPr="009079F8" w:rsidRDefault="00452573" w:rsidP="008F741D">
            <w:pPr>
              <w:pStyle w:val="pqiTabBody"/>
            </w:pPr>
            <w:r>
              <w:t>a</w:t>
            </w:r>
            <w:r w:rsidR="00F9616F" w:rsidRPr="009079F8">
              <w:t>n</w:t>
            </w:r>
            <w:r w:rsidR="00F9616F">
              <w:t>..</w:t>
            </w:r>
            <w:r>
              <w:t>999</w:t>
            </w:r>
          </w:p>
        </w:tc>
      </w:tr>
      <w:tr w:rsidR="00F9616F" w:rsidRPr="009079F8" w:rsidTr="008F741D">
        <w:trPr>
          <w:cantSplit/>
        </w:trPr>
        <w:tc>
          <w:tcPr>
            <w:tcW w:w="388" w:type="dxa"/>
          </w:tcPr>
          <w:p w:rsidR="00F9616F" w:rsidRDefault="00F9616F" w:rsidP="008F741D">
            <w:pPr>
              <w:keepNext/>
              <w:rPr>
                <w:b/>
              </w:rPr>
            </w:pPr>
          </w:p>
        </w:tc>
        <w:tc>
          <w:tcPr>
            <w:tcW w:w="436" w:type="dxa"/>
            <w:gridSpan w:val="2"/>
          </w:tcPr>
          <w:p w:rsidR="00F9616F" w:rsidRPr="009079F8" w:rsidRDefault="00F9616F" w:rsidP="008F741D">
            <w:pPr>
              <w:pStyle w:val="pqiTabBody"/>
              <w:rPr>
                <w:i/>
              </w:rPr>
            </w:pPr>
            <w:r>
              <w:rPr>
                <w:i/>
              </w:rPr>
              <w:t>d</w:t>
            </w:r>
          </w:p>
        </w:tc>
        <w:tc>
          <w:tcPr>
            <w:tcW w:w="5377" w:type="dxa"/>
          </w:tcPr>
          <w:p w:rsidR="00F9616F" w:rsidRDefault="00F9616F" w:rsidP="008F741D">
            <w:pPr>
              <w:pStyle w:val="pqiTabBody"/>
            </w:pPr>
            <w:r>
              <w:t>Numer porządkowy</w:t>
            </w:r>
          </w:p>
          <w:p w:rsidR="00F9616F" w:rsidRPr="009079F8" w:rsidRDefault="00F9616F" w:rsidP="008F741D">
            <w:pPr>
              <w:pStyle w:val="pqiTabBody"/>
            </w:pPr>
            <w:r w:rsidRPr="00F9616F">
              <w:rPr>
                <w:rFonts w:ascii="Courier New" w:hAnsi="Courier New" w:cs="Courier New"/>
                <w:noProof/>
                <w:color w:val="0000FF"/>
              </w:rPr>
              <w:t>AdditionalCode</w:t>
            </w:r>
          </w:p>
        </w:tc>
        <w:tc>
          <w:tcPr>
            <w:tcW w:w="505" w:type="dxa"/>
            <w:gridSpan w:val="2"/>
          </w:tcPr>
          <w:p w:rsidR="00F9616F" w:rsidRPr="009079F8" w:rsidRDefault="00452573" w:rsidP="008F741D">
            <w:pPr>
              <w:pStyle w:val="pqiTabBody"/>
            </w:pPr>
            <w:r>
              <w:t>O</w:t>
            </w:r>
          </w:p>
        </w:tc>
        <w:tc>
          <w:tcPr>
            <w:tcW w:w="2542" w:type="dxa"/>
            <w:gridSpan w:val="2"/>
          </w:tcPr>
          <w:p w:rsidR="00F9616F" w:rsidRPr="009079F8" w:rsidRDefault="00F9616F" w:rsidP="008F741D">
            <w:pPr>
              <w:pStyle w:val="pqiTabBody"/>
            </w:pPr>
          </w:p>
        </w:tc>
        <w:tc>
          <w:tcPr>
            <w:tcW w:w="3245" w:type="dxa"/>
            <w:gridSpan w:val="2"/>
          </w:tcPr>
          <w:p w:rsidR="00F9616F" w:rsidRPr="009079F8" w:rsidRDefault="00F9616F" w:rsidP="008F741D">
            <w:pPr>
              <w:pStyle w:val="pqiTabBody"/>
            </w:pPr>
          </w:p>
        </w:tc>
        <w:tc>
          <w:tcPr>
            <w:tcW w:w="1051" w:type="dxa"/>
          </w:tcPr>
          <w:p w:rsidR="00F9616F" w:rsidRPr="009079F8" w:rsidRDefault="00452573" w:rsidP="00452573">
            <w:pPr>
              <w:pStyle w:val="pqiTabBody"/>
            </w:pPr>
            <w:r>
              <w:t>a</w:t>
            </w:r>
            <w:r w:rsidR="00F9616F" w:rsidRPr="009079F8">
              <w:t>n</w:t>
            </w:r>
            <w:r w:rsidR="00F9616F">
              <w:t>..</w:t>
            </w:r>
            <w:r>
              <w:t>35</w:t>
            </w:r>
          </w:p>
        </w:tc>
      </w:tr>
      <w:tr w:rsidR="00F9616F" w:rsidRPr="009079F8" w:rsidTr="008F741D">
        <w:trPr>
          <w:cantSplit/>
        </w:trPr>
        <w:tc>
          <w:tcPr>
            <w:tcW w:w="388" w:type="dxa"/>
          </w:tcPr>
          <w:p w:rsidR="00F9616F" w:rsidRDefault="00F9616F" w:rsidP="00F9616F">
            <w:pPr>
              <w:keepNext/>
              <w:rPr>
                <w:b/>
              </w:rPr>
            </w:pPr>
          </w:p>
        </w:tc>
        <w:tc>
          <w:tcPr>
            <w:tcW w:w="436" w:type="dxa"/>
            <w:gridSpan w:val="2"/>
          </w:tcPr>
          <w:p w:rsidR="00F9616F" w:rsidRPr="009079F8" w:rsidRDefault="00F9616F" w:rsidP="00F9616F">
            <w:pPr>
              <w:pStyle w:val="pqiTabBody"/>
              <w:rPr>
                <w:i/>
              </w:rPr>
            </w:pPr>
            <w:r>
              <w:rPr>
                <w:i/>
              </w:rPr>
              <w:t>e</w:t>
            </w:r>
          </w:p>
        </w:tc>
        <w:tc>
          <w:tcPr>
            <w:tcW w:w="5377" w:type="dxa"/>
          </w:tcPr>
          <w:p w:rsidR="00F9616F" w:rsidRDefault="00F9616F" w:rsidP="00F9616F">
            <w:pPr>
              <w:pStyle w:val="pqiTabBody"/>
            </w:pPr>
            <w:r>
              <w:t>Numer porządkowy</w:t>
            </w:r>
          </w:p>
          <w:p w:rsidR="00F9616F" w:rsidRPr="009079F8" w:rsidRDefault="00F9616F" w:rsidP="00F9616F">
            <w:pPr>
              <w:pStyle w:val="pqiTabBody"/>
            </w:pPr>
            <w:r w:rsidRPr="00F9616F">
              <w:rPr>
                <w:rFonts w:ascii="Courier New" w:hAnsi="Courier New" w:cs="Courier New"/>
                <w:noProof/>
                <w:color w:val="0000FF"/>
              </w:rPr>
              <w:t>Quantity</w:t>
            </w:r>
          </w:p>
        </w:tc>
        <w:tc>
          <w:tcPr>
            <w:tcW w:w="505" w:type="dxa"/>
            <w:gridSpan w:val="2"/>
          </w:tcPr>
          <w:p w:rsidR="00F9616F" w:rsidRPr="009079F8" w:rsidRDefault="00452573" w:rsidP="00F9616F">
            <w:pPr>
              <w:pStyle w:val="pqiTabBody"/>
            </w:pPr>
            <w:r>
              <w:t>D</w:t>
            </w:r>
          </w:p>
        </w:tc>
        <w:tc>
          <w:tcPr>
            <w:tcW w:w="2542" w:type="dxa"/>
            <w:gridSpan w:val="2"/>
          </w:tcPr>
          <w:p w:rsidR="00452573" w:rsidRDefault="00452573" w:rsidP="00452573">
            <w:pPr>
              <w:pStyle w:val="pqiTabBody"/>
            </w:pPr>
            <w:r>
              <w:t>„R” jeżeli nie podano wartości w polu 4e</w:t>
            </w:r>
          </w:p>
          <w:p w:rsidR="00452573" w:rsidRDefault="00452573" w:rsidP="00452573">
            <w:pPr>
              <w:pStyle w:val="pqiTabBody"/>
            </w:pPr>
            <w:r>
              <w:t>W przeciwnym przypadku nie stosuje się.</w:t>
            </w:r>
          </w:p>
          <w:p w:rsidR="00452573" w:rsidRDefault="00452573" w:rsidP="00452573">
            <w:pPr>
              <w:pStyle w:val="pqiTabBody"/>
            </w:pPr>
          </w:p>
          <w:p w:rsidR="00F9616F" w:rsidRPr="009079F8" w:rsidRDefault="00F9616F" w:rsidP="00F9616F">
            <w:pPr>
              <w:pStyle w:val="pqiTabBody"/>
            </w:pPr>
            <w:r>
              <w:t>Wartość musi być większa od zera.</w:t>
            </w:r>
          </w:p>
        </w:tc>
        <w:tc>
          <w:tcPr>
            <w:tcW w:w="3245" w:type="dxa"/>
            <w:gridSpan w:val="2"/>
          </w:tcPr>
          <w:p w:rsidR="00F9616F" w:rsidRPr="009079F8" w:rsidRDefault="00F9616F" w:rsidP="00F9616F">
            <w:pPr>
              <w:pStyle w:val="pqiTabBody"/>
            </w:pPr>
          </w:p>
        </w:tc>
        <w:tc>
          <w:tcPr>
            <w:tcW w:w="1051" w:type="dxa"/>
          </w:tcPr>
          <w:p w:rsidR="00F9616F" w:rsidRPr="009079F8" w:rsidRDefault="00F9616F" w:rsidP="00452573">
            <w:pPr>
              <w:pStyle w:val="pqiTabBody"/>
            </w:pPr>
            <w:r w:rsidRPr="009079F8">
              <w:t>n</w:t>
            </w:r>
            <w:r>
              <w:t>..</w:t>
            </w:r>
            <w:r w:rsidR="00452573">
              <w:t>15,3</w:t>
            </w:r>
          </w:p>
        </w:tc>
      </w:tr>
      <w:tr w:rsidR="00F9616F" w:rsidRPr="009079F8" w:rsidTr="008F741D">
        <w:trPr>
          <w:cantSplit/>
        </w:trPr>
        <w:tc>
          <w:tcPr>
            <w:tcW w:w="388" w:type="dxa"/>
          </w:tcPr>
          <w:p w:rsidR="00F9616F" w:rsidRDefault="00F9616F" w:rsidP="00F9616F">
            <w:pPr>
              <w:keepNext/>
              <w:rPr>
                <w:b/>
              </w:rPr>
            </w:pPr>
          </w:p>
        </w:tc>
        <w:tc>
          <w:tcPr>
            <w:tcW w:w="436" w:type="dxa"/>
            <w:gridSpan w:val="2"/>
          </w:tcPr>
          <w:p w:rsidR="00F9616F" w:rsidRPr="009079F8" w:rsidRDefault="00F9616F" w:rsidP="00F9616F">
            <w:pPr>
              <w:pStyle w:val="pqiTabBody"/>
              <w:rPr>
                <w:i/>
              </w:rPr>
            </w:pPr>
            <w:r>
              <w:rPr>
                <w:i/>
              </w:rPr>
              <w:t>f</w:t>
            </w:r>
          </w:p>
        </w:tc>
        <w:tc>
          <w:tcPr>
            <w:tcW w:w="5377" w:type="dxa"/>
          </w:tcPr>
          <w:p w:rsidR="00F9616F" w:rsidRDefault="00F9616F" w:rsidP="00F9616F">
            <w:pPr>
              <w:pStyle w:val="pqiTabBody"/>
            </w:pPr>
            <w:r>
              <w:t>Kod jednostki miary</w:t>
            </w:r>
          </w:p>
          <w:p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gridSpan w:val="2"/>
          </w:tcPr>
          <w:p w:rsidR="00F9616F" w:rsidRPr="009079F8" w:rsidRDefault="00452573" w:rsidP="00F9616F">
            <w:pPr>
              <w:pStyle w:val="pqiTabBody"/>
            </w:pPr>
            <w:r>
              <w:t>D</w:t>
            </w:r>
          </w:p>
        </w:tc>
        <w:tc>
          <w:tcPr>
            <w:tcW w:w="2542" w:type="dxa"/>
            <w:gridSpan w:val="2"/>
          </w:tcPr>
          <w:p w:rsidR="00452573" w:rsidRDefault="00452573" w:rsidP="00452573">
            <w:pPr>
              <w:pStyle w:val="pqiTabBody"/>
            </w:pPr>
            <w:r>
              <w:t>„R” jeżeli nie podano wartości w polu 4e</w:t>
            </w:r>
          </w:p>
          <w:p w:rsidR="00F9616F" w:rsidRPr="009079F8" w:rsidRDefault="00452573" w:rsidP="00452573">
            <w:pPr>
              <w:pStyle w:val="pqiTabBody"/>
            </w:pPr>
            <w:r>
              <w:t>W przeciwnym przypadku nie stosuje się.</w:t>
            </w:r>
          </w:p>
        </w:tc>
        <w:tc>
          <w:tcPr>
            <w:tcW w:w="3245" w:type="dxa"/>
            <w:gridSpan w:val="2"/>
          </w:tcPr>
          <w:p w:rsidR="00F9616F" w:rsidRPr="009079F8" w:rsidRDefault="00452573" w:rsidP="00F9616F">
            <w:pPr>
              <w:pStyle w:val="pqiTabBody"/>
            </w:pPr>
            <w:r>
              <w:rPr>
                <w:lang w:eastAsia="en-GB"/>
              </w:rPr>
              <w:t>Wartość ze słownika „</w:t>
            </w:r>
            <w:r w:rsidRPr="00452573">
              <w:t>Jednostki miary (Units of measure)</w:t>
            </w:r>
            <w:r>
              <w:t>”</w:t>
            </w:r>
          </w:p>
        </w:tc>
        <w:tc>
          <w:tcPr>
            <w:tcW w:w="1051" w:type="dxa"/>
          </w:tcPr>
          <w:p w:rsidR="00F9616F" w:rsidRPr="009079F8" w:rsidRDefault="00F9616F" w:rsidP="00F9616F">
            <w:pPr>
              <w:pStyle w:val="pqiTabBody"/>
            </w:pPr>
            <w:r w:rsidRPr="009079F8">
              <w:t>n</w:t>
            </w:r>
            <w:r>
              <w:t>..2</w:t>
            </w:r>
          </w:p>
        </w:tc>
      </w:tr>
      <w:tr w:rsidR="00F9616F" w:rsidRPr="009079F8" w:rsidTr="008F741D">
        <w:trPr>
          <w:cantSplit/>
        </w:trPr>
        <w:tc>
          <w:tcPr>
            <w:tcW w:w="388" w:type="dxa"/>
          </w:tcPr>
          <w:p w:rsidR="00F9616F" w:rsidRDefault="00F9616F" w:rsidP="00F9616F">
            <w:pPr>
              <w:keepNext/>
              <w:rPr>
                <w:b/>
              </w:rPr>
            </w:pPr>
          </w:p>
        </w:tc>
        <w:tc>
          <w:tcPr>
            <w:tcW w:w="436" w:type="dxa"/>
            <w:gridSpan w:val="2"/>
          </w:tcPr>
          <w:p w:rsidR="00F9616F" w:rsidRPr="009079F8" w:rsidRDefault="00F9616F" w:rsidP="00F9616F">
            <w:pPr>
              <w:pStyle w:val="pqiTabBody"/>
              <w:rPr>
                <w:i/>
              </w:rPr>
            </w:pPr>
            <w:r>
              <w:rPr>
                <w:i/>
              </w:rPr>
              <w:t>g</w:t>
            </w:r>
          </w:p>
        </w:tc>
        <w:tc>
          <w:tcPr>
            <w:tcW w:w="5377" w:type="dxa"/>
          </w:tcPr>
          <w:p w:rsidR="00F9616F" w:rsidRDefault="00F9616F" w:rsidP="00F9616F">
            <w:pPr>
              <w:pStyle w:val="pqiTabBody"/>
            </w:pPr>
            <w:r>
              <w:t>Numer porządkowy</w:t>
            </w:r>
          </w:p>
          <w:p w:rsidR="00F9616F" w:rsidRPr="009079F8" w:rsidRDefault="00F9616F" w:rsidP="00F9616F">
            <w:pPr>
              <w:pStyle w:val="pqiTabBody"/>
            </w:pPr>
            <w:r w:rsidRPr="00F9616F">
              <w:rPr>
                <w:rFonts w:ascii="Courier New" w:hAnsi="Courier New" w:cs="Courier New"/>
                <w:noProof/>
                <w:color w:val="0000FF"/>
              </w:rPr>
              <w:t>GrossWeight</w:t>
            </w:r>
          </w:p>
        </w:tc>
        <w:tc>
          <w:tcPr>
            <w:tcW w:w="505" w:type="dxa"/>
            <w:gridSpan w:val="2"/>
          </w:tcPr>
          <w:p w:rsidR="00F9616F" w:rsidRPr="009079F8" w:rsidRDefault="00452573" w:rsidP="00F9616F">
            <w:pPr>
              <w:pStyle w:val="pqiTabBody"/>
            </w:pPr>
            <w:r>
              <w:t>O</w:t>
            </w:r>
          </w:p>
        </w:tc>
        <w:tc>
          <w:tcPr>
            <w:tcW w:w="2542" w:type="dxa"/>
            <w:gridSpan w:val="2"/>
          </w:tcPr>
          <w:p w:rsidR="00F9616F" w:rsidRPr="009079F8" w:rsidRDefault="00F9616F" w:rsidP="00F9616F">
            <w:pPr>
              <w:pStyle w:val="pqiTabBody"/>
            </w:pPr>
            <w:r>
              <w:t>Wartość musi być większa od zera i musi być równa lub większa od masy netto.</w:t>
            </w:r>
          </w:p>
        </w:tc>
        <w:tc>
          <w:tcPr>
            <w:tcW w:w="3245" w:type="dxa"/>
            <w:gridSpan w:val="2"/>
          </w:tcPr>
          <w:p w:rsidR="00F9616F"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rsidR="00F9616F" w:rsidRPr="009079F8" w:rsidRDefault="00F9616F" w:rsidP="00F9616F">
            <w:pPr>
              <w:pStyle w:val="pqiTabBody"/>
            </w:pPr>
            <w:r w:rsidRPr="009079F8">
              <w:t>n..15,2</w:t>
            </w:r>
          </w:p>
        </w:tc>
      </w:tr>
      <w:tr w:rsidR="00F9616F" w:rsidRPr="009079F8" w:rsidTr="00345ABA">
        <w:trPr>
          <w:cantSplit/>
        </w:trPr>
        <w:tc>
          <w:tcPr>
            <w:tcW w:w="388" w:type="dxa"/>
          </w:tcPr>
          <w:p w:rsidR="00F9616F" w:rsidRDefault="00F9616F" w:rsidP="00F9616F">
            <w:pPr>
              <w:keepNext/>
              <w:rPr>
                <w:b/>
              </w:rPr>
            </w:pPr>
          </w:p>
        </w:tc>
        <w:tc>
          <w:tcPr>
            <w:tcW w:w="436" w:type="dxa"/>
            <w:gridSpan w:val="2"/>
          </w:tcPr>
          <w:p w:rsidR="00F9616F" w:rsidRPr="009079F8" w:rsidRDefault="00F9616F" w:rsidP="00F9616F">
            <w:pPr>
              <w:pStyle w:val="pqiTabBody"/>
              <w:rPr>
                <w:i/>
              </w:rPr>
            </w:pPr>
            <w:r>
              <w:rPr>
                <w:i/>
              </w:rPr>
              <w:t>h</w:t>
            </w:r>
          </w:p>
        </w:tc>
        <w:tc>
          <w:tcPr>
            <w:tcW w:w="5377" w:type="dxa"/>
          </w:tcPr>
          <w:p w:rsidR="00F9616F" w:rsidRDefault="00F9616F" w:rsidP="00F9616F">
            <w:pPr>
              <w:pStyle w:val="pqiTabBody"/>
            </w:pPr>
            <w:r>
              <w:t>Waga netto</w:t>
            </w:r>
          </w:p>
          <w:p w:rsidR="00F9616F" w:rsidRPr="009079F8" w:rsidRDefault="00F9616F" w:rsidP="00F9616F">
            <w:pPr>
              <w:pStyle w:val="pqiTabBody"/>
            </w:pPr>
            <w:r w:rsidRPr="00F9616F">
              <w:rPr>
                <w:rFonts w:ascii="Courier New" w:hAnsi="Courier New" w:cs="Courier New"/>
                <w:noProof/>
                <w:color w:val="0000FF"/>
              </w:rPr>
              <w:t>NetWeight</w:t>
            </w:r>
          </w:p>
        </w:tc>
        <w:tc>
          <w:tcPr>
            <w:tcW w:w="505" w:type="dxa"/>
            <w:gridSpan w:val="2"/>
          </w:tcPr>
          <w:p w:rsidR="00F9616F" w:rsidRPr="009079F8" w:rsidRDefault="00452573" w:rsidP="00F9616F">
            <w:pPr>
              <w:pStyle w:val="pqiTabBody"/>
            </w:pPr>
            <w:r>
              <w:t>O</w:t>
            </w:r>
          </w:p>
        </w:tc>
        <w:tc>
          <w:tcPr>
            <w:tcW w:w="2542" w:type="dxa"/>
            <w:gridSpan w:val="2"/>
          </w:tcPr>
          <w:p w:rsidR="00F9616F" w:rsidRPr="009079F8" w:rsidRDefault="00F9616F" w:rsidP="00F9616F">
            <w:pPr>
              <w:pStyle w:val="pqiTabBody"/>
            </w:pPr>
            <w:r>
              <w:t>Wartość musi być większa od zera i musi być równa lub mniejsza od masy brutto.</w:t>
            </w:r>
          </w:p>
        </w:tc>
        <w:tc>
          <w:tcPr>
            <w:tcW w:w="3245" w:type="dxa"/>
            <w:gridSpan w:val="2"/>
          </w:tcPr>
          <w:p w:rsidR="00F9616F"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rsidR="00F9616F" w:rsidRPr="009079F8" w:rsidRDefault="00F9616F" w:rsidP="00F9616F">
            <w:pPr>
              <w:pStyle w:val="pqiTabBody"/>
            </w:pPr>
            <w:r w:rsidRPr="009079F8">
              <w:t>n..15,2</w:t>
            </w:r>
          </w:p>
        </w:tc>
      </w:tr>
      <w:tr w:rsidR="00F9616F" w:rsidRPr="009079F8" w:rsidTr="00345ABA">
        <w:trPr>
          <w:cantSplit/>
        </w:trPr>
        <w:tc>
          <w:tcPr>
            <w:tcW w:w="824" w:type="dxa"/>
            <w:gridSpan w:val="3"/>
          </w:tcPr>
          <w:p w:rsidR="00F9616F" w:rsidRPr="009079F8" w:rsidRDefault="00F9616F" w:rsidP="00F9616F">
            <w:pPr>
              <w:keepNext/>
              <w:rPr>
                <w:i/>
              </w:rPr>
            </w:pPr>
            <w:r>
              <w:rPr>
                <w:b/>
              </w:rPr>
              <w:t>4.3</w:t>
            </w:r>
          </w:p>
        </w:tc>
        <w:tc>
          <w:tcPr>
            <w:tcW w:w="5377" w:type="dxa"/>
          </w:tcPr>
          <w:p w:rsidR="00F9616F" w:rsidRDefault="00F9616F" w:rsidP="00F9616F">
            <w:pPr>
              <w:keepNext/>
              <w:rPr>
                <w:b/>
                <w:szCs w:val="20"/>
              </w:rPr>
            </w:pPr>
            <w:r>
              <w:rPr>
                <w:b/>
                <w:szCs w:val="20"/>
              </w:rPr>
              <w:t>Środek transportu</w:t>
            </w:r>
          </w:p>
          <w:p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gridSpan w:val="2"/>
          </w:tcPr>
          <w:p w:rsidR="00F9616F" w:rsidRPr="002F164A" w:rsidRDefault="00F9616F" w:rsidP="00F9616F">
            <w:pPr>
              <w:keepNext/>
              <w:jc w:val="center"/>
              <w:rPr>
                <w:b/>
              </w:rPr>
            </w:pPr>
            <w:r>
              <w:rPr>
                <w:b/>
              </w:rPr>
              <w:t>D</w:t>
            </w:r>
          </w:p>
        </w:tc>
        <w:tc>
          <w:tcPr>
            <w:tcW w:w="2542" w:type="dxa"/>
            <w:gridSpan w:val="2"/>
          </w:tcPr>
          <w:p w:rsidR="00F9616F" w:rsidRDefault="00F9616F" w:rsidP="00F9616F">
            <w:pPr>
              <w:keepNext/>
              <w:rPr>
                <w:lang w:eastAsia="en-GB"/>
              </w:rPr>
            </w:pPr>
            <w:r w:rsidRPr="004F0DBE">
              <w:rPr>
                <w:lang w:eastAsia="en-GB"/>
              </w:rPr>
              <w:t xml:space="preserve">„R” Jeżeli nie podano </w:t>
            </w:r>
            <w:r w:rsidR="00166898">
              <w:rPr>
                <w:lang w:eastAsia="en-GB"/>
              </w:rPr>
              <w:t>4e</w:t>
            </w:r>
          </w:p>
          <w:p w:rsidR="00F9616F" w:rsidRPr="002F164A" w:rsidRDefault="00F9616F" w:rsidP="00F9616F">
            <w:pPr>
              <w:keepNext/>
              <w:rPr>
                <w:b/>
                <w:lang w:eastAsia="en-GB"/>
              </w:rPr>
            </w:pPr>
            <w:r>
              <w:rPr>
                <w:lang w:eastAsia="en-GB"/>
              </w:rPr>
              <w:t>„O” w przeciwnym przypadku</w:t>
            </w:r>
          </w:p>
        </w:tc>
        <w:tc>
          <w:tcPr>
            <w:tcW w:w="3245" w:type="dxa"/>
            <w:gridSpan w:val="2"/>
          </w:tcPr>
          <w:p w:rsidR="00F9616F" w:rsidRPr="0072755A" w:rsidRDefault="00F9616F" w:rsidP="00F9616F">
            <w:pPr>
              <w:keepNext/>
              <w:rPr>
                <w:b/>
              </w:rPr>
            </w:pPr>
          </w:p>
        </w:tc>
        <w:tc>
          <w:tcPr>
            <w:tcW w:w="1051" w:type="dxa"/>
          </w:tcPr>
          <w:p w:rsidR="00F9616F" w:rsidRPr="0072755A" w:rsidRDefault="00F9616F" w:rsidP="00F9616F">
            <w:pPr>
              <w:keepNext/>
              <w:rPr>
                <w:b/>
              </w:rPr>
            </w:pPr>
            <w:r w:rsidRPr="0072755A">
              <w:rPr>
                <w:b/>
              </w:rPr>
              <w:t>1x</w:t>
            </w:r>
          </w:p>
        </w:tc>
      </w:tr>
      <w:tr w:rsidR="00F9616F" w:rsidRPr="009079F8" w:rsidTr="00345ABA">
        <w:trPr>
          <w:cantSplit/>
        </w:trPr>
        <w:tc>
          <w:tcPr>
            <w:tcW w:w="388" w:type="dxa"/>
          </w:tcPr>
          <w:p w:rsidR="00F9616F" w:rsidRDefault="00F9616F" w:rsidP="00F9616F">
            <w:pPr>
              <w:keepNext/>
              <w:rPr>
                <w:b/>
              </w:rPr>
            </w:pPr>
          </w:p>
        </w:tc>
        <w:tc>
          <w:tcPr>
            <w:tcW w:w="436" w:type="dxa"/>
            <w:gridSpan w:val="2"/>
          </w:tcPr>
          <w:p w:rsidR="00F9616F" w:rsidRPr="009079F8" w:rsidRDefault="00F9616F" w:rsidP="00F9616F">
            <w:pPr>
              <w:pStyle w:val="pqiTabBody"/>
              <w:rPr>
                <w:i/>
              </w:rPr>
            </w:pPr>
            <w:r>
              <w:rPr>
                <w:i/>
              </w:rPr>
              <w:t>a</w:t>
            </w:r>
          </w:p>
        </w:tc>
        <w:tc>
          <w:tcPr>
            <w:tcW w:w="5377" w:type="dxa"/>
          </w:tcPr>
          <w:p w:rsidR="00F9616F" w:rsidRDefault="00166898" w:rsidP="00F9616F">
            <w:pPr>
              <w:pStyle w:val="pqiTabBody"/>
            </w:pPr>
            <w:r>
              <w:t>Nazwa podmiotu</w:t>
            </w:r>
          </w:p>
          <w:p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gridSpan w:val="2"/>
          </w:tcPr>
          <w:p w:rsidR="00F9616F" w:rsidRPr="009079F8" w:rsidRDefault="0026767D" w:rsidP="00F9616F">
            <w:pPr>
              <w:pStyle w:val="pqiTabBody"/>
            </w:pPr>
            <w:r>
              <w:t>R</w:t>
            </w:r>
          </w:p>
        </w:tc>
        <w:tc>
          <w:tcPr>
            <w:tcW w:w="2542" w:type="dxa"/>
            <w:gridSpan w:val="2"/>
          </w:tcPr>
          <w:p w:rsidR="00F9616F" w:rsidRPr="009079F8" w:rsidRDefault="00F9616F" w:rsidP="00F9616F"/>
        </w:tc>
        <w:tc>
          <w:tcPr>
            <w:tcW w:w="3245" w:type="dxa"/>
            <w:gridSpan w:val="2"/>
          </w:tcPr>
          <w:p w:rsidR="00F9616F" w:rsidRPr="009079F8" w:rsidRDefault="00F9616F" w:rsidP="00F9616F">
            <w:pPr>
              <w:pStyle w:val="pqiTabBody"/>
            </w:pPr>
          </w:p>
        </w:tc>
        <w:tc>
          <w:tcPr>
            <w:tcW w:w="1051" w:type="dxa"/>
          </w:tcPr>
          <w:p w:rsidR="00F9616F" w:rsidRPr="009079F8" w:rsidRDefault="0026767D" w:rsidP="00F9616F">
            <w:pPr>
              <w:pStyle w:val="pqiTabBody"/>
            </w:pPr>
            <w:r>
              <w:t>an..182</w:t>
            </w:r>
          </w:p>
        </w:tc>
      </w:tr>
      <w:tr w:rsidR="00166898" w:rsidRPr="009079F8" w:rsidTr="008F741D">
        <w:trPr>
          <w:cantSplit/>
        </w:trPr>
        <w:tc>
          <w:tcPr>
            <w:tcW w:w="388" w:type="dxa"/>
          </w:tcPr>
          <w:p w:rsidR="00166898" w:rsidRDefault="00166898" w:rsidP="008F741D">
            <w:pPr>
              <w:keepNext/>
              <w:rPr>
                <w:b/>
              </w:rPr>
            </w:pPr>
          </w:p>
        </w:tc>
        <w:tc>
          <w:tcPr>
            <w:tcW w:w="436" w:type="dxa"/>
            <w:gridSpan w:val="2"/>
          </w:tcPr>
          <w:p w:rsidR="00166898" w:rsidRPr="009079F8" w:rsidRDefault="00166898" w:rsidP="008F741D">
            <w:pPr>
              <w:pStyle w:val="pqiTabBody"/>
              <w:rPr>
                <w:i/>
              </w:rPr>
            </w:pPr>
            <w:r>
              <w:rPr>
                <w:i/>
              </w:rPr>
              <w:t>b</w:t>
            </w:r>
          </w:p>
        </w:tc>
        <w:tc>
          <w:tcPr>
            <w:tcW w:w="5377" w:type="dxa"/>
          </w:tcPr>
          <w:p w:rsidR="00166898" w:rsidRDefault="00166898" w:rsidP="008F741D">
            <w:pPr>
              <w:pStyle w:val="pqiTabBody"/>
            </w:pPr>
            <w:r>
              <w:t>Ulica</w:t>
            </w:r>
          </w:p>
          <w:p w:rsidR="00166898" w:rsidRPr="009079F8" w:rsidRDefault="00166898" w:rsidP="008F741D">
            <w:pPr>
              <w:pStyle w:val="pqiTabBody"/>
            </w:pPr>
            <w:r w:rsidRPr="00166898">
              <w:rPr>
                <w:rFonts w:ascii="Courier New" w:hAnsi="Courier New" w:cs="Courier New"/>
                <w:noProof/>
                <w:color w:val="0000FF"/>
              </w:rPr>
              <w:t>StreetName</w:t>
            </w:r>
          </w:p>
        </w:tc>
        <w:tc>
          <w:tcPr>
            <w:tcW w:w="505" w:type="dxa"/>
            <w:gridSpan w:val="2"/>
          </w:tcPr>
          <w:p w:rsidR="00166898" w:rsidRPr="009079F8" w:rsidRDefault="0026767D" w:rsidP="008F741D">
            <w:pPr>
              <w:pStyle w:val="pqiTabBody"/>
            </w:pPr>
            <w:r>
              <w:t>R</w:t>
            </w:r>
          </w:p>
        </w:tc>
        <w:tc>
          <w:tcPr>
            <w:tcW w:w="2542" w:type="dxa"/>
            <w:gridSpan w:val="2"/>
          </w:tcPr>
          <w:p w:rsidR="00166898" w:rsidRPr="009079F8" w:rsidRDefault="00166898" w:rsidP="008F741D">
            <w:pPr>
              <w:pStyle w:val="pqiTabBody"/>
            </w:pPr>
          </w:p>
        </w:tc>
        <w:tc>
          <w:tcPr>
            <w:tcW w:w="3245" w:type="dxa"/>
            <w:gridSpan w:val="2"/>
          </w:tcPr>
          <w:p w:rsidR="00166898" w:rsidRPr="009079F8" w:rsidRDefault="00166898" w:rsidP="008F741D">
            <w:pPr>
              <w:pStyle w:val="pqiTabBody"/>
            </w:pPr>
          </w:p>
        </w:tc>
        <w:tc>
          <w:tcPr>
            <w:tcW w:w="1051" w:type="dxa"/>
          </w:tcPr>
          <w:p w:rsidR="00166898" w:rsidRPr="009079F8" w:rsidRDefault="0026767D" w:rsidP="008F741D">
            <w:pPr>
              <w:pStyle w:val="pqiTabBody"/>
            </w:pPr>
            <w:r>
              <w:t>an..65</w:t>
            </w:r>
          </w:p>
        </w:tc>
      </w:tr>
      <w:tr w:rsidR="00166898" w:rsidRPr="009079F8" w:rsidTr="008F741D">
        <w:trPr>
          <w:cantSplit/>
        </w:trPr>
        <w:tc>
          <w:tcPr>
            <w:tcW w:w="388" w:type="dxa"/>
          </w:tcPr>
          <w:p w:rsidR="00166898" w:rsidRDefault="00166898" w:rsidP="008F741D">
            <w:pPr>
              <w:keepNext/>
              <w:rPr>
                <w:b/>
              </w:rPr>
            </w:pPr>
          </w:p>
        </w:tc>
        <w:tc>
          <w:tcPr>
            <w:tcW w:w="436" w:type="dxa"/>
            <w:gridSpan w:val="2"/>
          </w:tcPr>
          <w:p w:rsidR="00166898" w:rsidRPr="009079F8" w:rsidRDefault="00166898" w:rsidP="008F741D">
            <w:pPr>
              <w:pStyle w:val="pqiTabBody"/>
              <w:rPr>
                <w:i/>
              </w:rPr>
            </w:pPr>
            <w:r>
              <w:rPr>
                <w:i/>
              </w:rPr>
              <w:t>c</w:t>
            </w:r>
          </w:p>
        </w:tc>
        <w:tc>
          <w:tcPr>
            <w:tcW w:w="5377" w:type="dxa"/>
          </w:tcPr>
          <w:p w:rsidR="00166898" w:rsidRDefault="00166898" w:rsidP="008F741D">
            <w:pPr>
              <w:pStyle w:val="pqiTabBody"/>
            </w:pPr>
            <w:r>
              <w:t>Numer domu</w:t>
            </w:r>
          </w:p>
          <w:p w:rsidR="00166898" w:rsidRPr="009079F8" w:rsidRDefault="00166898" w:rsidP="008F741D">
            <w:pPr>
              <w:pStyle w:val="pqiTabBody"/>
            </w:pPr>
            <w:r w:rsidRPr="00166898">
              <w:rPr>
                <w:rFonts w:ascii="Courier New" w:hAnsi="Courier New" w:cs="Courier New"/>
                <w:noProof/>
                <w:color w:val="0000FF"/>
              </w:rPr>
              <w:t>StreetNumber</w:t>
            </w:r>
          </w:p>
        </w:tc>
        <w:tc>
          <w:tcPr>
            <w:tcW w:w="505" w:type="dxa"/>
            <w:gridSpan w:val="2"/>
          </w:tcPr>
          <w:p w:rsidR="00166898" w:rsidRPr="009079F8" w:rsidRDefault="0026767D" w:rsidP="008F741D">
            <w:pPr>
              <w:pStyle w:val="pqiTabBody"/>
            </w:pPr>
            <w:r>
              <w:t>O</w:t>
            </w:r>
          </w:p>
        </w:tc>
        <w:tc>
          <w:tcPr>
            <w:tcW w:w="2542" w:type="dxa"/>
            <w:gridSpan w:val="2"/>
          </w:tcPr>
          <w:p w:rsidR="00166898" w:rsidRPr="009079F8" w:rsidRDefault="00166898" w:rsidP="008F741D">
            <w:pPr>
              <w:pStyle w:val="pqiTabBody"/>
            </w:pPr>
          </w:p>
        </w:tc>
        <w:tc>
          <w:tcPr>
            <w:tcW w:w="3245" w:type="dxa"/>
            <w:gridSpan w:val="2"/>
          </w:tcPr>
          <w:p w:rsidR="00166898" w:rsidRPr="009079F8" w:rsidRDefault="00166898" w:rsidP="008F741D">
            <w:pPr>
              <w:pStyle w:val="pqiTabBody"/>
            </w:pPr>
          </w:p>
        </w:tc>
        <w:tc>
          <w:tcPr>
            <w:tcW w:w="1051" w:type="dxa"/>
          </w:tcPr>
          <w:p w:rsidR="00166898" w:rsidRPr="009079F8" w:rsidRDefault="0026767D" w:rsidP="008F741D">
            <w:pPr>
              <w:pStyle w:val="pqiTabBody"/>
            </w:pPr>
            <w:r>
              <w:t>an..11</w:t>
            </w:r>
          </w:p>
        </w:tc>
      </w:tr>
      <w:tr w:rsidR="00166898" w:rsidRPr="009079F8" w:rsidTr="008F741D">
        <w:trPr>
          <w:cantSplit/>
        </w:trPr>
        <w:tc>
          <w:tcPr>
            <w:tcW w:w="388" w:type="dxa"/>
          </w:tcPr>
          <w:p w:rsidR="00166898" w:rsidRDefault="00166898" w:rsidP="008F741D">
            <w:pPr>
              <w:keepNext/>
              <w:rPr>
                <w:b/>
              </w:rPr>
            </w:pPr>
          </w:p>
        </w:tc>
        <w:tc>
          <w:tcPr>
            <w:tcW w:w="436" w:type="dxa"/>
            <w:gridSpan w:val="2"/>
          </w:tcPr>
          <w:p w:rsidR="00166898" w:rsidRPr="009079F8" w:rsidRDefault="00166898" w:rsidP="008F741D">
            <w:pPr>
              <w:pStyle w:val="pqiTabBody"/>
              <w:rPr>
                <w:i/>
              </w:rPr>
            </w:pPr>
            <w:r>
              <w:rPr>
                <w:i/>
              </w:rPr>
              <w:t>d</w:t>
            </w:r>
          </w:p>
        </w:tc>
        <w:tc>
          <w:tcPr>
            <w:tcW w:w="5377" w:type="dxa"/>
          </w:tcPr>
          <w:p w:rsidR="00166898" w:rsidRDefault="0026767D" w:rsidP="008F741D">
            <w:pPr>
              <w:pStyle w:val="pqiTabBody"/>
            </w:pPr>
            <w:r>
              <w:t>Kod kraju transportującego</w:t>
            </w:r>
          </w:p>
          <w:p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gridSpan w:val="2"/>
          </w:tcPr>
          <w:p w:rsidR="00166898" w:rsidRPr="009079F8" w:rsidRDefault="00166898" w:rsidP="008F741D">
            <w:pPr>
              <w:pStyle w:val="pqiTabBody"/>
            </w:pPr>
            <w:r>
              <w:t>R</w:t>
            </w:r>
          </w:p>
        </w:tc>
        <w:tc>
          <w:tcPr>
            <w:tcW w:w="2542" w:type="dxa"/>
            <w:gridSpan w:val="2"/>
          </w:tcPr>
          <w:p w:rsidR="00166898" w:rsidRPr="009079F8" w:rsidRDefault="00166898" w:rsidP="008F741D">
            <w:pPr>
              <w:pStyle w:val="pqiTabBody"/>
            </w:pPr>
          </w:p>
        </w:tc>
        <w:tc>
          <w:tcPr>
            <w:tcW w:w="3245" w:type="dxa"/>
            <w:gridSpan w:val="2"/>
          </w:tcPr>
          <w:p w:rsidR="00166898"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rsidR="00166898" w:rsidRPr="009079F8" w:rsidRDefault="00166898" w:rsidP="008F741D">
            <w:pPr>
              <w:pStyle w:val="pqiTabBody"/>
            </w:pPr>
            <w:r>
              <w:t>a2</w:t>
            </w:r>
          </w:p>
        </w:tc>
      </w:tr>
      <w:tr w:rsidR="00166898" w:rsidRPr="009079F8" w:rsidTr="008F741D">
        <w:trPr>
          <w:cantSplit/>
        </w:trPr>
        <w:tc>
          <w:tcPr>
            <w:tcW w:w="388" w:type="dxa"/>
          </w:tcPr>
          <w:p w:rsidR="00166898" w:rsidRDefault="00166898" w:rsidP="008F741D">
            <w:pPr>
              <w:keepNext/>
              <w:rPr>
                <w:b/>
              </w:rPr>
            </w:pPr>
          </w:p>
        </w:tc>
        <w:tc>
          <w:tcPr>
            <w:tcW w:w="436" w:type="dxa"/>
            <w:gridSpan w:val="2"/>
          </w:tcPr>
          <w:p w:rsidR="00166898" w:rsidRPr="009079F8" w:rsidRDefault="00166898" w:rsidP="008F741D">
            <w:pPr>
              <w:pStyle w:val="pqiTabBody"/>
              <w:rPr>
                <w:i/>
              </w:rPr>
            </w:pPr>
            <w:r>
              <w:rPr>
                <w:i/>
              </w:rPr>
              <w:t>e</w:t>
            </w:r>
          </w:p>
        </w:tc>
        <w:tc>
          <w:tcPr>
            <w:tcW w:w="5377" w:type="dxa"/>
          </w:tcPr>
          <w:p w:rsidR="00166898" w:rsidRDefault="0026767D" w:rsidP="008F741D">
            <w:pPr>
              <w:pStyle w:val="pqiTabBody"/>
            </w:pPr>
            <w:r>
              <w:t>kod pocztowy</w:t>
            </w:r>
          </w:p>
          <w:p w:rsidR="00166898" w:rsidRPr="009079F8" w:rsidRDefault="00166898" w:rsidP="008F741D">
            <w:pPr>
              <w:pStyle w:val="pqiTabBody"/>
            </w:pPr>
            <w:r w:rsidRPr="00166898">
              <w:rPr>
                <w:rFonts w:ascii="Courier New" w:hAnsi="Courier New" w:cs="Courier New"/>
                <w:noProof/>
                <w:color w:val="0000FF"/>
              </w:rPr>
              <w:t>Postcode</w:t>
            </w:r>
          </w:p>
        </w:tc>
        <w:tc>
          <w:tcPr>
            <w:tcW w:w="505" w:type="dxa"/>
            <w:gridSpan w:val="2"/>
          </w:tcPr>
          <w:p w:rsidR="00166898" w:rsidRPr="009079F8" w:rsidRDefault="0026767D" w:rsidP="008F741D">
            <w:pPr>
              <w:pStyle w:val="pqiTabBody"/>
            </w:pPr>
            <w:r>
              <w:t>R</w:t>
            </w:r>
          </w:p>
        </w:tc>
        <w:tc>
          <w:tcPr>
            <w:tcW w:w="2542" w:type="dxa"/>
            <w:gridSpan w:val="2"/>
          </w:tcPr>
          <w:p w:rsidR="00166898" w:rsidRPr="009079F8" w:rsidRDefault="00166898" w:rsidP="008F741D">
            <w:pPr>
              <w:pStyle w:val="pqiTabBody"/>
            </w:pPr>
          </w:p>
        </w:tc>
        <w:tc>
          <w:tcPr>
            <w:tcW w:w="3245" w:type="dxa"/>
            <w:gridSpan w:val="2"/>
          </w:tcPr>
          <w:p w:rsidR="00166898" w:rsidRPr="009079F8" w:rsidRDefault="00166898" w:rsidP="008F741D">
            <w:pPr>
              <w:pStyle w:val="pqiTabBody"/>
            </w:pPr>
          </w:p>
        </w:tc>
        <w:tc>
          <w:tcPr>
            <w:tcW w:w="1051" w:type="dxa"/>
          </w:tcPr>
          <w:p w:rsidR="00166898" w:rsidRPr="009079F8" w:rsidRDefault="0026767D" w:rsidP="008F741D">
            <w:pPr>
              <w:pStyle w:val="pqiTabBody"/>
            </w:pPr>
            <w:r>
              <w:t>an..10</w:t>
            </w:r>
          </w:p>
        </w:tc>
      </w:tr>
      <w:tr w:rsidR="00166898" w:rsidRPr="009079F8" w:rsidTr="008F741D">
        <w:trPr>
          <w:cantSplit/>
        </w:trPr>
        <w:tc>
          <w:tcPr>
            <w:tcW w:w="388" w:type="dxa"/>
          </w:tcPr>
          <w:p w:rsidR="00166898" w:rsidRDefault="00166898" w:rsidP="008F741D">
            <w:pPr>
              <w:keepNext/>
              <w:rPr>
                <w:b/>
              </w:rPr>
            </w:pPr>
          </w:p>
        </w:tc>
        <w:tc>
          <w:tcPr>
            <w:tcW w:w="436" w:type="dxa"/>
            <w:gridSpan w:val="2"/>
          </w:tcPr>
          <w:p w:rsidR="00166898" w:rsidRPr="009079F8" w:rsidRDefault="00166898" w:rsidP="008F741D">
            <w:pPr>
              <w:pStyle w:val="pqiTabBody"/>
              <w:rPr>
                <w:i/>
              </w:rPr>
            </w:pPr>
            <w:r>
              <w:rPr>
                <w:i/>
              </w:rPr>
              <w:t>f</w:t>
            </w:r>
          </w:p>
        </w:tc>
        <w:tc>
          <w:tcPr>
            <w:tcW w:w="5377" w:type="dxa"/>
          </w:tcPr>
          <w:p w:rsidR="00166898" w:rsidRDefault="0026767D" w:rsidP="008F741D">
            <w:pPr>
              <w:pStyle w:val="pqiTabBody"/>
            </w:pPr>
            <w:r>
              <w:t>Miejscowość</w:t>
            </w:r>
          </w:p>
          <w:p w:rsidR="00166898" w:rsidRPr="009079F8" w:rsidRDefault="00166898" w:rsidP="008F741D">
            <w:pPr>
              <w:pStyle w:val="pqiTabBody"/>
            </w:pPr>
            <w:r w:rsidRPr="00166898">
              <w:rPr>
                <w:rFonts w:ascii="Courier New" w:hAnsi="Courier New" w:cs="Courier New"/>
                <w:noProof/>
                <w:color w:val="0000FF"/>
              </w:rPr>
              <w:t>City</w:t>
            </w:r>
          </w:p>
        </w:tc>
        <w:tc>
          <w:tcPr>
            <w:tcW w:w="505" w:type="dxa"/>
            <w:gridSpan w:val="2"/>
          </w:tcPr>
          <w:p w:rsidR="00166898" w:rsidRPr="009079F8" w:rsidRDefault="0026767D" w:rsidP="008F741D">
            <w:pPr>
              <w:pStyle w:val="pqiTabBody"/>
            </w:pPr>
            <w:r>
              <w:t>R</w:t>
            </w:r>
          </w:p>
        </w:tc>
        <w:tc>
          <w:tcPr>
            <w:tcW w:w="2542" w:type="dxa"/>
            <w:gridSpan w:val="2"/>
          </w:tcPr>
          <w:p w:rsidR="00166898" w:rsidRPr="009079F8" w:rsidRDefault="00166898" w:rsidP="008F741D">
            <w:pPr>
              <w:pStyle w:val="pqiTabBody"/>
            </w:pPr>
          </w:p>
        </w:tc>
        <w:tc>
          <w:tcPr>
            <w:tcW w:w="3245" w:type="dxa"/>
            <w:gridSpan w:val="2"/>
          </w:tcPr>
          <w:p w:rsidR="00166898" w:rsidRPr="009079F8" w:rsidRDefault="00166898" w:rsidP="008F741D">
            <w:pPr>
              <w:pStyle w:val="pqiTabBody"/>
            </w:pPr>
          </w:p>
        </w:tc>
        <w:tc>
          <w:tcPr>
            <w:tcW w:w="1051" w:type="dxa"/>
          </w:tcPr>
          <w:p w:rsidR="00166898" w:rsidRPr="009079F8" w:rsidRDefault="0026767D" w:rsidP="008F741D">
            <w:pPr>
              <w:pStyle w:val="pqiTabBody"/>
            </w:pPr>
            <w:r>
              <w:t>an..50</w:t>
            </w:r>
          </w:p>
        </w:tc>
      </w:tr>
      <w:tr w:rsidR="0026767D" w:rsidRPr="009079F8" w:rsidTr="008F741D">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g</w:t>
            </w:r>
          </w:p>
        </w:tc>
        <w:tc>
          <w:tcPr>
            <w:tcW w:w="5377" w:type="dxa"/>
          </w:tcPr>
          <w:p w:rsidR="0026767D" w:rsidRDefault="0026767D" w:rsidP="0026767D">
            <w:pPr>
              <w:pStyle w:val="pqiTabBody"/>
            </w:pPr>
            <w:r>
              <w:t>Kod rodzaju transportu</w:t>
            </w:r>
          </w:p>
          <w:p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Default="0026767D" w:rsidP="0026767D">
            <w:pPr>
              <w:pStyle w:val="pqiTabBody"/>
            </w:pPr>
            <w:r>
              <w:t>Wartość słownika.</w:t>
            </w:r>
          </w:p>
          <w:p w:rsidR="0026767D" w:rsidRPr="009079F8" w:rsidRDefault="0026767D" w:rsidP="0026767D">
            <w:pPr>
              <w:pStyle w:val="pqiTabBody"/>
            </w:pPr>
            <w:r>
              <w:t>Np. 4 – Transport lotniczy.</w:t>
            </w:r>
          </w:p>
        </w:tc>
        <w:tc>
          <w:tcPr>
            <w:tcW w:w="1051" w:type="dxa"/>
          </w:tcPr>
          <w:p w:rsidR="0026767D" w:rsidRPr="009079F8" w:rsidRDefault="0026767D" w:rsidP="0026767D">
            <w:pPr>
              <w:pStyle w:val="pqiTabBody"/>
            </w:pPr>
            <w:r>
              <w:t>n..2</w:t>
            </w:r>
          </w:p>
        </w:tc>
      </w:tr>
      <w:tr w:rsidR="0026767D" w:rsidRPr="009079F8" w:rsidTr="008F741D">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h</w:t>
            </w:r>
          </w:p>
        </w:tc>
        <w:tc>
          <w:tcPr>
            <w:tcW w:w="5377" w:type="dxa"/>
          </w:tcPr>
          <w:p w:rsidR="0026767D" w:rsidRDefault="0026767D" w:rsidP="0026767D">
            <w:pPr>
              <w:pStyle w:val="pqiTabBody"/>
            </w:pPr>
            <w:r>
              <w:t>Informacja uzupełniająca</w:t>
            </w:r>
          </w:p>
          <w:p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gridSpan w:val="2"/>
          </w:tcPr>
          <w:p w:rsidR="0026767D" w:rsidRPr="009079F8" w:rsidRDefault="0026767D" w:rsidP="0026767D">
            <w:pPr>
              <w:pStyle w:val="pqiTabBody"/>
            </w:pPr>
            <w:r>
              <w:t>D</w:t>
            </w:r>
          </w:p>
        </w:tc>
        <w:tc>
          <w:tcPr>
            <w:tcW w:w="2542" w:type="dxa"/>
            <w:gridSpan w:val="2"/>
          </w:tcPr>
          <w:p w:rsidR="0026767D" w:rsidRDefault="0026767D" w:rsidP="0026767D">
            <w:pPr>
              <w:pStyle w:val="pqiTabBody"/>
            </w:pPr>
            <w:r>
              <w:t>„R” gdy w polu 4.3g wybrano wartość „0 – Inne”.</w:t>
            </w:r>
          </w:p>
          <w:p w:rsidR="0026767D" w:rsidRPr="009079F8" w:rsidRDefault="0026767D" w:rsidP="0026767D">
            <w:pPr>
              <w:pStyle w:val="pqiTabBody"/>
            </w:pPr>
            <w:r>
              <w:t>W pozostałych przypadkach nie stosuje się.</w:t>
            </w:r>
          </w:p>
        </w:tc>
        <w:tc>
          <w:tcPr>
            <w:tcW w:w="3245" w:type="dxa"/>
            <w:gridSpan w:val="2"/>
          </w:tcPr>
          <w:p w:rsidR="0026767D" w:rsidRPr="009079F8" w:rsidRDefault="0026767D" w:rsidP="0026767D">
            <w:pPr>
              <w:pStyle w:val="pqiTabBody"/>
            </w:pPr>
          </w:p>
        </w:tc>
        <w:tc>
          <w:tcPr>
            <w:tcW w:w="1051" w:type="dxa"/>
          </w:tcPr>
          <w:p w:rsidR="0026767D" w:rsidRPr="009079F8" w:rsidRDefault="0026767D" w:rsidP="0026767D">
            <w:pPr>
              <w:pStyle w:val="pqiTabBody"/>
            </w:pPr>
            <w:r>
              <w:t>an..999</w:t>
            </w:r>
          </w:p>
        </w:tc>
      </w:tr>
      <w:tr w:rsidR="0026767D" w:rsidRPr="009079F8" w:rsidTr="008F741D">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t>„R” jeżeli podano 4.3h</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8F741D">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i</w:t>
            </w:r>
          </w:p>
        </w:tc>
        <w:tc>
          <w:tcPr>
            <w:tcW w:w="5377" w:type="dxa"/>
          </w:tcPr>
          <w:p w:rsidR="0026767D" w:rsidRDefault="0026767D" w:rsidP="0026767D">
            <w:pPr>
              <w:pStyle w:val="pqiTabBody"/>
            </w:pPr>
            <w:r>
              <w:t>Rejestracja</w:t>
            </w:r>
          </w:p>
          <w:p w:rsidR="0026767D" w:rsidRPr="009079F8" w:rsidRDefault="0026767D" w:rsidP="0026767D">
            <w:pPr>
              <w:pStyle w:val="pqiTabBody"/>
            </w:pPr>
            <w:r w:rsidRPr="00166898">
              <w:rPr>
                <w:rFonts w:ascii="Courier New" w:hAnsi="Courier New" w:cs="Courier New"/>
                <w:noProof/>
                <w:color w:val="0000FF"/>
              </w:rPr>
              <w:t>Registration</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Pr="009079F8" w:rsidRDefault="0026767D" w:rsidP="0026767D">
            <w:pPr>
              <w:pStyle w:val="pqiTabBody"/>
            </w:pPr>
          </w:p>
        </w:tc>
        <w:tc>
          <w:tcPr>
            <w:tcW w:w="1051" w:type="dxa"/>
          </w:tcPr>
          <w:p w:rsidR="0026767D" w:rsidRPr="009079F8" w:rsidRDefault="0026767D" w:rsidP="0026767D">
            <w:pPr>
              <w:pStyle w:val="pqiTabBody"/>
            </w:pPr>
            <w:r>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j</w:t>
            </w:r>
          </w:p>
        </w:tc>
        <w:tc>
          <w:tcPr>
            <w:tcW w:w="5377" w:type="dxa"/>
          </w:tcPr>
          <w:p w:rsidR="0026767D" w:rsidRDefault="0026767D" w:rsidP="0026767D">
            <w:pPr>
              <w:pStyle w:val="pqiTabBody"/>
            </w:pPr>
            <w:r>
              <w:t>Kraj rejestracji</w:t>
            </w:r>
          </w:p>
          <w:p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rsidR="0026767D" w:rsidRPr="009079F8" w:rsidRDefault="0026767D" w:rsidP="0026767D">
            <w:pPr>
              <w:pStyle w:val="pqiTabBody"/>
            </w:pPr>
            <w:r>
              <w:t>a2</w:t>
            </w:r>
          </w:p>
        </w:tc>
      </w:tr>
      <w:tr w:rsidR="0026767D" w:rsidRPr="009079F8" w:rsidTr="00345ABA">
        <w:trPr>
          <w:cantSplit/>
        </w:trPr>
        <w:tc>
          <w:tcPr>
            <w:tcW w:w="824" w:type="dxa"/>
            <w:gridSpan w:val="3"/>
          </w:tcPr>
          <w:p w:rsidR="0026767D" w:rsidRPr="009079F8" w:rsidRDefault="0026767D" w:rsidP="0026767D">
            <w:pPr>
              <w:keepNext/>
              <w:rPr>
                <w:i/>
              </w:rPr>
            </w:pPr>
            <w:r>
              <w:rPr>
                <w:b/>
              </w:rPr>
              <w:t>5</w:t>
            </w:r>
          </w:p>
        </w:tc>
        <w:tc>
          <w:tcPr>
            <w:tcW w:w="5377" w:type="dxa"/>
          </w:tcPr>
          <w:p w:rsidR="0026767D" w:rsidRDefault="0026767D" w:rsidP="0026767D">
            <w:pPr>
              <w:keepNext/>
              <w:rPr>
                <w:b/>
                <w:szCs w:val="20"/>
              </w:rPr>
            </w:pPr>
            <w:r>
              <w:rPr>
                <w:b/>
                <w:szCs w:val="20"/>
              </w:rPr>
              <w:t>Raport ze zdarzenia</w:t>
            </w:r>
          </w:p>
          <w:p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gridSpan w:val="2"/>
          </w:tcPr>
          <w:p w:rsidR="0026767D" w:rsidRPr="002F164A" w:rsidRDefault="0026767D" w:rsidP="0026767D">
            <w:pPr>
              <w:keepNext/>
              <w:jc w:val="center"/>
              <w:rPr>
                <w:b/>
              </w:rPr>
            </w:pPr>
            <w:r>
              <w:rPr>
                <w:b/>
              </w:rPr>
              <w:t>R</w:t>
            </w:r>
          </w:p>
        </w:tc>
        <w:tc>
          <w:tcPr>
            <w:tcW w:w="2542" w:type="dxa"/>
            <w:gridSpan w:val="2"/>
          </w:tcPr>
          <w:p w:rsidR="0026767D" w:rsidRPr="002F164A" w:rsidRDefault="0026767D" w:rsidP="0026767D">
            <w:pPr>
              <w:keepNext/>
              <w:rPr>
                <w:b/>
                <w:lang w:eastAsia="en-GB"/>
              </w:rPr>
            </w:pPr>
          </w:p>
        </w:tc>
        <w:tc>
          <w:tcPr>
            <w:tcW w:w="3245" w:type="dxa"/>
            <w:gridSpan w:val="2"/>
          </w:tcPr>
          <w:p w:rsidR="0026767D" w:rsidRPr="0072755A" w:rsidRDefault="0026767D" w:rsidP="0026767D">
            <w:pPr>
              <w:keepNext/>
              <w:rPr>
                <w:b/>
              </w:rPr>
            </w:pPr>
          </w:p>
        </w:tc>
        <w:tc>
          <w:tcPr>
            <w:tcW w:w="1051" w:type="dxa"/>
          </w:tcPr>
          <w:p w:rsidR="0026767D" w:rsidRPr="0072755A" w:rsidRDefault="0026767D" w:rsidP="0026767D">
            <w:pPr>
              <w:keepNext/>
              <w:rPr>
                <w:b/>
              </w:rPr>
            </w:pPr>
            <w:r w:rsidRPr="0072755A">
              <w:rPr>
                <w:b/>
              </w:rPr>
              <w:t>1x</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a</w:t>
            </w:r>
          </w:p>
        </w:tc>
        <w:tc>
          <w:tcPr>
            <w:tcW w:w="5377" w:type="dxa"/>
          </w:tcPr>
          <w:p w:rsidR="0026767D" w:rsidRDefault="0026767D" w:rsidP="0026767D">
            <w:r>
              <w:t>Data zdarzenia</w:t>
            </w:r>
          </w:p>
          <w:p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gridSpan w:val="2"/>
          </w:tcPr>
          <w:p w:rsidR="0026767D" w:rsidRDefault="0026767D" w:rsidP="0026767D">
            <w:pPr>
              <w:jc w:val="center"/>
            </w:pPr>
            <w:r>
              <w:t>R</w:t>
            </w:r>
          </w:p>
        </w:tc>
        <w:tc>
          <w:tcPr>
            <w:tcW w:w="2542" w:type="dxa"/>
            <w:gridSpan w:val="2"/>
          </w:tcPr>
          <w:p w:rsidR="0026767D" w:rsidRDefault="0026767D" w:rsidP="0026767D"/>
        </w:tc>
        <w:tc>
          <w:tcPr>
            <w:tcW w:w="3245" w:type="dxa"/>
            <w:gridSpan w:val="2"/>
          </w:tcPr>
          <w:p w:rsidR="0026767D" w:rsidRPr="009079F8" w:rsidRDefault="0026767D" w:rsidP="0026767D">
            <w:pPr>
              <w:rPr>
                <w:szCs w:val="20"/>
                <w:lang w:eastAsia="en-GB"/>
              </w:rPr>
            </w:pPr>
          </w:p>
        </w:tc>
        <w:tc>
          <w:tcPr>
            <w:tcW w:w="1051" w:type="dxa"/>
          </w:tcPr>
          <w:p w:rsidR="0026767D" w:rsidRPr="009079F8" w:rsidRDefault="0026767D" w:rsidP="0026767D">
            <w:r>
              <w:t>date</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b</w:t>
            </w:r>
          </w:p>
        </w:tc>
        <w:tc>
          <w:tcPr>
            <w:tcW w:w="5377" w:type="dxa"/>
          </w:tcPr>
          <w:p w:rsidR="0026767D" w:rsidRDefault="0026767D" w:rsidP="0026767D">
            <w:r>
              <w:t>Miejsce zdarzenia</w:t>
            </w:r>
          </w:p>
          <w:p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gridSpan w:val="2"/>
          </w:tcPr>
          <w:p w:rsidR="0026767D" w:rsidRDefault="0026767D" w:rsidP="0026767D">
            <w:pPr>
              <w:jc w:val="center"/>
            </w:pPr>
            <w:r>
              <w:t>R</w:t>
            </w:r>
          </w:p>
        </w:tc>
        <w:tc>
          <w:tcPr>
            <w:tcW w:w="2542" w:type="dxa"/>
            <w:gridSpan w:val="2"/>
          </w:tcPr>
          <w:p w:rsidR="0026767D" w:rsidRDefault="0026767D" w:rsidP="0026767D"/>
        </w:tc>
        <w:tc>
          <w:tcPr>
            <w:tcW w:w="3245" w:type="dxa"/>
            <w:gridSpan w:val="2"/>
          </w:tcPr>
          <w:p w:rsidR="0026767D" w:rsidRPr="009079F8" w:rsidRDefault="0026767D" w:rsidP="0026767D">
            <w:pPr>
              <w:rPr>
                <w:szCs w:val="20"/>
                <w:lang w:eastAsia="en-GB"/>
              </w:rPr>
            </w:pPr>
          </w:p>
        </w:tc>
        <w:tc>
          <w:tcPr>
            <w:tcW w:w="1051" w:type="dxa"/>
          </w:tcPr>
          <w:p w:rsidR="0026767D" w:rsidRPr="009079F8" w:rsidRDefault="0026767D" w:rsidP="0026767D">
            <w:r>
              <w:t>an..350</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R</w:t>
            </w:r>
          </w:p>
        </w:tc>
        <w:tc>
          <w:tcPr>
            <w:tcW w:w="2542" w:type="dxa"/>
            <w:gridSpan w:val="2"/>
          </w:tcPr>
          <w:p w:rsidR="0026767D" w:rsidRPr="003C4E6F" w:rsidRDefault="0026767D" w:rsidP="0026767D">
            <w:pPr>
              <w:pStyle w:val="pqiTabBody"/>
            </w:pP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c</w:t>
            </w:r>
          </w:p>
        </w:tc>
        <w:tc>
          <w:tcPr>
            <w:tcW w:w="5377" w:type="dxa"/>
          </w:tcPr>
          <w:p w:rsidR="0026767D" w:rsidRDefault="0026767D" w:rsidP="0026767D">
            <w:r>
              <w:t>Imię i nazwisko urzędnika</w:t>
            </w:r>
          </w:p>
          <w:p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gridSpan w:val="2"/>
          </w:tcPr>
          <w:p w:rsidR="0026767D" w:rsidRPr="009079F8" w:rsidRDefault="0026767D" w:rsidP="0026767D">
            <w:pPr>
              <w:pStyle w:val="pqiTabBody"/>
            </w:pPr>
            <w:r>
              <w:t>O</w:t>
            </w:r>
          </w:p>
        </w:tc>
        <w:tc>
          <w:tcPr>
            <w:tcW w:w="2542" w:type="dxa"/>
            <w:gridSpan w:val="2"/>
          </w:tcPr>
          <w:p w:rsidR="0026767D" w:rsidRPr="009079F8" w:rsidRDefault="0026767D" w:rsidP="0026767D">
            <w:pPr>
              <w:pStyle w:val="pqiTabBody"/>
            </w:pP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d</w:t>
            </w:r>
          </w:p>
        </w:tc>
        <w:tc>
          <w:tcPr>
            <w:tcW w:w="5377" w:type="dxa"/>
          </w:tcPr>
          <w:p w:rsidR="0026767D" w:rsidRDefault="0026767D" w:rsidP="0026767D">
            <w:r>
              <w:t>Osoba zgłaszająca zdarzenie</w:t>
            </w:r>
          </w:p>
          <w:p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e</w:t>
            </w:r>
          </w:p>
        </w:tc>
        <w:tc>
          <w:tcPr>
            <w:tcW w:w="5377" w:type="dxa"/>
          </w:tcPr>
          <w:p w:rsidR="0026767D" w:rsidRDefault="0026767D" w:rsidP="0026767D">
            <w:r>
              <w:t>Kod osoby zgłaszającej zdarzenie</w:t>
            </w:r>
          </w:p>
          <w:p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Default="0026767D" w:rsidP="0026767D">
            <w:pPr>
              <w:pStyle w:val="pqiTabBody"/>
            </w:pPr>
            <w:r>
              <w:t>Atrybut.</w:t>
            </w:r>
          </w:p>
          <w:p w:rsidR="0026767D" w:rsidRPr="002B761F" w:rsidRDefault="0026767D" w:rsidP="0026767D">
            <w:pPr>
              <w:pStyle w:val="pqiTabBody"/>
            </w:pPr>
            <w:r>
              <w:t>Wartość ze słownika „Osoby zgłaszające zdarzenie (</w:t>
            </w:r>
            <w:r w:rsidRPr="009B79F3">
              <w:t>Event Submitting Persons</w:t>
            </w:r>
            <w:r>
              <w:t>)”.</w:t>
            </w:r>
          </w:p>
        </w:tc>
        <w:tc>
          <w:tcPr>
            <w:tcW w:w="1051" w:type="dxa"/>
          </w:tcPr>
          <w:p w:rsidR="0026767D" w:rsidRPr="009079F8" w:rsidRDefault="0026767D" w:rsidP="0026767D">
            <w:pPr>
              <w:pStyle w:val="pqiTabBody"/>
            </w:pPr>
            <w:r>
              <w:t>n..2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Default="0026767D" w:rsidP="0026767D">
            <w:pPr>
              <w:pStyle w:val="pqiTabBody"/>
              <w:rPr>
                <w:i/>
              </w:rPr>
            </w:pPr>
            <w:r>
              <w:rPr>
                <w:i/>
              </w:rPr>
              <w:t>f</w:t>
            </w:r>
          </w:p>
        </w:tc>
        <w:tc>
          <w:tcPr>
            <w:tcW w:w="5377" w:type="dxa"/>
          </w:tcPr>
          <w:p w:rsidR="0026767D" w:rsidRDefault="0026767D" w:rsidP="0026767D">
            <w:pPr>
              <w:pStyle w:val="pqiTabBody"/>
            </w:pPr>
            <w:r w:rsidRPr="009079F8">
              <w:t>Dodatkowe informacje</w:t>
            </w:r>
            <w:r>
              <w:t xml:space="preserve"> o osobie zgłaszającej zdarzenie</w:t>
            </w:r>
          </w:p>
          <w:p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gridSpan w:val="2"/>
          </w:tcPr>
          <w:p w:rsidR="0026767D" w:rsidRDefault="0026767D" w:rsidP="0026767D">
            <w:pPr>
              <w:pStyle w:val="pqiTabBody"/>
            </w:pPr>
            <w:r>
              <w:t>D</w:t>
            </w:r>
          </w:p>
        </w:tc>
        <w:tc>
          <w:tcPr>
            <w:tcW w:w="2542" w:type="dxa"/>
            <w:gridSpan w:val="2"/>
          </w:tcPr>
          <w:p w:rsidR="0026767D" w:rsidRDefault="0026767D" w:rsidP="0026767D">
            <w:pPr>
              <w:pStyle w:val="pqiTabBody"/>
            </w:pPr>
            <w:r>
              <w:t>„R” gdy w polu 5e wybrano wartość „0 – Inne”.</w:t>
            </w:r>
          </w:p>
          <w:p w:rsidR="0026767D" w:rsidRPr="009079F8" w:rsidRDefault="0026767D" w:rsidP="0026767D">
            <w:pPr>
              <w:pStyle w:val="pqiTabBody"/>
            </w:pPr>
            <w:r>
              <w:t>„O” w pozostałych przypadkach.</w:t>
            </w:r>
          </w:p>
        </w:tc>
        <w:tc>
          <w:tcPr>
            <w:tcW w:w="3245" w:type="dxa"/>
            <w:gridSpan w:val="2"/>
          </w:tcPr>
          <w:p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rsidR="0026767D" w:rsidRDefault="0026767D" w:rsidP="0026767D">
            <w:pPr>
              <w:pStyle w:val="pqiTabBody"/>
            </w:pPr>
            <w:r w:rsidRPr="009079F8">
              <w:t>an..350</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rsidRPr="003C4E6F">
              <w:t xml:space="preserve">„R”, jeżeli stosuje się pole </w:t>
            </w:r>
            <w:r>
              <w:t>5f</w:t>
            </w:r>
            <w:r w:rsidRPr="003C4E6F">
              <w:t>.</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g</w:t>
            </w:r>
          </w:p>
        </w:tc>
        <w:tc>
          <w:tcPr>
            <w:tcW w:w="5377" w:type="dxa"/>
          </w:tcPr>
          <w:p w:rsidR="0026767D" w:rsidRDefault="0026767D" w:rsidP="0026767D">
            <w:r w:rsidRPr="009079F8">
              <w:t>Zmieniona organizacja przewozu</w:t>
            </w:r>
          </w:p>
          <w:p w:rsidR="0026767D" w:rsidRPr="009079F8" w:rsidRDefault="0026767D" w:rsidP="0026767D">
            <w:r>
              <w:rPr>
                <w:rFonts w:ascii="Courier New" w:hAnsi="Courier New" w:cs="Courier New"/>
                <w:noProof/>
                <w:color w:val="0000FF"/>
                <w:szCs w:val="20"/>
              </w:rPr>
              <w:t>ChangedTransportArrangement</w:t>
            </w:r>
          </w:p>
        </w:tc>
        <w:tc>
          <w:tcPr>
            <w:tcW w:w="505" w:type="dxa"/>
            <w:gridSpan w:val="2"/>
          </w:tcPr>
          <w:p w:rsidR="0026767D" w:rsidRPr="009079F8" w:rsidRDefault="0026767D" w:rsidP="0026767D">
            <w:pPr>
              <w:jc w:val="center"/>
            </w:pPr>
            <w:r>
              <w:t>O</w:t>
            </w:r>
          </w:p>
        </w:tc>
        <w:tc>
          <w:tcPr>
            <w:tcW w:w="2542" w:type="dxa"/>
            <w:gridSpan w:val="2"/>
          </w:tcPr>
          <w:p w:rsidR="0026767D" w:rsidRPr="009079F8" w:rsidRDefault="0026767D" w:rsidP="0026767D"/>
        </w:tc>
        <w:tc>
          <w:tcPr>
            <w:tcW w:w="3245" w:type="dxa"/>
            <w:gridSpan w:val="2"/>
          </w:tcPr>
          <w:p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rsidR="0026767D"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ransport Arrangement</w:t>
            </w:r>
            <w:r>
              <w:t>)</w:t>
            </w:r>
            <w:r>
              <w:rPr>
                <w:lang w:eastAsia="en-GB"/>
              </w:rPr>
              <w:fldChar w:fldCharType="end"/>
            </w:r>
            <w:r>
              <w:rPr>
                <w:lang w:eastAsia="en-GB"/>
              </w:rPr>
              <w:t>”.</w:t>
            </w:r>
          </w:p>
        </w:tc>
        <w:tc>
          <w:tcPr>
            <w:tcW w:w="1051" w:type="dxa"/>
          </w:tcPr>
          <w:p w:rsidR="0026767D" w:rsidRPr="009079F8" w:rsidRDefault="0026767D" w:rsidP="0026767D">
            <w:r>
              <w:t>n</w:t>
            </w:r>
            <w:r w:rsidRPr="009079F8">
              <w:t>1</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Default="0026767D" w:rsidP="0026767D">
            <w:pPr>
              <w:pStyle w:val="pqiTabBody"/>
              <w:rPr>
                <w:i/>
              </w:rPr>
            </w:pPr>
            <w:r>
              <w:rPr>
                <w:i/>
              </w:rPr>
              <w:t>h</w:t>
            </w:r>
          </w:p>
        </w:tc>
        <w:tc>
          <w:tcPr>
            <w:tcW w:w="5377" w:type="dxa"/>
          </w:tcPr>
          <w:p w:rsidR="0026767D" w:rsidRDefault="0026767D" w:rsidP="0026767D">
            <w:pPr>
              <w:pStyle w:val="pqiTabBody"/>
            </w:pPr>
            <w:r>
              <w:t>Komentarz</w:t>
            </w:r>
          </w:p>
          <w:p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gridSpan w:val="2"/>
          </w:tcPr>
          <w:p w:rsidR="0026767D" w:rsidRDefault="0026767D" w:rsidP="0026767D">
            <w:pPr>
              <w:pStyle w:val="pqiTabBody"/>
            </w:pPr>
            <w:r>
              <w:t>O</w:t>
            </w:r>
          </w:p>
        </w:tc>
        <w:tc>
          <w:tcPr>
            <w:tcW w:w="2542" w:type="dxa"/>
            <w:gridSpan w:val="2"/>
          </w:tcPr>
          <w:p w:rsidR="0026767D" w:rsidRPr="009079F8" w:rsidRDefault="0026767D" w:rsidP="0026767D">
            <w:pPr>
              <w:pStyle w:val="pqiTabBody"/>
            </w:pPr>
          </w:p>
        </w:tc>
        <w:tc>
          <w:tcPr>
            <w:tcW w:w="3245" w:type="dxa"/>
            <w:gridSpan w:val="2"/>
          </w:tcPr>
          <w:p w:rsidR="0026767D" w:rsidRPr="009079F8" w:rsidRDefault="0026767D" w:rsidP="0026767D">
            <w:pPr>
              <w:pStyle w:val="pqiTabBody"/>
            </w:pPr>
          </w:p>
        </w:tc>
        <w:tc>
          <w:tcPr>
            <w:tcW w:w="1051" w:type="dxa"/>
          </w:tcPr>
          <w:p w:rsidR="0026767D" w:rsidRDefault="0026767D" w:rsidP="0026767D">
            <w:pPr>
              <w:pStyle w:val="pqiTabBody"/>
            </w:pPr>
            <w:r w:rsidRPr="009079F8">
              <w:t>an..350</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rsidRPr="003C4E6F">
              <w:t xml:space="preserve">„R”, jeżeli stosuje się pole </w:t>
            </w:r>
            <w:r>
              <w:t>5h</w:t>
            </w:r>
            <w:r w:rsidRPr="003C4E6F">
              <w:t>.</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345ABA">
        <w:trPr>
          <w:cantSplit/>
        </w:trPr>
        <w:tc>
          <w:tcPr>
            <w:tcW w:w="824" w:type="dxa"/>
            <w:gridSpan w:val="3"/>
          </w:tcPr>
          <w:p w:rsidR="0026767D" w:rsidRPr="009079F8" w:rsidRDefault="0026767D" w:rsidP="0026767D">
            <w:pPr>
              <w:keepNext/>
              <w:rPr>
                <w:i/>
              </w:rPr>
            </w:pPr>
            <w:r>
              <w:rPr>
                <w:b/>
              </w:rPr>
              <w:t>6</w:t>
            </w:r>
          </w:p>
        </w:tc>
        <w:tc>
          <w:tcPr>
            <w:tcW w:w="5377" w:type="dxa"/>
          </w:tcPr>
          <w:p w:rsidR="0026767D" w:rsidRDefault="0026767D" w:rsidP="0026767D">
            <w:pPr>
              <w:keepNext/>
              <w:rPr>
                <w:b/>
                <w:szCs w:val="20"/>
              </w:rPr>
            </w:pPr>
            <w:r>
              <w:rPr>
                <w:b/>
                <w:szCs w:val="20"/>
              </w:rPr>
              <w:t>Dowód dotyczący zdarzenia</w:t>
            </w:r>
          </w:p>
          <w:p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gridSpan w:val="2"/>
          </w:tcPr>
          <w:p w:rsidR="0026767D" w:rsidRPr="002F164A" w:rsidRDefault="0026767D" w:rsidP="0026767D">
            <w:pPr>
              <w:keepNext/>
              <w:jc w:val="center"/>
              <w:rPr>
                <w:b/>
              </w:rPr>
            </w:pPr>
            <w:r>
              <w:rPr>
                <w:b/>
              </w:rPr>
              <w:t>O</w:t>
            </w:r>
          </w:p>
        </w:tc>
        <w:tc>
          <w:tcPr>
            <w:tcW w:w="2542" w:type="dxa"/>
            <w:gridSpan w:val="2"/>
          </w:tcPr>
          <w:p w:rsidR="0026767D" w:rsidRPr="002F164A" w:rsidRDefault="0026767D" w:rsidP="0026767D">
            <w:pPr>
              <w:keepNext/>
              <w:rPr>
                <w:b/>
                <w:lang w:eastAsia="en-GB"/>
              </w:rPr>
            </w:pPr>
          </w:p>
        </w:tc>
        <w:tc>
          <w:tcPr>
            <w:tcW w:w="3245" w:type="dxa"/>
            <w:gridSpan w:val="2"/>
          </w:tcPr>
          <w:p w:rsidR="0026767D" w:rsidRPr="0072755A" w:rsidRDefault="0026767D" w:rsidP="0026767D">
            <w:pPr>
              <w:keepNext/>
              <w:rPr>
                <w:b/>
              </w:rPr>
            </w:pPr>
          </w:p>
        </w:tc>
        <w:tc>
          <w:tcPr>
            <w:tcW w:w="1051" w:type="dxa"/>
          </w:tcPr>
          <w:p w:rsidR="0026767D" w:rsidRPr="0072755A" w:rsidRDefault="0026767D" w:rsidP="0026767D">
            <w:pPr>
              <w:keepNext/>
              <w:rPr>
                <w:b/>
              </w:rPr>
            </w:pPr>
            <w:r>
              <w:rPr>
                <w:b/>
              </w:rPr>
              <w:t>9</w:t>
            </w:r>
            <w:r w:rsidRPr="0072755A">
              <w:rPr>
                <w:b/>
              </w:rPr>
              <w:t>x</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a</w:t>
            </w:r>
          </w:p>
        </w:tc>
        <w:tc>
          <w:tcPr>
            <w:tcW w:w="5377" w:type="dxa"/>
          </w:tcPr>
          <w:p w:rsidR="0026767D" w:rsidRDefault="0026767D" w:rsidP="0026767D">
            <w:r>
              <w:t>Urząd dostarczający dowód</w:t>
            </w:r>
          </w:p>
          <w:p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gridSpan w:val="2"/>
          </w:tcPr>
          <w:p w:rsidR="0026767D" w:rsidRPr="009079F8" w:rsidRDefault="0026767D" w:rsidP="0026767D">
            <w:pPr>
              <w:pStyle w:val="pqiTabBody"/>
            </w:pPr>
            <w:r>
              <w:t>O</w:t>
            </w:r>
          </w:p>
        </w:tc>
        <w:tc>
          <w:tcPr>
            <w:tcW w:w="2542" w:type="dxa"/>
            <w:gridSpan w:val="2"/>
          </w:tcPr>
          <w:p w:rsidR="0026767D" w:rsidRPr="009079F8" w:rsidRDefault="0026767D" w:rsidP="0026767D">
            <w:pPr>
              <w:pStyle w:val="pqiTabBody"/>
            </w:pP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an..35</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rsidRPr="003C4E6F">
              <w:t xml:space="preserve">„R”, jeżeli stosuje się pole </w:t>
            </w:r>
            <w:r>
              <w:t>6a</w:t>
            </w:r>
            <w:r w:rsidRPr="003C4E6F">
              <w:t>.</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b</w:t>
            </w:r>
          </w:p>
        </w:tc>
        <w:tc>
          <w:tcPr>
            <w:tcW w:w="5377" w:type="dxa"/>
          </w:tcPr>
          <w:p w:rsidR="0026767D" w:rsidRDefault="0026767D" w:rsidP="0026767D">
            <w:r>
              <w:t>Kod typu dowodu</w:t>
            </w:r>
          </w:p>
          <w:p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Default="0026767D" w:rsidP="0026767D">
            <w:pPr>
              <w:pStyle w:val="pqiTabBody"/>
            </w:pPr>
            <w:r>
              <w:t>Atrybut.</w:t>
            </w:r>
          </w:p>
          <w:p w:rsidR="0026767D" w:rsidRPr="002B761F" w:rsidRDefault="0026767D" w:rsidP="0026767D">
            <w:pPr>
              <w:pStyle w:val="pqiTabBody"/>
            </w:pPr>
            <w:r>
              <w:t>Wartość ze słownika „Typy</w:t>
            </w:r>
            <w:r w:rsidRPr="009F1CC1">
              <w:t xml:space="preserve"> dowodów (Evidence Types)</w:t>
            </w:r>
            <w:r>
              <w:t>”.</w:t>
            </w:r>
          </w:p>
        </w:tc>
        <w:tc>
          <w:tcPr>
            <w:tcW w:w="1051" w:type="dxa"/>
          </w:tcPr>
          <w:p w:rsidR="0026767D" w:rsidRPr="009079F8" w:rsidRDefault="0026767D" w:rsidP="0026767D">
            <w:pPr>
              <w:pStyle w:val="pqiTabBody"/>
            </w:pPr>
            <w:r>
              <w:t>n..2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c</w:t>
            </w:r>
          </w:p>
        </w:tc>
        <w:tc>
          <w:tcPr>
            <w:tcW w:w="5377" w:type="dxa"/>
          </w:tcPr>
          <w:p w:rsidR="0026767D" w:rsidRDefault="0026767D" w:rsidP="0026767D">
            <w:r>
              <w:t>Numer identyfikacyjny dowodu</w:t>
            </w:r>
          </w:p>
          <w:p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an..350</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rsidRPr="003C4E6F">
              <w:t xml:space="preserve">„R”, jeżeli stosuje się pole </w:t>
            </w:r>
            <w:r>
              <w:t>6c</w:t>
            </w:r>
            <w:r w:rsidRPr="003C4E6F">
              <w:t>.</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d</w:t>
            </w:r>
          </w:p>
        </w:tc>
        <w:tc>
          <w:tcPr>
            <w:tcW w:w="5377" w:type="dxa"/>
          </w:tcPr>
          <w:p w:rsidR="0026767D" w:rsidRDefault="0026767D" w:rsidP="0026767D">
            <w:r>
              <w:t>Zdjęcie dowodu</w:t>
            </w:r>
          </w:p>
          <w:p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gridSpan w:val="2"/>
          </w:tcPr>
          <w:p w:rsidR="0026767D" w:rsidRPr="009079F8" w:rsidRDefault="0026767D" w:rsidP="0026767D">
            <w:pPr>
              <w:pStyle w:val="pqiTabBody"/>
            </w:pPr>
            <w:r>
              <w:t>O</w:t>
            </w:r>
          </w:p>
        </w:tc>
        <w:tc>
          <w:tcPr>
            <w:tcW w:w="2542" w:type="dxa"/>
            <w:gridSpan w:val="2"/>
          </w:tcPr>
          <w:p w:rsidR="0026767D" w:rsidRPr="009079F8" w:rsidRDefault="0026767D" w:rsidP="0026767D">
            <w:pPr>
              <w:pStyle w:val="pqiTabBody"/>
            </w:pP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Base64 Binary</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e</w:t>
            </w:r>
          </w:p>
        </w:tc>
        <w:tc>
          <w:tcPr>
            <w:tcW w:w="5377" w:type="dxa"/>
          </w:tcPr>
          <w:p w:rsidR="0026767D" w:rsidRDefault="0026767D" w:rsidP="0026767D">
            <w:r w:rsidRPr="009079F8">
              <w:t>Dodatkowe informacje</w:t>
            </w:r>
            <w:r>
              <w:t xml:space="preserve"> o typie dowodu</w:t>
            </w:r>
          </w:p>
          <w:p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gridSpan w:val="2"/>
          </w:tcPr>
          <w:p w:rsidR="0026767D" w:rsidRPr="009079F8" w:rsidRDefault="0026767D" w:rsidP="0026767D">
            <w:pPr>
              <w:pStyle w:val="pqiTabBody"/>
            </w:pPr>
            <w:r>
              <w:t>D</w:t>
            </w:r>
          </w:p>
        </w:tc>
        <w:tc>
          <w:tcPr>
            <w:tcW w:w="2542" w:type="dxa"/>
            <w:gridSpan w:val="2"/>
          </w:tcPr>
          <w:p w:rsidR="0026767D" w:rsidRDefault="0026767D" w:rsidP="0026767D">
            <w:pPr>
              <w:pStyle w:val="pqiTabBody"/>
            </w:pPr>
            <w:r>
              <w:t>„R” gdy w polu 6b wybrano wartość „0 – Inne”.</w:t>
            </w:r>
          </w:p>
          <w:p w:rsidR="0026767D" w:rsidRPr="009079F8" w:rsidRDefault="0026767D" w:rsidP="0026767D">
            <w:pPr>
              <w:pStyle w:val="pqiTabBody"/>
            </w:pPr>
            <w:r>
              <w:t>W pozostałych przypadkach nie stosuje się.</w:t>
            </w: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an..350</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rsidRPr="003C4E6F">
              <w:t xml:space="preserve">„R”, jeżeli stosuje się pole </w:t>
            </w:r>
            <w:r>
              <w:t>6e</w:t>
            </w:r>
            <w:r w:rsidRPr="003C4E6F">
              <w:t>.</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345ABA">
        <w:trPr>
          <w:cantSplit/>
        </w:trPr>
        <w:tc>
          <w:tcPr>
            <w:tcW w:w="824" w:type="dxa"/>
            <w:gridSpan w:val="3"/>
          </w:tcPr>
          <w:p w:rsidR="0026767D" w:rsidRPr="009079F8" w:rsidRDefault="0026767D" w:rsidP="0026767D">
            <w:pPr>
              <w:keepNext/>
              <w:rPr>
                <w:i/>
              </w:rPr>
            </w:pPr>
            <w:r>
              <w:rPr>
                <w:b/>
              </w:rPr>
              <w:t>7</w:t>
            </w:r>
          </w:p>
        </w:tc>
        <w:tc>
          <w:tcPr>
            <w:tcW w:w="5377" w:type="dxa"/>
          </w:tcPr>
          <w:p w:rsidR="0026767D" w:rsidRPr="00823541" w:rsidRDefault="0026767D" w:rsidP="0026767D">
            <w:pPr>
              <w:keepNext/>
              <w:rPr>
                <w:b/>
                <w:lang w:val="en-US"/>
              </w:rPr>
            </w:pPr>
            <w:r w:rsidRPr="00823541">
              <w:rPr>
                <w:b/>
                <w:lang w:val="en-US"/>
              </w:rPr>
              <w:t>PODMIOT Nowy Organizator Transportu</w:t>
            </w:r>
          </w:p>
          <w:p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gridSpan w:val="2"/>
          </w:tcPr>
          <w:p w:rsidR="0026767D" w:rsidRPr="00C15AD5" w:rsidRDefault="0026767D" w:rsidP="0026767D">
            <w:pPr>
              <w:keepNext/>
              <w:jc w:val="center"/>
              <w:rPr>
                <w:b/>
              </w:rPr>
            </w:pPr>
            <w:r w:rsidRPr="00C15AD5">
              <w:rPr>
                <w:b/>
              </w:rPr>
              <w:t>D</w:t>
            </w:r>
          </w:p>
        </w:tc>
        <w:tc>
          <w:tcPr>
            <w:tcW w:w="2542" w:type="dxa"/>
            <w:gridSpan w:val="2"/>
          </w:tcPr>
          <w:p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gridSpan w:val="2"/>
          </w:tcPr>
          <w:p w:rsidR="0026767D" w:rsidRPr="00C15AD5" w:rsidRDefault="0026767D" w:rsidP="0026767D">
            <w:pPr>
              <w:keepNext/>
              <w:rPr>
                <w:b/>
              </w:rPr>
            </w:pPr>
          </w:p>
        </w:tc>
        <w:tc>
          <w:tcPr>
            <w:tcW w:w="1051" w:type="dxa"/>
          </w:tcPr>
          <w:p w:rsidR="0026767D" w:rsidRPr="00C15AD5" w:rsidRDefault="0026767D" w:rsidP="0026767D">
            <w:pPr>
              <w:keepNext/>
              <w:rPr>
                <w:b/>
              </w:rPr>
            </w:pPr>
            <w:r w:rsidRPr="00C15AD5">
              <w:rPr>
                <w:b/>
              </w:rPr>
              <w:t>1x</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Pr="009079F8" w:rsidRDefault="0026767D" w:rsidP="0026767D">
            <w:r>
              <w:rPr>
                <w:rFonts w:ascii="Courier New" w:hAnsi="Courier New" w:cs="Courier New"/>
                <w:noProof/>
                <w:color w:val="0000FF"/>
              </w:rPr>
              <w:t>@language</w:t>
            </w:r>
          </w:p>
        </w:tc>
        <w:tc>
          <w:tcPr>
            <w:tcW w:w="505" w:type="dxa"/>
            <w:gridSpan w:val="2"/>
          </w:tcPr>
          <w:p w:rsidR="0026767D" w:rsidRPr="009079F8" w:rsidRDefault="0026767D" w:rsidP="0026767D">
            <w:pPr>
              <w:jc w:val="center"/>
            </w:pPr>
            <w:r>
              <w:t>D</w:t>
            </w:r>
          </w:p>
        </w:tc>
        <w:tc>
          <w:tcPr>
            <w:tcW w:w="2542" w:type="dxa"/>
            <w:gridSpan w:val="2"/>
          </w:tcPr>
          <w:p w:rsidR="0026767D" w:rsidRPr="009079F8" w:rsidRDefault="0026767D" w:rsidP="0026767D">
            <w:r w:rsidRPr="009079F8">
              <w:t xml:space="preserve">„R”, jeżeli stosuje się </w:t>
            </w:r>
            <w:r>
              <w:t>element 7</w:t>
            </w:r>
            <w:r w:rsidRPr="009079F8">
              <w:t>.</w:t>
            </w:r>
          </w:p>
        </w:tc>
        <w:tc>
          <w:tcPr>
            <w:tcW w:w="3245" w:type="dxa"/>
            <w:gridSpan w:val="2"/>
          </w:tcPr>
          <w:p w:rsidR="0026767D" w:rsidRDefault="0026767D" w:rsidP="0026767D">
            <w:pPr>
              <w:pStyle w:val="pqiTabBody"/>
            </w:pPr>
            <w:r>
              <w:t>Atrybut.</w:t>
            </w:r>
          </w:p>
          <w:p w:rsidR="0026767D" w:rsidRPr="009079F8" w:rsidRDefault="0026767D" w:rsidP="0026767D">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a</w:t>
            </w:r>
          </w:p>
        </w:tc>
        <w:tc>
          <w:tcPr>
            <w:tcW w:w="5377" w:type="dxa"/>
          </w:tcPr>
          <w:p w:rsidR="0026767D" w:rsidRDefault="0026767D" w:rsidP="0026767D">
            <w:r w:rsidRPr="009079F8">
              <w:t>Numer VAT</w:t>
            </w:r>
          </w:p>
          <w:p w:rsidR="0026767D" w:rsidRPr="009079F8" w:rsidRDefault="0026767D" w:rsidP="0026767D">
            <w:r>
              <w:rPr>
                <w:rFonts w:ascii="Courier New" w:hAnsi="Courier New" w:cs="Courier New"/>
                <w:noProof/>
                <w:color w:val="0000FF"/>
                <w:szCs w:val="20"/>
              </w:rPr>
              <w:t>VatNumber</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r>
              <w:t>„R” jeśli zdarzenie miało miejsce na terytorium Polski,</w:t>
            </w:r>
          </w:p>
          <w:p w:rsidR="0026767D" w:rsidRPr="009079F8" w:rsidRDefault="0026767D" w:rsidP="0026767D">
            <w:r>
              <w:t>„O” w pozostałych przypadkach.</w:t>
            </w:r>
          </w:p>
        </w:tc>
        <w:tc>
          <w:tcPr>
            <w:tcW w:w="3245" w:type="dxa"/>
            <w:gridSpan w:val="2"/>
          </w:tcPr>
          <w:p w:rsidR="0026767D" w:rsidRPr="009079F8" w:rsidRDefault="0026767D" w:rsidP="0026767D"/>
        </w:tc>
        <w:tc>
          <w:tcPr>
            <w:tcW w:w="1051" w:type="dxa"/>
          </w:tcPr>
          <w:p w:rsidR="0026767D" w:rsidRPr="009079F8" w:rsidRDefault="0026767D" w:rsidP="0026767D">
            <w:r w:rsidRPr="009079F8">
              <w:t>an..</w:t>
            </w:r>
            <w:r>
              <w:t>14</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b</w:t>
            </w:r>
          </w:p>
        </w:tc>
        <w:tc>
          <w:tcPr>
            <w:tcW w:w="5377" w:type="dxa"/>
          </w:tcPr>
          <w:p w:rsidR="0026767D" w:rsidRDefault="0026767D" w:rsidP="0026767D">
            <w:r w:rsidRPr="009079F8">
              <w:t>Nazwa podmiotu gospodarczego</w:t>
            </w:r>
          </w:p>
          <w:p w:rsidR="0026767D" w:rsidRPr="009079F8" w:rsidRDefault="0026767D" w:rsidP="0026767D">
            <w:r>
              <w:rPr>
                <w:rFonts w:ascii="Courier New" w:hAnsi="Courier New" w:cs="Courier New"/>
                <w:noProof/>
                <w:color w:val="0000FF"/>
                <w:szCs w:val="20"/>
              </w:rPr>
              <w:t>TraderName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an..182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c</w:t>
            </w:r>
          </w:p>
        </w:tc>
        <w:tc>
          <w:tcPr>
            <w:tcW w:w="5377" w:type="dxa"/>
          </w:tcPr>
          <w:p w:rsidR="0026767D" w:rsidRDefault="0026767D" w:rsidP="0026767D">
            <w:r w:rsidRPr="009079F8">
              <w:t>Ulica</w:t>
            </w:r>
          </w:p>
          <w:p w:rsidR="0026767D" w:rsidRPr="009079F8" w:rsidRDefault="0026767D" w:rsidP="0026767D">
            <w:r>
              <w:rPr>
                <w:rFonts w:ascii="Courier New" w:hAnsi="Courier New" w:cs="Courier New"/>
                <w:noProof/>
                <w:color w:val="0000FF"/>
                <w:szCs w:val="20"/>
              </w:rPr>
              <w:t>StreetName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an..65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d</w:t>
            </w:r>
          </w:p>
        </w:tc>
        <w:tc>
          <w:tcPr>
            <w:tcW w:w="5377" w:type="dxa"/>
          </w:tcPr>
          <w:p w:rsidR="0026767D" w:rsidRDefault="0026767D" w:rsidP="0026767D">
            <w:r w:rsidRPr="009079F8">
              <w:t>Numer domu</w:t>
            </w:r>
          </w:p>
          <w:p w:rsidR="0026767D" w:rsidRPr="009079F8" w:rsidRDefault="0026767D" w:rsidP="0026767D">
            <w:r>
              <w:rPr>
                <w:rFonts w:ascii="Courier New" w:hAnsi="Courier New" w:cs="Courier New"/>
                <w:noProof/>
                <w:color w:val="0000FF"/>
                <w:szCs w:val="20"/>
              </w:rPr>
              <w:t>StreetNumber</w:t>
            </w:r>
          </w:p>
        </w:tc>
        <w:tc>
          <w:tcPr>
            <w:tcW w:w="505" w:type="dxa"/>
            <w:gridSpan w:val="2"/>
          </w:tcPr>
          <w:p w:rsidR="0026767D" w:rsidRPr="009079F8" w:rsidRDefault="0026767D" w:rsidP="0026767D">
            <w:pPr>
              <w:jc w:val="center"/>
            </w:pPr>
            <w:r w:rsidRPr="009079F8">
              <w:t>O</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an..11</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e</w:t>
            </w:r>
          </w:p>
        </w:tc>
        <w:tc>
          <w:tcPr>
            <w:tcW w:w="5377" w:type="dxa"/>
          </w:tcPr>
          <w:p w:rsidR="0026767D" w:rsidRDefault="0026767D" w:rsidP="0026767D">
            <w:r w:rsidRPr="009079F8">
              <w:t>Kod pocztowy</w:t>
            </w:r>
          </w:p>
          <w:p w:rsidR="0026767D" w:rsidRPr="009079F8" w:rsidRDefault="0026767D" w:rsidP="0026767D">
            <w:r>
              <w:rPr>
                <w:rFonts w:ascii="Courier New" w:hAnsi="Courier New" w:cs="Courier New"/>
                <w:noProof/>
                <w:color w:val="0000FF"/>
                <w:szCs w:val="20"/>
              </w:rPr>
              <w:t>Postcode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an..10</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f</w:t>
            </w:r>
          </w:p>
        </w:tc>
        <w:tc>
          <w:tcPr>
            <w:tcW w:w="5377" w:type="dxa"/>
          </w:tcPr>
          <w:p w:rsidR="0026767D" w:rsidRDefault="0026767D" w:rsidP="0026767D">
            <w:r w:rsidRPr="009079F8">
              <w:t>Miejscowość</w:t>
            </w:r>
          </w:p>
          <w:p w:rsidR="0026767D" w:rsidRPr="009079F8" w:rsidRDefault="0026767D" w:rsidP="0026767D">
            <w:r>
              <w:rPr>
                <w:rFonts w:ascii="Courier New" w:hAnsi="Courier New" w:cs="Courier New"/>
                <w:noProof/>
                <w:color w:val="0000FF"/>
                <w:szCs w:val="20"/>
              </w:rPr>
              <w:t>City</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an..50</w:t>
            </w:r>
          </w:p>
        </w:tc>
      </w:tr>
      <w:tr w:rsidR="0026767D" w:rsidRPr="009079F8" w:rsidTr="00345ABA">
        <w:trPr>
          <w:cantSplit/>
        </w:trPr>
        <w:tc>
          <w:tcPr>
            <w:tcW w:w="824" w:type="dxa"/>
            <w:gridSpan w:val="3"/>
          </w:tcPr>
          <w:p w:rsidR="0026767D" w:rsidRPr="009079F8" w:rsidRDefault="0026767D" w:rsidP="0026767D">
            <w:pPr>
              <w:keepNext/>
              <w:rPr>
                <w:i/>
              </w:rPr>
            </w:pPr>
            <w:r>
              <w:rPr>
                <w:b/>
              </w:rPr>
              <w:t>8</w:t>
            </w:r>
          </w:p>
        </w:tc>
        <w:tc>
          <w:tcPr>
            <w:tcW w:w="5377" w:type="dxa"/>
          </w:tcPr>
          <w:p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gridSpan w:val="2"/>
          </w:tcPr>
          <w:p w:rsidR="0026767D" w:rsidRPr="00C15AD5" w:rsidRDefault="0026767D" w:rsidP="0026767D">
            <w:pPr>
              <w:keepNext/>
              <w:jc w:val="center"/>
              <w:rPr>
                <w:b/>
              </w:rPr>
            </w:pPr>
            <w:r>
              <w:rPr>
                <w:b/>
              </w:rPr>
              <w:t>O</w:t>
            </w:r>
          </w:p>
        </w:tc>
        <w:tc>
          <w:tcPr>
            <w:tcW w:w="2542" w:type="dxa"/>
            <w:gridSpan w:val="2"/>
          </w:tcPr>
          <w:p w:rsidR="0026767D" w:rsidRPr="00C15AD5" w:rsidRDefault="0026767D" w:rsidP="0026767D">
            <w:pPr>
              <w:keepNext/>
              <w:rPr>
                <w:b/>
              </w:rPr>
            </w:pPr>
          </w:p>
        </w:tc>
        <w:tc>
          <w:tcPr>
            <w:tcW w:w="3245" w:type="dxa"/>
            <w:gridSpan w:val="2"/>
          </w:tcPr>
          <w:p w:rsidR="0026767D" w:rsidRDefault="0026767D" w:rsidP="0026767D">
            <w:pPr>
              <w:keepNext/>
              <w:rPr>
                <w:b/>
              </w:rPr>
            </w:pPr>
            <w:r w:rsidRPr="00C15AD5">
              <w:rPr>
                <w:b/>
              </w:rPr>
              <w:t>Dane nowego podmiotu dokonującego transportu.</w:t>
            </w:r>
          </w:p>
          <w:p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rsidR="0026767D" w:rsidRPr="00C15AD5" w:rsidRDefault="0026767D" w:rsidP="0026767D">
            <w:pPr>
              <w:keepNext/>
              <w:rPr>
                <w:b/>
              </w:rPr>
            </w:pPr>
            <w:r w:rsidRPr="00C15AD5">
              <w:rPr>
                <w:b/>
              </w:rPr>
              <w:t>1x</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Pr="009079F8" w:rsidRDefault="0026767D" w:rsidP="0026767D">
            <w:r>
              <w:rPr>
                <w:rFonts w:ascii="Courier New" w:hAnsi="Courier New" w:cs="Courier New"/>
                <w:noProof/>
                <w:color w:val="0000FF"/>
              </w:rPr>
              <w:t>@language</w:t>
            </w:r>
          </w:p>
        </w:tc>
        <w:tc>
          <w:tcPr>
            <w:tcW w:w="505" w:type="dxa"/>
            <w:gridSpan w:val="2"/>
          </w:tcPr>
          <w:p w:rsidR="0026767D" w:rsidRPr="009079F8" w:rsidRDefault="0026767D" w:rsidP="0026767D">
            <w:pPr>
              <w:jc w:val="center"/>
            </w:pPr>
            <w:r>
              <w:t>D</w:t>
            </w:r>
          </w:p>
        </w:tc>
        <w:tc>
          <w:tcPr>
            <w:tcW w:w="2542" w:type="dxa"/>
            <w:gridSpan w:val="2"/>
          </w:tcPr>
          <w:p w:rsidR="0026767D" w:rsidRPr="009079F8" w:rsidRDefault="0026767D" w:rsidP="0026767D">
            <w:r w:rsidRPr="009079F8">
              <w:t xml:space="preserve">„R”, jeżeli stosuje się </w:t>
            </w:r>
            <w:r>
              <w:t>element 8</w:t>
            </w:r>
            <w:r w:rsidRPr="009079F8">
              <w:t>.</w:t>
            </w:r>
          </w:p>
        </w:tc>
        <w:tc>
          <w:tcPr>
            <w:tcW w:w="3245" w:type="dxa"/>
            <w:gridSpan w:val="2"/>
          </w:tcPr>
          <w:p w:rsidR="0026767D" w:rsidRDefault="0026767D" w:rsidP="0026767D">
            <w:pPr>
              <w:pStyle w:val="pqiTabBody"/>
            </w:pPr>
            <w:r>
              <w:t>Atrybut.</w:t>
            </w:r>
          </w:p>
          <w:p w:rsidR="0026767D" w:rsidRPr="009079F8" w:rsidRDefault="0026767D" w:rsidP="0026767D">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a</w:t>
            </w:r>
          </w:p>
        </w:tc>
        <w:tc>
          <w:tcPr>
            <w:tcW w:w="5377" w:type="dxa"/>
          </w:tcPr>
          <w:p w:rsidR="0026767D" w:rsidRDefault="0026767D" w:rsidP="0026767D">
            <w:r w:rsidRPr="009079F8">
              <w:t>Numer VAT</w:t>
            </w:r>
          </w:p>
          <w:p w:rsidR="0026767D" w:rsidRPr="009079F8" w:rsidRDefault="0026767D" w:rsidP="0026767D">
            <w:r>
              <w:rPr>
                <w:rFonts w:ascii="Courier New" w:hAnsi="Courier New" w:cs="Courier New"/>
                <w:noProof/>
                <w:color w:val="0000FF"/>
                <w:szCs w:val="20"/>
              </w:rPr>
              <w:t>VatNumber</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r>
              <w:t>„R” jeśli zdarzenie miało miejsce na terytorium Polski,</w:t>
            </w:r>
          </w:p>
          <w:p w:rsidR="0026767D" w:rsidRPr="009079F8" w:rsidRDefault="0026767D" w:rsidP="0026767D">
            <w:r>
              <w:t>„O” w pozostałych przypadkach.</w:t>
            </w:r>
          </w:p>
        </w:tc>
        <w:tc>
          <w:tcPr>
            <w:tcW w:w="3245" w:type="dxa"/>
            <w:gridSpan w:val="2"/>
          </w:tcPr>
          <w:p w:rsidR="0026767D" w:rsidRPr="009079F8" w:rsidRDefault="0026767D" w:rsidP="0026767D"/>
        </w:tc>
        <w:tc>
          <w:tcPr>
            <w:tcW w:w="1051" w:type="dxa"/>
          </w:tcPr>
          <w:p w:rsidR="0026767D" w:rsidRPr="009079F8" w:rsidRDefault="0026767D" w:rsidP="0026767D">
            <w:r w:rsidRPr="009079F8">
              <w:t>an..</w:t>
            </w:r>
            <w:r>
              <w:t>14</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b</w:t>
            </w:r>
          </w:p>
        </w:tc>
        <w:tc>
          <w:tcPr>
            <w:tcW w:w="5377" w:type="dxa"/>
          </w:tcPr>
          <w:p w:rsidR="0026767D" w:rsidRDefault="0026767D" w:rsidP="0026767D">
            <w:r w:rsidRPr="009079F8">
              <w:t>Nazwa podmiotu gospodarczego</w:t>
            </w:r>
          </w:p>
          <w:p w:rsidR="0026767D" w:rsidRPr="009079F8" w:rsidRDefault="0026767D" w:rsidP="0026767D">
            <w:r>
              <w:rPr>
                <w:rFonts w:ascii="Courier New" w:hAnsi="Courier New" w:cs="Courier New"/>
                <w:noProof/>
                <w:color w:val="0000FF"/>
                <w:szCs w:val="20"/>
              </w:rPr>
              <w:t>TraderName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an..182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c</w:t>
            </w:r>
          </w:p>
        </w:tc>
        <w:tc>
          <w:tcPr>
            <w:tcW w:w="5377" w:type="dxa"/>
          </w:tcPr>
          <w:p w:rsidR="0026767D" w:rsidRDefault="0026767D" w:rsidP="0026767D">
            <w:r w:rsidRPr="009079F8">
              <w:t>Ulica</w:t>
            </w:r>
          </w:p>
          <w:p w:rsidR="0026767D" w:rsidRPr="009079F8" w:rsidRDefault="0026767D" w:rsidP="0026767D">
            <w:r>
              <w:rPr>
                <w:rFonts w:ascii="Courier New" w:hAnsi="Courier New" w:cs="Courier New"/>
                <w:noProof/>
                <w:color w:val="0000FF"/>
                <w:szCs w:val="20"/>
              </w:rPr>
              <w:t>StreetName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an..65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d</w:t>
            </w:r>
          </w:p>
        </w:tc>
        <w:tc>
          <w:tcPr>
            <w:tcW w:w="5377" w:type="dxa"/>
          </w:tcPr>
          <w:p w:rsidR="0026767D" w:rsidRDefault="0026767D" w:rsidP="0026767D">
            <w:r w:rsidRPr="009079F8">
              <w:t>Numer domu</w:t>
            </w:r>
          </w:p>
          <w:p w:rsidR="0026767D" w:rsidRPr="009079F8" w:rsidRDefault="0026767D" w:rsidP="0026767D">
            <w:r>
              <w:rPr>
                <w:rFonts w:ascii="Courier New" w:hAnsi="Courier New" w:cs="Courier New"/>
                <w:noProof/>
                <w:color w:val="0000FF"/>
                <w:szCs w:val="20"/>
              </w:rPr>
              <w:t>StreetNumber</w:t>
            </w:r>
          </w:p>
        </w:tc>
        <w:tc>
          <w:tcPr>
            <w:tcW w:w="505" w:type="dxa"/>
            <w:gridSpan w:val="2"/>
          </w:tcPr>
          <w:p w:rsidR="0026767D" w:rsidRPr="009079F8" w:rsidRDefault="0026767D" w:rsidP="0026767D">
            <w:pPr>
              <w:jc w:val="center"/>
            </w:pPr>
            <w:r w:rsidRPr="009079F8">
              <w:t>O</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an..11</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e</w:t>
            </w:r>
          </w:p>
        </w:tc>
        <w:tc>
          <w:tcPr>
            <w:tcW w:w="5377" w:type="dxa"/>
          </w:tcPr>
          <w:p w:rsidR="0026767D" w:rsidRDefault="0026767D" w:rsidP="0026767D">
            <w:r w:rsidRPr="009079F8">
              <w:t>Kod pocztowy</w:t>
            </w:r>
          </w:p>
          <w:p w:rsidR="0026767D" w:rsidRPr="009079F8" w:rsidRDefault="0026767D" w:rsidP="0026767D">
            <w:r>
              <w:rPr>
                <w:rFonts w:ascii="Courier New" w:hAnsi="Courier New" w:cs="Courier New"/>
                <w:noProof/>
                <w:color w:val="0000FF"/>
                <w:szCs w:val="20"/>
              </w:rPr>
              <w:t>Postcode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an..10</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f</w:t>
            </w:r>
          </w:p>
        </w:tc>
        <w:tc>
          <w:tcPr>
            <w:tcW w:w="5377" w:type="dxa"/>
          </w:tcPr>
          <w:p w:rsidR="0026767D" w:rsidRDefault="0026767D" w:rsidP="0026767D">
            <w:r w:rsidRPr="009079F8">
              <w:t>Miejscowość</w:t>
            </w:r>
          </w:p>
          <w:p w:rsidR="0026767D" w:rsidRPr="009079F8" w:rsidRDefault="0026767D" w:rsidP="0026767D">
            <w:r>
              <w:rPr>
                <w:rFonts w:ascii="Courier New" w:hAnsi="Courier New" w:cs="Courier New"/>
                <w:noProof/>
                <w:color w:val="0000FF"/>
                <w:szCs w:val="20"/>
              </w:rPr>
              <w:t>City</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an..50</w:t>
            </w:r>
          </w:p>
        </w:tc>
      </w:tr>
      <w:tr w:rsidR="0026767D" w:rsidRPr="009079F8" w:rsidTr="00345ABA">
        <w:trPr>
          <w:cantSplit/>
        </w:trPr>
        <w:tc>
          <w:tcPr>
            <w:tcW w:w="824" w:type="dxa"/>
            <w:gridSpan w:val="3"/>
          </w:tcPr>
          <w:p w:rsidR="0026767D" w:rsidRPr="009079F8" w:rsidRDefault="0026767D" w:rsidP="0026767D">
            <w:pPr>
              <w:keepNext/>
              <w:rPr>
                <w:i/>
              </w:rPr>
            </w:pPr>
            <w:r>
              <w:rPr>
                <w:b/>
              </w:rPr>
              <w:t>9</w:t>
            </w:r>
          </w:p>
        </w:tc>
        <w:tc>
          <w:tcPr>
            <w:tcW w:w="5377" w:type="dxa"/>
          </w:tcPr>
          <w:p w:rsidR="0026767D" w:rsidRDefault="0026767D" w:rsidP="0026767D">
            <w:pPr>
              <w:keepNext/>
              <w:rPr>
                <w:b/>
              </w:rPr>
            </w:pPr>
            <w:r w:rsidRPr="009079F8">
              <w:rPr>
                <w:b/>
              </w:rPr>
              <w:t xml:space="preserve">SZCZEGÓŁY </w:t>
            </w:r>
            <w:r>
              <w:rPr>
                <w:b/>
              </w:rPr>
              <w:t>DOTYCZĄCE TRANSPORTU</w:t>
            </w:r>
          </w:p>
          <w:p w:rsidR="0026767D" w:rsidRPr="009079F8" w:rsidRDefault="0026767D" w:rsidP="0026767D">
            <w:pPr>
              <w:keepNext/>
              <w:rPr>
                <w:b/>
              </w:rPr>
            </w:pPr>
            <w:r>
              <w:rPr>
                <w:rFonts w:ascii="Courier New" w:hAnsi="Courier New" w:cs="Courier New"/>
                <w:noProof/>
                <w:color w:val="0000FF"/>
                <w:szCs w:val="20"/>
              </w:rPr>
              <w:t>TransportDetails</w:t>
            </w:r>
          </w:p>
        </w:tc>
        <w:tc>
          <w:tcPr>
            <w:tcW w:w="505" w:type="dxa"/>
            <w:gridSpan w:val="2"/>
          </w:tcPr>
          <w:p w:rsidR="0026767D" w:rsidRPr="00087A1B" w:rsidRDefault="0026767D" w:rsidP="0026767D">
            <w:pPr>
              <w:keepNext/>
              <w:jc w:val="center"/>
              <w:rPr>
                <w:b/>
              </w:rPr>
            </w:pPr>
            <w:r w:rsidRPr="00087A1B">
              <w:rPr>
                <w:b/>
              </w:rPr>
              <w:t>O</w:t>
            </w:r>
          </w:p>
        </w:tc>
        <w:tc>
          <w:tcPr>
            <w:tcW w:w="2542" w:type="dxa"/>
            <w:gridSpan w:val="2"/>
          </w:tcPr>
          <w:p w:rsidR="0026767D" w:rsidRPr="00C15AD5" w:rsidRDefault="0026767D" w:rsidP="0026767D">
            <w:pPr>
              <w:keepNext/>
              <w:rPr>
                <w:b/>
              </w:rPr>
            </w:pPr>
          </w:p>
        </w:tc>
        <w:tc>
          <w:tcPr>
            <w:tcW w:w="3245" w:type="dxa"/>
            <w:gridSpan w:val="2"/>
          </w:tcPr>
          <w:p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rsidR="0026767D" w:rsidRPr="00C15AD5" w:rsidRDefault="0026767D" w:rsidP="0026767D">
            <w:pPr>
              <w:keepNext/>
              <w:rPr>
                <w:b/>
              </w:rPr>
            </w:pPr>
            <w:r w:rsidRPr="00C15AD5">
              <w:rPr>
                <w:b/>
              </w:rPr>
              <w:t>99x</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a</w:t>
            </w:r>
          </w:p>
        </w:tc>
        <w:tc>
          <w:tcPr>
            <w:tcW w:w="5377" w:type="dxa"/>
          </w:tcPr>
          <w:p w:rsidR="0026767D" w:rsidRDefault="0026767D" w:rsidP="0026767D">
            <w:r w:rsidRPr="009079F8">
              <w:t>Kod jednostki transportowej</w:t>
            </w:r>
          </w:p>
          <w:p w:rsidR="0026767D" w:rsidRPr="009079F8" w:rsidRDefault="0026767D" w:rsidP="0026767D">
            <w:r>
              <w:rPr>
                <w:rFonts w:ascii="Courier New" w:hAnsi="Courier New" w:cs="Courier New"/>
                <w:noProof/>
                <w:color w:val="0000FF"/>
                <w:szCs w:val="20"/>
              </w:rPr>
              <w:t>TransportUnitCode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rsidR="0026767D" w:rsidRPr="009079F8" w:rsidRDefault="0026767D" w:rsidP="0026767D">
            <w:r w:rsidRPr="009079F8">
              <w:t>n..2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b</w:t>
            </w:r>
          </w:p>
        </w:tc>
        <w:tc>
          <w:tcPr>
            <w:tcW w:w="5377" w:type="dxa"/>
          </w:tcPr>
          <w:p w:rsidR="0026767D" w:rsidRDefault="0026767D" w:rsidP="0026767D">
            <w:r w:rsidRPr="009079F8">
              <w:t>Oznaczenie jednostek transportowych</w:t>
            </w:r>
          </w:p>
          <w:p w:rsidR="0026767D" w:rsidRPr="009079F8" w:rsidRDefault="0026767D" w:rsidP="0026767D">
            <w:r>
              <w:rPr>
                <w:rFonts w:ascii="Courier New" w:hAnsi="Courier New" w:cs="Courier New"/>
                <w:noProof/>
                <w:color w:val="0000FF"/>
                <w:szCs w:val="20"/>
              </w:rPr>
              <w:t>IdentityOfTransportUnits</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pPr>
              <w:pStyle w:val="pqiTabBody"/>
            </w:pPr>
            <w:r>
              <w:t>„R” jeśli w polu 9a wybrano kod jednostki transportowej różny od „5 – Stałe instalacje przesyłowe”.</w:t>
            </w:r>
          </w:p>
          <w:p w:rsidR="0026767D" w:rsidRPr="009079F8" w:rsidRDefault="0026767D" w:rsidP="0026767D">
            <w:r>
              <w:t>W pozostałych przypadkach nie stosuje się.</w:t>
            </w:r>
          </w:p>
        </w:tc>
        <w:tc>
          <w:tcPr>
            <w:tcW w:w="3245" w:type="dxa"/>
            <w:gridSpan w:val="2"/>
          </w:tcPr>
          <w:p w:rsidR="0026767D" w:rsidRPr="009079F8" w:rsidRDefault="0026767D" w:rsidP="0026767D">
            <w:r w:rsidRPr="009079F8">
              <w:t>Należy wpisać numer rejestracyjny jednostki transportowej (jednostek transportowych)</w:t>
            </w:r>
          </w:p>
        </w:tc>
        <w:tc>
          <w:tcPr>
            <w:tcW w:w="1051" w:type="dxa"/>
          </w:tcPr>
          <w:p w:rsidR="0026767D" w:rsidRPr="009079F8" w:rsidRDefault="0026767D" w:rsidP="0026767D">
            <w:r w:rsidRPr="009079F8">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c</w:t>
            </w:r>
          </w:p>
        </w:tc>
        <w:tc>
          <w:tcPr>
            <w:tcW w:w="5377" w:type="dxa"/>
          </w:tcPr>
          <w:p w:rsidR="0026767D" w:rsidRDefault="0026767D" w:rsidP="0026767D">
            <w:r w:rsidRPr="009079F8">
              <w:t>Oznaczenie pieczęci handlowej</w:t>
            </w:r>
            <w:r>
              <w:t xml:space="preserve"> (zabezpieczenia urzędowego)</w:t>
            </w:r>
          </w:p>
          <w:p w:rsidR="0026767D" w:rsidRPr="009079F8" w:rsidRDefault="0026767D" w:rsidP="0026767D">
            <w:r>
              <w:rPr>
                <w:rFonts w:ascii="Courier New" w:hAnsi="Courier New" w:cs="Courier New"/>
                <w:noProof/>
                <w:color w:val="0000FF"/>
                <w:szCs w:val="20"/>
              </w:rPr>
              <w:t>CommercialSealIdentification</w:t>
            </w:r>
          </w:p>
        </w:tc>
        <w:tc>
          <w:tcPr>
            <w:tcW w:w="505" w:type="dxa"/>
            <w:gridSpan w:val="2"/>
          </w:tcPr>
          <w:p w:rsidR="0026767D" w:rsidRPr="009079F8" w:rsidRDefault="0026767D" w:rsidP="0026767D">
            <w:pPr>
              <w:jc w:val="center"/>
            </w:pPr>
            <w:r w:rsidRPr="009079F8">
              <w:t>D</w:t>
            </w:r>
          </w:p>
        </w:tc>
        <w:tc>
          <w:tcPr>
            <w:tcW w:w="2542" w:type="dxa"/>
            <w:gridSpan w:val="2"/>
          </w:tcPr>
          <w:p w:rsidR="0026767D" w:rsidRPr="009079F8" w:rsidRDefault="0026767D" w:rsidP="0026767D">
            <w:r w:rsidRPr="009079F8">
              <w:t>„R”, jeżeli stosuje się pieczęci handlowe</w:t>
            </w:r>
            <w:r>
              <w:t xml:space="preserve"> (zabezpieczenia urzędowe)</w:t>
            </w:r>
            <w:r w:rsidRPr="009079F8">
              <w:t>.</w:t>
            </w:r>
          </w:p>
        </w:tc>
        <w:tc>
          <w:tcPr>
            <w:tcW w:w="3245" w:type="dxa"/>
            <w:gridSpan w:val="2"/>
          </w:tcPr>
          <w:p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rsidR="0026767D" w:rsidRPr="009079F8" w:rsidRDefault="0026767D" w:rsidP="0026767D">
            <w:r w:rsidRPr="009079F8">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d</w:t>
            </w:r>
          </w:p>
        </w:tc>
        <w:tc>
          <w:tcPr>
            <w:tcW w:w="5377" w:type="dxa"/>
          </w:tcPr>
          <w:p w:rsidR="0026767D" w:rsidRDefault="0026767D" w:rsidP="0026767D">
            <w:r w:rsidRPr="009079F8">
              <w:t>Informacje o pieczęci</w:t>
            </w:r>
            <w:r>
              <w:t xml:space="preserve"> (zabezpieczeniu urzędowym)</w:t>
            </w:r>
          </w:p>
          <w:p w:rsidR="0026767D" w:rsidRDefault="0026767D" w:rsidP="0026767D">
            <w:r>
              <w:rPr>
                <w:rFonts w:ascii="Courier New" w:hAnsi="Courier New" w:cs="Courier New"/>
                <w:noProof/>
                <w:color w:val="0000FF"/>
                <w:szCs w:val="20"/>
              </w:rPr>
              <w:t>SealInformation</w:t>
            </w:r>
          </w:p>
          <w:p w:rsidR="0026767D" w:rsidRPr="009079F8" w:rsidRDefault="0026767D" w:rsidP="0026767D"/>
        </w:tc>
        <w:tc>
          <w:tcPr>
            <w:tcW w:w="505" w:type="dxa"/>
            <w:gridSpan w:val="2"/>
          </w:tcPr>
          <w:p w:rsidR="0026767D" w:rsidRPr="009079F8" w:rsidRDefault="0026767D" w:rsidP="0026767D">
            <w:pPr>
              <w:jc w:val="center"/>
            </w:pPr>
            <w:r w:rsidRPr="009079F8">
              <w:t>O</w:t>
            </w:r>
          </w:p>
        </w:tc>
        <w:tc>
          <w:tcPr>
            <w:tcW w:w="2542" w:type="dxa"/>
            <w:gridSpan w:val="2"/>
          </w:tcPr>
          <w:p w:rsidR="0026767D" w:rsidRPr="009079F8" w:rsidRDefault="0026767D" w:rsidP="0026767D"/>
        </w:tc>
        <w:tc>
          <w:tcPr>
            <w:tcW w:w="3245" w:type="dxa"/>
            <w:gridSpan w:val="2"/>
          </w:tcPr>
          <w:p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rsidR="0026767D" w:rsidRPr="009079F8" w:rsidRDefault="0026767D" w:rsidP="0026767D">
            <w:r w:rsidRPr="009079F8">
              <w:t>an..350</w:t>
            </w:r>
          </w:p>
        </w:tc>
      </w:tr>
      <w:tr w:rsidR="0026767D" w:rsidRPr="009079F8" w:rsidTr="00345ABA">
        <w:trPr>
          <w:cantSplit/>
        </w:trPr>
        <w:tc>
          <w:tcPr>
            <w:tcW w:w="824" w:type="dxa"/>
            <w:gridSpan w:val="3"/>
          </w:tcPr>
          <w:p w:rsidR="0026767D" w:rsidRPr="009079F8" w:rsidRDefault="0026767D" w:rsidP="0026767D">
            <w:pPr>
              <w:pStyle w:val="pqiTabBody"/>
              <w:rPr>
                <w:i/>
              </w:rPr>
            </w:pPr>
          </w:p>
        </w:tc>
        <w:tc>
          <w:tcPr>
            <w:tcW w:w="5377" w:type="dxa"/>
          </w:tcPr>
          <w:p w:rsidR="0026767D" w:rsidRDefault="0026767D" w:rsidP="0026767D">
            <w:pPr>
              <w:pStyle w:val="pqiTabBody"/>
            </w:pPr>
            <w:r>
              <w:t>JĘZYK ELEMENTU</w:t>
            </w:r>
            <w:r w:rsidRPr="009079F8">
              <w:t xml:space="preserve"> </w:t>
            </w:r>
          </w:p>
          <w:p w:rsidR="0026767D" w:rsidRPr="009079F8" w:rsidRDefault="0026767D" w:rsidP="0026767D">
            <w:r>
              <w:rPr>
                <w:rFonts w:ascii="Courier New" w:hAnsi="Courier New" w:cs="Courier New"/>
                <w:noProof/>
                <w:color w:val="0000FF"/>
              </w:rPr>
              <w:t>@language</w:t>
            </w:r>
          </w:p>
        </w:tc>
        <w:tc>
          <w:tcPr>
            <w:tcW w:w="505" w:type="dxa"/>
            <w:gridSpan w:val="2"/>
          </w:tcPr>
          <w:p w:rsidR="0026767D" w:rsidRPr="009079F8" w:rsidRDefault="0026767D" w:rsidP="0026767D">
            <w:pPr>
              <w:jc w:val="center"/>
            </w:pPr>
            <w:r>
              <w:t>D</w:t>
            </w:r>
          </w:p>
        </w:tc>
        <w:tc>
          <w:tcPr>
            <w:tcW w:w="2542" w:type="dxa"/>
            <w:gridSpan w:val="2"/>
          </w:tcPr>
          <w:p w:rsidR="0026767D" w:rsidRPr="009079F8" w:rsidRDefault="0026767D" w:rsidP="0026767D">
            <w:r w:rsidRPr="009079F8">
              <w:t>„R”, jeżeli stosuje się pole tekstowe</w:t>
            </w:r>
            <w:r>
              <w:t xml:space="preserve"> 9d</w:t>
            </w:r>
            <w:r w:rsidRPr="009079F8">
              <w:t>.</w:t>
            </w:r>
          </w:p>
        </w:tc>
        <w:tc>
          <w:tcPr>
            <w:tcW w:w="3245" w:type="dxa"/>
            <w:gridSpan w:val="2"/>
          </w:tcPr>
          <w:p w:rsidR="0026767D" w:rsidRDefault="0026767D" w:rsidP="0026767D">
            <w:pPr>
              <w:pStyle w:val="pqiTabBody"/>
            </w:pPr>
            <w:r>
              <w:t>Atrybut.</w:t>
            </w:r>
          </w:p>
          <w:p w:rsidR="0026767D" w:rsidRPr="009079F8" w:rsidRDefault="0026767D" w:rsidP="0026767D">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e</w:t>
            </w:r>
          </w:p>
        </w:tc>
        <w:tc>
          <w:tcPr>
            <w:tcW w:w="5377" w:type="dxa"/>
          </w:tcPr>
          <w:p w:rsidR="0026767D" w:rsidRDefault="0026767D" w:rsidP="0026767D">
            <w:r w:rsidRPr="009079F8">
              <w:t>Dodatkowe informacje</w:t>
            </w:r>
          </w:p>
          <w:p w:rsidR="0026767D" w:rsidRPr="009079F8" w:rsidRDefault="0026767D" w:rsidP="0026767D">
            <w:r>
              <w:rPr>
                <w:rFonts w:ascii="Courier New" w:hAnsi="Courier New" w:cs="Courier New"/>
                <w:noProof/>
                <w:color w:val="0000FF"/>
                <w:szCs w:val="20"/>
              </w:rPr>
              <w:t>ComplementaryInformation</w:t>
            </w:r>
          </w:p>
        </w:tc>
        <w:tc>
          <w:tcPr>
            <w:tcW w:w="505" w:type="dxa"/>
            <w:gridSpan w:val="2"/>
          </w:tcPr>
          <w:p w:rsidR="0026767D" w:rsidRPr="009079F8" w:rsidRDefault="0026767D" w:rsidP="0026767D">
            <w:pPr>
              <w:jc w:val="center"/>
            </w:pPr>
            <w:r w:rsidRPr="009079F8">
              <w:t>O</w:t>
            </w:r>
          </w:p>
        </w:tc>
        <w:tc>
          <w:tcPr>
            <w:tcW w:w="2542" w:type="dxa"/>
            <w:gridSpan w:val="2"/>
          </w:tcPr>
          <w:p w:rsidR="0026767D" w:rsidRPr="009079F8" w:rsidRDefault="0026767D" w:rsidP="0026767D"/>
        </w:tc>
        <w:tc>
          <w:tcPr>
            <w:tcW w:w="3245" w:type="dxa"/>
            <w:gridSpan w:val="2"/>
          </w:tcPr>
          <w:p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rsidR="0026767D" w:rsidRPr="009079F8" w:rsidRDefault="0026767D" w:rsidP="0026767D">
            <w:r w:rsidRPr="009079F8">
              <w:t>an..350</w:t>
            </w:r>
          </w:p>
        </w:tc>
      </w:tr>
      <w:tr w:rsidR="0026767D" w:rsidRPr="009079F8" w:rsidTr="00345ABA">
        <w:trPr>
          <w:cantSplit/>
        </w:trPr>
        <w:tc>
          <w:tcPr>
            <w:tcW w:w="824" w:type="dxa"/>
            <w:gridSpan w:val="3"/>
          </w:tcPr>
          <w:p w:rsidR="0026767D" w:rsidRDefault="0026767D" w:rsidP="0026767D">
            <w:pPr>
              <w:pStyle w:val="pqiTabBody"/>
              <w:rPr>
                <w:i/>
              </w:rPr>
            </w:pPr>
          </w:p>
        </w:tc>
        <w:tc>
          <w:tcPr>
            <w:tcW w:w="5377" w:type="dxa"/>
          </w:tcPr>
          <w:p w:rsidR="0026767D" w:rsidRDefault="0026767D" w:rsidP="0026767D">
            <w:pPr>
              <w:pStyle w:val="pqiTabBody"/>
            </w:pPr>
            <w:r>
              <w:t>JĘZYK ELEMENTU</w:t>
            </w:r>
            <w:r w:rsidRPr="009079F8">
              <w:t xml:space="preserve"> </w:t>
            </w:r>
          </w:p>
          <w:p w:rsidR="0026767D" w:rsidRPr="009079F8" w:rsidRDefault="0026767D" w:rsidP="0026767D">
            <w:r>
              <w:rPr>
                <w:rFonts w:ascii="Courier New" w:hAnsi="Courier New" w:cs="Courier New"/>
                <w:noProof/>
                <w:color w:val="0000FF"/>
              </w:rPr>
              <w:t>@language</w:t>
            </w:r>
          </w:p>
        </w:tc>
        <w:tc>
          <w:tcPr>
            <w:tcW w:w="505" w:type="dxa"/>
            <w:gridSpan w:val="2"/>
          </w:tcPr>
          <w:p w:rsidR="0026767D" w:rsidRPr="009079F8" w:rsidRDefault="0026767D" w:rsidP="0026767D">
            <w:pPr>
              <w:jc w:val="center"/>
            </w:pPr>
            <w:r>
              <w:t>D</w:t>
            </w:r>
          </w:p>
        </w:tc>
        <w:tc>
          <w:tcPr>
            <w:tcW w:w="2542" w:type="dxa"/>
            <w:gridSpan w:val="2"/>
          </w:tcPr>
          <w:p w:rsidR="0026767D" w:rsidRPr="009079F8" w:rsidRDefault="0026767D" w:rsidP="0026767D">
            <w:r w:rsidRPr="009079F8">
              <w:t>„R”, jeżeli stosuje się pole tekstowe</w:t>
            </w:r>
            <w:r>
              <w:t xml:space="preserve"> 9e</w:t>
            </w:r>
            <w:r w:rsidRPr="009079F8">
              <w:t>.</w:t>
            </w:r>
          </w:p>
        </w:tc>
        <w:tc>
          <w:tcPr>
            <w:tcW w:w="3245" w:type="dxa"/>
            <w:gridSpan w:val="2"/>
          </w:tcPr>
          <w:p w:rsidR="0026767D" w:rsidRDefault="0026767D" w:rsidP="0026767D">
            <w:pPr>
              <w:pStyle w:val="pqiTabBody"/>
            </w:pPr>
            <w:r>
              <w:t>Atrybut.</w:t>
            </w:r>
          </w:p>
          <w:p w:rsidR="0026767D" w:rsidRPr="009079F8" w:rsidRDefault="0026767D" w:rsidP="0026767D">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345ABA">
        <w:trPr>
          <w:cantSplit/>
        </w:trPr>
        <w:tc>
          <w:tcPr>
            <w:tcW w:w="824" w:type="dxa"/>
            <w:gridSpan w:val="3"/>
          </w:tcPr>
          <w:p w:rsidR="0026767D" w:rsidRPr="009079F8" w:rsidRDefault="0026767D" w:rsidP="0026767D">
            <w:pPr>
              <w:keepNext/>
              <w:rPr>
                <w:i/>
              </w:rPr>
            </w:pPr>
            <w:r>
              <w:rPr>
                <w:b/>
              </w:rPr>
              <w:t>10</w:t>
            </w:r>
          </w:p>
        </w:tc>
        <w:tc>
          <w:tcPr>
            <w:tcW w:w="5377" w:type="dxa"/>
          </w:tcPr>
          <w:p w:rsidR="0026767D" w:rsidRDefault="0026767D" w:rsidP="0026767D">
            <w:pPr>
              <w:keepNext/>
              <w:rPr>
                <w:b/>
              </w:rPr>
            </w:pPr>
            <w:r w:rsidRPr="009079F8">
              <w:rPr>
                <w:b/>
              </w:rPr>
              <w:t>SZCZEG</w:t>
            </w:r>
            <w:r>
              <w:rPr>
                <w:b/>
              </w:rPr>
              <w:t>Ó</w:t>
            </w:r>
            <w:r w:rsidRPr="009079F8">
              <w:rPr>
                <w:b/>
              </w:rPr>
              <w:t xml:space="preserve">ŁY </w:t>
            </w:r>
            <w:r>
              <w:rPr>
                <w:b/>
              </w:rPr>
              <w:t>raportu ze zdarzenia</w:t>
            </w:r>
          </w:p>
          <w:p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gridSpan w:val="2"/>
          </w:tcPr>
          <w:p w:rsidR="0026767D" w:rsidRPr="00C15AD5" w:rsidRDefault="0026767D" w:rsidP="0026767D">
            <w:pPr>
              <w:keepNext/>
              <w:jc w:val="center"/>
              <w:rPr>
                <w:b/>
              </w:rPr>
            </w:pPr>
            <w:r>
              <w:rPr>
                <w:b/>
              </w:rPr>
              <w:t>D</w:t>
            </w:r>
          </w:p>
        </w:tc>
        <w:tc>
          <w:tcPr>
            <w:tcW w:w="2542" w:type="dxa"/>
            <w:gridSpan w:val="2"/>
          </w:tcPr>
          <w:p w:rsidR="0026767D" w:rsidRDefault="0026767D" w:rsidP="0026767D">
            <w:pPr>
              <w:keepNext/>
              <w:rPr>
                <w:b/>
              </w:rPr>
            </w:pPr>
            <w:r>
              <w:rPr>
                <w:b/>
              </w:rPr>
              <w:t>„R” gdy nie jest podany żaden z elementów: 7, 8, 9.</w:t>
            </w:r>
          </w:p>
          <w:p w:rsidR="0026767D" w:rsidRPr="00C15AD5" w:rsidRDefault="0026767D" w:rsidP="0026767D">
            <w:pPr>
              <w:keepNext/>
              <w:rPr>
                <w:b/>
              </w:rPr>
            </w:pPr>
            <w:r>
              <w:rPr>
                <w:b/>
              </w:rPr>
              <w:t>„O” gdy jest podany co najmniej jeden  z elementów: 7, 8, 9.</w:t>
            </w:r>
          </w:p>
        </w:tc>
        <w:tc>
          <w:tcPr>
            <w:tcW w:w="3245" w:type="dxa"/>
            <w:gridSpan w:val="2"/>
          </w:tcPr>
          <w:p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rsidR="0026767D" w:rsidRPr="00C15AD5" w:rsidRDefault="0026767D" w:rsidP="0026767D">
            <w:pPr>
              <w:keepNext/>
              <w:rPr>
                <w:b/>
              </w:rPr>
            </w:pPr>
            <w:r w:rsidRPr="00C15AD5">
              <w:rPr>
                <w:b/>
              </w:rPr>
              <w:t>99x</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a</w:t>
            </w:r>
          </w:p>
        </w:tc>
        <w:tc>
          <w:tcPr>
            <w:tcW w:w="5377" w:type="dxa"/>
          </w:tcPr>
          <w:p w:rsidR="0026767D" w:rsidRDefault="0026767D" w:rsidP="0026767D">
            <w:r>
              <w:t>Kod rodzaju zdarzenia</w:t>
            </w:r>
          </w:p>
          <w:p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Default="0026767D" w:rsidP="0026767D">
            <w:pPr>
              <w:pStyle w:val="pqiTabBody"/>
            </w:pPr>
            <w:r>
              <w:t>Atrybut.</w:t>
            </w:r>
          </w:p>
          <w:p w:rsidR="0026767D" w:rsidRPr="002B761F" w:rsidRDefault="0026767D" w:rsidP="0026767D">
            <w:pPr>
              <w:pStyle w:val="pqiTabBody"/>
            </w:pPr>
            <w:r>
              <w:t>Wartość ze słownika „</w:t>
            </w:r>
            <w:r w:rsidRPr="000F30D2">
              <w:t>Typy zdarzeń (Events types)</w:t>
            </w:r>
            <w:r>
              <w:t>”.</w:t>
            </w:r>
          </w:p>
        </w:tc>
        <w:tc>
          <w:tcPr>
            <w:tcW w:w="1051" w:type="dxa"/>
          </w:tcPr>
          <w:p w:rsidR="0026767D" w:rsidRPr="009079F8" w:rsidRDefault="0026767D" w:rsidP="0026767D">
            <w:pPr>
              <w:pStyle w:val="pqiTabBody"/>
            </w:pPr>
            <w:r>
              <w:t>n..2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Default="0026767D" w:rsidP="0026767D">
            <w:pPr>
              <w:pStyle w:val="pqiTabBody"/>
              <w:rPr>
                <w:i/>
              </w:rPr>
            </w:pPr>
            <w:r>
              <w:rPr>
                <w:i/>
              </w:rPr>
              <w:t>b</w:t>
            </w:r>
          </w:p>
        </w:tc>
        <w:tc>
          <w:tcPr>
            <w:tcW w:w="5377" w:type="dxa"/>
          </w:tcPr>
          <w:p w:rsidR="0026767D" w:rsidRDefault="0026767D" w:rsidP="0026767D">
            <w:r w:rsidRPr="009079F8">
              <w:t xml:space="preserve">Informacje </w:t>
            </w:r>
            <w:r>
              <w:t>powiązane</w:t>
            </w:r>
          </w:p>
          <w:p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pPr>
              <w:pStyle w:val="pqiTabBody"/>
            </w:pPr>
            <w:r>
              <w:t>„R” gdy w polu 10a wybrano wartość „0 – Inne”.</w:t>
            </w:r>
          </w:p>
          <w:p w:rsidR="0026767D" w:rsidRPr="009079F8" w:rsidRDefault="0026767D" w:rsidP="0026767D">
            <w:r>
              <w:t>„O” w pozostałych przypadkach.</w:t>
            </w:r>
          </w:p>
        </w:tc>
        <w:tc>
          <w:tcPr>
            <w:tcW w:w="3245" w:type="dxa"/>
            <w:gridSpan w:val="2"/>
          </w:tcPr>
          <w:p w:rsidR="0026767D" w:rsidRPr="009079F8" w:rsidRDefault="0026767D" w:rsidP="0026767D"/>
        </w:tc>
        <w:tc>
          <w:tcPr>
            <w:tcW w:w="1051" w:type="dxa"/>
          </w:tcPr>
          <w:p w:rsidR="0026767D" w:rsidRPr="009079F8" w:rsidRDefault="0026767D" w:rsidP="0026767D">
            <w:r w:rsidRPr="009079F8">
              <w:t>an..350</w:t>
            </w:r>
          </w:p>
        </w:tc>
      </w:tr>
      <w:tr w:rsidR="0026767D" w:rsidRPr="009079F8" w:rsidTr="00345ABA">
        <w:trPr>
          <w:cantSplit/>
        </w:trPr>
        <w:tc>
          <w:tcPr>
            <w:tcW w:w="824" w:type="dxa"/>
            <w:gridSpan w:val="3"/>
          </w:tcPr>
          <w:p w:rsidR="0026767D" w:rsidRDefault="0026767D" w:rsidP="0026767D">
            <w:pPr>
              <w:pStyle w:val="pqiTabBody"/>
              <w:rPr>
                <w:i/>
              </w:rPr>
            </w:pPr>
          </w:p>
        </w:tc>
        <w:tc>
          <w:tcPr>
            <w:tcW w:w="5377" w:type="dxa"/>
          </w:tcPr>
          <w:p w:rsidR="0026767D" w:rsidRDefault="0026767D" w:rsidP="0026767D">
            <w:pPr>
              <w:pStyle w:val="pqiTabBody"/>
            </w:pPr>
            <w:r>
              <w:t>JĘZYK ELEMENTU</w:t>
            </w:r>
            <w:r w:rsidRPr="009079F8">
              <w:t xml:space="preserve"> </w:t>
            </w:r>
          </w:p>
          <w:p w:rsidR="0026767D" w:rsidRPr="009079F8" w:rsidRDefault="0026767D" w:rsidP="0026767D">
            <w:r>
              <w:rPr>
                <w:rFonts w:ascii="Courier New" w:hAnsi="Courier New" w:cs="Courier New"/>
                <w:noProof/>
                <w:color w:val="0000FF"/>
              </w:rPr>
              <w:t>@language</w:t>
            </w:r>
          </w:p>
        </w:tc>
        <w:tc>
          <w:tcPr>
            <w:tcW w:w="505" w:type="dxa"/>
            <w:gridSpan w:val="2"/>
          </w:tcPr>
          <w:p w:rsidR="0026767D" w:rsidRPr="009079F8" w:rsidRDefault="0026767D" w:rsidP="0026767D">
            <w:pPr>
              <w:jc w:val="center"/>
            </w:pPr>
            <w:r>
              <w:t>D</w:t>
            </w:r>
          </w:p>
        </w:tc>
        <w:tc>
          <w:tcPr>
            <w:tcW w:w="2542" w:type="dxa"/>
            <w:gridSpan w:val="2"/>
          </w:tcPr>
          <w:p w:rsidR="0026767D" w:rsidRPr="009079F8" w:rsidRDefault="0026767D" w:rsidP="0026767D">
            <w:r w:rsidRPr="009079F8">
              <w:t>„R”, jeżeli stosuje się pole tekstowe</w:t>
            </w:r>
            <w:r>
              <w:t xml:space="preserve"> 10b</w:t>
            </w:r>
            <w:r w:rsidRPr="009079F8">
              <w:t>.</w:t>
            </w:r>
          </w:p>
        </w:tc>
        <w:tc>
          <w:tcPr>
            <w:tcW w:w="3245" w:type="dxa"/>
            <w:gridSpan w:val="2"/>
          </w:tcPr>
          <w:p w:rsidR="0026767D" w:rsidRDefault="0026767D" w:rsidP="0026767D">
            <w:pPr>
              <w:pStyle w:val="pqiTabBody"/>
            </w:pPr>
            <w:r>
              <w:t>Atrybut.</w:t>
            </w:r>
          </w:p>
          <w:p w:rsidR="0026767D" w:rsidRPr="009079F8" w:rsidRDefault="0026767D" w:rsidP="0026767D">
            <w:r>
              <w:t>Wartość ze słownika „</w:t>
            </w:r>
            <w:r w:rsidRPr="008C6FA2">
              <w:t>Kody języka (Language codes)</w:t>
            </w:r>
            <w:r>
              <w:t>”.</w:t>
            </w:r>
          </w:p>
        </w:tc>
        <w:tc>
          <w:tcPr>
            <w:tcW w:w="1051" w:type="dxa"/>
          </w:tcPr>
          <w:p w:rsidR="0026767D" w:rsidRPr="009079F8" w:rsidRDefault="0026767D" w:rsidP="0026767D">
            <w:r w:rsidRPr="009079F8">
              <w:t>a2</w:t>
            </w:r>
          </w:p>
        </w:tc>
      </w:tr>
      <w:tr w:rsidR="0026767D" w:rsidRPr="009079F8" w:rsidTr="008F741D">
        <w:trPr>
          <w:cantSplit/>
        </w:trPr>
        <w:tc>
          <w:tcPr>
            <w:tcW w:w="388" w:type="dxa"/>
          </w:tcPr>
          <w:p w:rsidR="0026767D" w:rsidRDefault="0026767D" w:rsidP="008F741D">
            <w:pPr>
              <w:keepNext/>
              <w:rPr>
                <w:b/>
              </w:rPr>
            </w:pPr>
          </w:p>
        </w:tc>
        <w:tc>
          <w:tcPr>
            <w:tcW w:w="436" w:type="dxa"/>
            <w:gridSpan w:val="2"/>
          </w:tcPr>
          <w:p w:rsidR="0026767D" w:rsidRPr="009079F8" w:rsidRDefault="0026767D" w:rsidP="008F741D">
            <w:pPr>
              <w:rPr>
                <w:i/>
              </w:rPr>
            </w:pPr>
            <w:r>
              <w:rPr>
                <w:i/>
              </w:rPr>
              <w:t>c</w:t>
            </w:r>
          </w:p>
        </w:tc>
        <w:tc>
          <w:tcPr>
            <w:tcW w:w="5377" w:type="dxa"/>
          </w:tcPr>
          <w:p w:rsidR="0026767D" w:rsidRDefault="0026767D" w:rsidP="008F741D">
            <w:pPr>
              <w:rPr>
                <w:szCs w:val="20"/>
              </w:rPr>
            </w:pPr>
            <w:r w:rsidRPr="004B72DF">
              <w:rPr>
                <w:szCs w:val="20"/>
              </w:rPr>
              <w:t>Numer identyfikacyjny pozycji towarowej</w:t>
            </w:r>
          </w:p>
          <w:p w:rsidR="0026767D" w:rsidRPr="009079F8" w:rsidRDefault="0026767D" w:rsidP="008F741D">
            <w:r>
              <w:rPr>
                <w:rFonts w:ascii="Courier New" w:hAnsi="Courier New" w:cs="Courier New"/>
                <w:noProof/>
                <w:color w:val="0000FF"/>
                <w:szCs w:val="20"/>
              </w:rPr>
              <w:t>BodyRecordUniqueReference</w:t>
            </w:r>
          </w:p>
        </w:tc>
        <w:tc>
          <w:tcPr>
            <w:tcW w:w="505" w:type="dxa"/>
            <w:gridSpan w:val="2"/>
          </w:tcPr>
          <w:p w:rsidR="0026767D" w:rsidRPr="009079F8" w:rsidRDefault="0026767D" w:rsidP="008F741D">
            <w:pPr>
              <w:jc w:val="center"/>
            </w:pPr>
            <w:r>
              <w:t>O</w:t>
            </w:r>
          </w:p>
        </w:tc>
        <w:tc>
          <w:tcPr>
            <w:tcW w:w="2542" w:type="dxa"/>
            <w:gridSpan w:val="2"/>
          </w:tcPr>
          <w:p w:rsidR="0026767D" w:rsidRPr="009079F8" w:rsidRDefault="0026767D" w:rsidP="008F741D">
            <w:pPr>
              <w:pStyle w:val="pqiTabBody"/>
            </w:pPr>
            <w:r>
              <w:t>Wartość musi być większa od zera.</w:t>
            </w:r>
          </w:p>
        </w:tc>
        <w:tc>
          <w:tcPr>
            <w:tcW w:w="3245" w:type="dxa"/>
            <w:gridSpan w:val="2"/>
          </w:tcPr>
          <w:p w:rsidR="0026767D" w:rsidRPr="009079F8" w:rsidRDefault="0026767D" w:rsidP="008F741D">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do którego ma zastosowanie </w:t>
            </w:r>
            <w:r>
              <w:t>kod typu dowodu</w:t>
            </w:r>
            <w:r w:rsidRPr="009079F8">
              <w:t>.</w:t>
            </w:r>
          </w:p>
        </w:tc>
        <w:tc>
          <w:tcPr>
            <w:tcW w:w="1051" w:type="dxa"/>
          </w:tcPr>
          <w:p w:rsidR="0026767D" w:rsidRPr="009079F8" w:rsidRDefault="0026767D" w:rsidP="008F741D">
            <w:r w:rsidRPr="009079F8">
              <w:t>n..3</w:t>
            </w:r>
          </w:p>
        </w:tc>
      </w:tr>
      <w:tr w:rsidR="0026767D" w:rsidRPr="009079F8" w:rsidTr="008F741D">
        <w:trPr>
          <w:cantSplit/>
        </w:trPr>
        <w:tc>
          <w:tcPr>
            <w:tcW w:w="388" w:type="dxa"/>
          </w:tcPr>
          <w:p w:rsidR="0026767D" w:rsidRDefault="0026767D" w:rsidP="008F741D">
            <w:pPr>
              <w:keepNext/>
              <w:rPr>
                <w:b/>
              </w:rPr>
            </w:pPr>
          </w:p>
        </w:tc>
        <w:tc>
          <w:tcPr>
            <w:tcW w:w="436" w:type="dxa"/>
            <w:gridSpan w:val="2"/>
          </w:tcPr>
          <w:p w:rsidR="0026767D" w:rsidRPr="009079F8" w:rsidRDefault="0026767D" w:rsidP="008F741D">
            <w:pPr>
              <w:rPr>
                <w:i/>
              </w:rPr>
            </w:pPr>
            <w:r>
              <w:rPr>
                <w:i/>
              </w:rPr>
              <w:t>d</w:t>
            </w:r>
          </w:p>
        </w:tc>
        <w:tc>
          <w:tcPr>
            <w:tcW w:w="5377" w:type="dxa"/>
          </w:tcPr>
          <w:p w:rsidR="0026767D" w:rsidRDefault="00B32743" w:rsidP="008F741D">
            <w:pPr>
              <w:rPr>
                <w:szCs w:val="20"/>
              </w:rPr>
            </w:pPr>
            <w:r>
              <w:rPr>
                <w:szCs w:val="20"/>
              </w:rPr>
              <w:t>Opis wyrobu</w:t>
            </w:r>
          </w:p>
          <w:p w:rsidR="0026767D" w:rsidRPr="009079F8" w:rsidRDefault="0026767D" w:rsidP="008F741D">
            <w:r w:rsidRPr="0026767D">
              <w:rPr>
                <w:rFonts w:ascii="Courier New" w:hAnsi="Courier New" w:cs="Courier New"/>
                <w:noProof/>
                <w:color w:val="0000FF"/>
                <w:szCs w:val="20"/>
              </w:rPr>
              <w:t>DescriptionOfTheGoods</w:t>
            </w:r>
          </w:p>
        </w:tc>
        <w:tc>
          <w:tcPr>
            <w:tcW w:w="505" w:type="dxa"/>
            <w:gridSpan w:val="2"/>
          </w:tcPr>
          <w:p w:rsidR="0026767D" w:rsidRPr="009079F8" w:rsidRDefault="00B32743" w:rsidP="008F741D">
            <w:pPr>
              <w:jc w:val="center"/>
            </w:pPr>
            <w:r>
              <w:t>D</w:t>
            </w:r>
          </w:p>
        </w:tc>
        <w:tc>
          <w:tcPr>
            <w:tcW w:w="2542" w:type="dxa"/>
            <w:gridSpan w:val="2"/>
          </w:tcPr>
          <w:p w:rsidR="008F741D" w:rsidRDefault="00B32743" w:rsidP="008F741D">
            <w:pPr>
              <w:pStyle w:val="pqiTabBody"/>
            </w:pPr>
            <w:r>
              <w:t>„O” jeżeli uzupełniono sekcję 4</w:t>
            </w:r>
            <w:r w:rsidR="008F741D">
              <w:t>.</w:t>
            </w:r>
          </w:p>
          <w:p w:rsidR="008F741D" w:rsidRPr="009079F8" w:rsidRDefault="008F741D" w:rsidP="008F741D">
            <w:pPr>
              <w:pStyle w:val="pqiTabBody"/>
            </w:pPr>
            <w:r>
              <w:t>W przeciwnym przypadku nie stosuje się.</w:t>
            </w:r>
          </w:p>
        </w:tc>
        <w:tc>
          <w:tcPr>
            <w:tcW w:w="3245" w:type="dxa"/>
            <w:gridSpan w:val="2"/>
          </w:tcPr>
          <w:p w:rsidR="0026767D" w:rsidRPr="009079F8" w:rsidRDefault="0026767D" w:rsidP="008F741D">
            <w:pPr>
              <w:pStyle w:val="pqiTabBody"/>
            </w:pPr>
          </w:p>
        </w:tc>
        <w:tc>
          <w:tcPr>
            <w:tcW w:w="1051" w:type="dxa"/>
          </w:tcPr>
          <w:p w:rsidR="0026767D" w:rsidRPr="009079F8" w:rsidRDefault="00B32743" w:rsidP="008F741D">
            <w:r>
              <w:t>an..55</w:t>
            </w:r>
          </w:p>
        </w:tc>
      </w:tr>
      <w:tr w:rsidR="0026767D" w:rsidRPr="009079F8" w:rsidTr="008F741D">
        <w:trPr>
          <w:cantSplit/>
        </w:trPr>
        <w:tc>
          <w:tcPr>
            <w:tcW w:w="388" w:type="dxa"/>
          </w:tcPr>
          <w:p w:rsidR="0026767D" w:rsidRDefault="0026767D" w:rsidP="008F741D">
            <w:pPr>
              <w:keepNext/>
              <w:rPr>
                <w:b/>
              </w:rPr>
            </w:pPr>
          </w:p>
        </w:tc>
        <w:tc>
          <w:tcPr>
            <w:tcW w:w="436" w:type="dxa"/>
            <w:gridSpan w:val="2"/>
          </w:tcPr>
          <w:p w:rsidR="0026767D" w:rsidRPr="009079F8" w:rsidRDefault="0026767D" w:rsidP="008F741D">
            <w:pPr>
              <w:rPr>
                <w:i/>
              </w:rPr>
            </w:pPr>
            <w:r>
              <w:rPr>
                <w:i/>
              </w:rPr>
              <w:t>e</w:t>
            </w:r>
          </w:p>
        </w:tc>
        <w:tc>
          <w:tcPr>
            <w:tcW w:w="5377" w:type="dxa"/>
          </w:tcPr>
          <w:p w:rsidR="0026767D" w:rsidRDefault="00B32743" w:rsidP="008F741D">
            <w:pPr>
              <w:rPr>
                <w:szCs w:val="20"/>
              </w:rPr>
            </w:pPr>
            <w:r>
              <w:rPr>
                <w:szCs w:val="20"/>
              </w:rPr>
              <w:t>Kod CN</w:t>
            </w:r>
          </w:p>
          <w:p w:rsidR="0026767D" w:rsidRPr="009079F8" w:rsidRDefault="0026767D" w:rsidP="008F741D">
            <w:r w:rsidRPr="0026767D">
              <w:rPr>
                <w:rFonts w:ascii="Courier New" w:hAnsi="Courier New" w:cs="Courier New"/>
                <w:noProof/>
                <w:color w:val="0000FF"/>
                <w:szCs w:val="20"/>
              </w:rPr>
              <w:t>CnCode</w:t>
            </w:r>
          </w:p>
        </w:tc>
        <w:tc>
          <w:tcPr>
            <w:tcW w:w="505" w:type="dxa"/>
            <w:gridSpan w:val="2"/>
          </w:tcPr>
          <w:p w:rsidR="0026767D" w:rsidRPr="009079F8" w:rsidRDefault="00B32743" w:rsidP="008F741D">
            <w:pPr>
              <w:jc w:val="center"/>
            </w:pPr>
            <w:r>
              <w:t>D</w:t>
            </w:r>
          </w:p>
        </w:tc>
        <w:tc>
          <w:tcPr>
            <w:tcW w:w="2542" w:type="dxa"/>
            <w:gridSpan w:val="2"/>
          </w:tcPr>
          <w:p w:rsidR="008F741D" w:rsidRDefault="008F741D" w:rsidP="008F741D">
            <w:pPr>
              <w:pStyle w:val="pqiTabBody"/>
            </w:pPr>
            <w:r>
              <w:t>„O” jeżeli uzupełniono sekcję 4.</w:t>
            </w:r>
          </w:p>
          <w:p w:rsidR="0026767D" w:rsidRPr="009079F8" w:rsidRDefault="008F741D" w:rsidP="008F741D">
            <w:pPr>
              <w:pStyle w:val="pqiTabBody"/>
            </w:pPr>
            <w:r>
              <w:t>W przeciwnym przypadku nie stosuje się.</w:t>
            </w:r>
          </w:p>
        </w:tc>
        <w:tc>
          <w:tcPr>
            <w:tcW w:w="3245" w:type="dxa"/>
            <w:gridSpan w:val="2"/>
          </w:tcPr>
          <w:p w:rsidR="0026767D" w:rsidRPr="009079F8" w:rsidRDefault="0026767D" w:rsidP="008F741D">
            <w:pPr>
              <w:pStyle w:val="pqiTabBody"/>
            </w:pPr>
          </w:p>
        </w:tc>
        <w:tc>
          <w:tcPr>
            <w:tcW w:w="1051" w:type="dxa"/>
          </w:tcPr>
          <w:p w:rsidR="0026767D" w:rsidRPr="009079F8" w:rsidRDefault="00B32743" w:rsidP="008F741D">
            <w:r>
              <w:t>n8</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f</w:t>
            </w:r>
          </w:p>
        </w:tc>
        <w:tc>
          <w:tcPr>
            <w:tcW w:w="5377" w:type="dxa"/>
          </w:tcPr>
          <w:p w:rsidR="0026767D" w:rsidRDefault="00B32743" w:rsidP="0026767D">
            <w:pPr>
              <w:rPr>
                <w:szCs w:val="20"/>
              </w:rPr>
            </w:pPr>
            <w:r>
              <w:rPr>
                <w:szCs w:val="20"/>
              </w:rPr>
              <w:t>Dodatkowy kod</w:t>
            </w:r>
          </w:p>
          <w:p w:rsidR="0026767D" w:rsidRPr="009079F8" w:rsidRDefault="0026767D" w:rsidP="0026767D">
            <w:r w:rsidRPr="0026767D">
              <w:rPr>
                <w:rFonts w:ascii="Courier New" w:hAnsi="Courier New" w:cs="Courier New"/>
                <w:noProof/>
                <w:color w:val="0000FF"/>
                <w:szCs w:val="20"/>
              </w:rPr>
              <w:t>AdditionalCode</w:t>
            </w:r>
          </w:p>
        </w:tc>
        <w:tc>
          <w:tcPr>
            <w:tcW w:w="505" w:type="dxa"/>
            <w:gridSpan w:val="2"/>
          </w:tcPr>
          <w:p w:rsidR="0026767D" w:rsidRPr="009079F8" w:rsidRDefault="00B32743" w:rsidP="0026767D">
            <w:pPr>
              <w:jc w:val="center"/>
            </w:pPr>
            <w:r>
              <w:t>D</w:t>
            </w:r>
          </w:p>
        </w:tc>
        <w:tc>
          <w:tcPr>
            <w:tcW w:w="2542" w:type="dxa"/>
            <w:gridSpan w:val="2"/>
          </w:tcPr>
          <w:p w:rsidR="008F741D" w:rsidRDefault="008F741D" w:rsidP="008F741D">
            <w:pPr>
              <w:pStyle w:val="pqiTabBody"/>
            </w:pPr>
            <w:r>
              <w:t>„O” jeżeli uzupełniono sekcję 4.</w:t>
            </w:r>
          </w:p>
          <w:p w:rsidR="0026767D" w:rsidRPr="009079F8" w:rsidRDefault="008F741D" w:rsidP="008F741D">
            <w:pPr>
              <w:pStyle w:val="pqiTabBody"/>
            </w:pPr>
            <w:r>
              <w:t>W przeciwnym przypadku nie stosuje się.</w:t>
            </w:r>
          </w:p>
        </w:tc>
        <w:tc>
          <w:tcPr>
            <w:tcW w:w="3245" w:type="dxa"/>
            <w:gridSpan w:val="2"/>
          </w:tcPr>
          <w:p w:rsidR="0026767D" w:rsidRPr="009079F8" w:rsidRDefault="0026767D" w:rsidP="0026767D">
            <w:pPr>
              <w:pStyle w:val="pqiTabBody"/>
            </w:pPr>
          </w:p>
        </w:tc>
        <w:tc>
          <w:tcPr>
            <w:tcW w:w="1051" w:type="dxa"/>
          </w:tcPr>
          <w:p w:rsidR="0026767D" w:rsidRPr="009079F8" w:rsidRDefault="00B32743" w:rsidP="0026767D">
            <w:r>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g</w:t>
            </w:r>
          </w:p>
        </w:tc>
        <w:tc>
          <w:tcPr>
            <w:tcW w:w="5377" w:type="dxa"/>
          </w:tcPr>
          <w:p w:rsidR="0026767D" w:rsidRDefault="0026767D" w:rsidP="0026767D">
            <w:r>
              <w:t>Niedobór lub nadwyżka</w:t>
            </w:r>
          </w:p>
          <w:p w:rsidR="0026767D" w:rsidRPr="009079F8" w:rsidRDefault="0026767D" w:rsidP="0026767D">
            <w:r>
              <w:rPr>
                <w:rFonts w:ascii="Courier New" w:hAnsi="Courier New" w:cs="Courier New"/>
                <w:noProof/>
                <w:color w:val="0000FF"/>
                <w:szCs w:val="20"/>
              </w:rPr>
              <w:t>IndicatorOfShortageOrExcess</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rsidR="0026767D" w:rsidRPr="009079F8" w:rsidRDefault="0026767D" w:rsidP="0026767D">
            <w:pPr>
              <w:pStyle w:val="pqiTabBody"/>
            </w:pPr>
            <w:r>
              <w:t>W przeciwnym razie</w:t>
            </w:r>
            <w:r w:rsidRPr="000F00A4">
              <w:t xml:space="preserve"> nie stosuje się</w:t>
            </w:r>
            <w:r>
              <w:t>.</w:t>
            </w:r>
          </w:p>
        </w:tc>
        <w:tc>
          <w:tcPr>
            <w:tcW w:w="3245" w:type="dxa"/>
            <w:gridSpan w:val="2"/>
          </w:tcPr>
          <w:p w:rsidR="0026767D" w:rsidRPr="009079F8" w:rsidRDefault="0026767D" w:rsidP="0026767D">
            <w:pPr>
              <w:pStyle w:val="pqiTabBody"/>
            </w:pPr>
            <w:r>
              <w:t xml:space="preserve">Wykryty niedobór lub nadwyżka w danej pozycji towarowej. </w:t>
            </w:r>
            <w:r w:rsidRPr="009079F8">
              <w:t>Możliwe wartości są następujące:</w:t>
            </w:r>
          </w:p>
          <w:p w:rsidR="0026767D" w:rsidRPr="009079F8" w:rsidRDefault="0026767D" w:rsidP="0026767D">
            <w:pPr>
              <w:pStyle w:val="pqiTabBody"/>
            </w:pPr>
            <w:r>
              <w:t>S</w:t>
            </w:r>
            <w:r w:rsidRPr="009079F8">
              <w:t xml:space="preserve"> = Niedobór</w:t>
            </w:r>
          </w:p>
          <w:p w:rsidR="0026767D" w:rsidRPr="009079F8" w:rsidRDefault="0026767D" w:rsidP="0026767D">
            <w:pPr>
              <w:pStyle w:val="pqiTabBody"/>
            </w:pPr>
            <w:r>
              <w:t>E</w:t>
            </w:r>
            <w:r w:rsidRPr="009079F8">
              <w:t xml:space="preserve"> = Nadwyżka.</w:t>
            </w:r>
          </w:p>
        </w:tc>
        <w:tc>
          <w:tcPr>
            <w:tcW w:w="1051" w:type="dxa"/>
          </w:tcPr>
          <w:p w:rsidR="0026767D" w:rsidRPr="009079F8" w:rsidRDefault="0026767D" w:rsidP="0026767D">
            <w:r w:rsidRPr="009079F8">
              <w:t>a1</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h</w:t>
            </w:r>
          </w:p>
        </w:tc>
        <w:tc>
          <w:tcPr>
            <w:tcW w:w="5377" w:type="dxa"/>
          </w:tcPr>
          <w:p w:rsidR="0026767D" w:rsidRDefault="0026767D" w:rsidP="0026767D">
            <w:r>
              <w:t>Stwierdzony</w:t>
            </w:r>
            <w:r w:rsidRPr="009079F8">
              <w:t xml:space="preserve"> niedobór lub nadwyżka</w:t>
            </w:r>
          </w:p>
          <w:p w:rsidR="0026767D" w:rsidRPr="009079F8" w:rsidRDefault="0026767D" w:rsidP="0026767D">
            <w:r>
              <w:rPr>
                <w:rFonts w:ascii="Courier New" w:hAnsi="Courier New" w:cs="Courier New"/>
                <w:noProof/>
                <w:color w:val="0000FF"/>
                <w:szCs w:val="20"/>
              </w:rPr>
              <w:t>ObservedShortageOrExcess</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rsidR="0026767D" w:rsidRPr="009079F8" w:rsidRDefault="0026767D" w:rsidP="0026767D">
            <w:pPr>
              <w:pStyle w:val="pqiTabBody"/>
            </w:pPr>
            <w:r>
              <w:t>W przeciwnym razie</w:t>
            </w:r>
            <w:r w:rsidRPr="000F00A4">
              <w:t xml:space="preserve"> nie stosuje się</w:t>
            </w:r>
            <w:r>
              <w:t>.</w:t>
            </w:r>
          </w:p>
        </w:tc>
        <w:tc>
          <w:tcPr>
            <w:tcW w:w="3245" w:type="dxa"/>
            <w:gridSpan w:val="2"/>
          </w:tcPr>
          <w:p w:rsidR="0026767D" w:rsidRDefault="0026767D" w:rsidP="0026767D">
            <w:pPr>
              <w:pStyle w:val="pqiTabBody"/>
            </w:pPr>
            <w:r w:rsidRPr="009079F8">
              <w:t>Należy podać ilość (wyrażoną w jednostkach miary związanych z kodem wyrobu – zob.</w:t>
            </w:r>
            <w:r>
              <w:t xml:space="preserve"> słownik „Wyroby akcyzowe (Excise products)”</w:t>
            </w:r>
            <w:r w:rsidRPr="009079F8">
              <w:t>):</w:t>
            </w:r>
          </w:p>
          <w:p w:rsidR="0026767D" w:rsidRPr="009079F8" w:rsidRDefault="0026767D" w:rsidP="0026767D">
            <w:pPr>
              <w:pStyle w:val="pqiTabBody"/>
            </w:pPr>
            <w:r>
              <w:t>Wartość musi być większa od zera.</w:t>
            </w:r>
          </w:p>
        </w:tc>
        <w:tc>
          <w:tcPr>
            <w:tcW w:w="1051" w:type="dxa"/>
          </w:tcPr>
          <w:p w:rsidR="0026767D" w:rsidRPr="009079F8" w:rsidRDefault="0026767D" w:rsidP="0026767D">
            <w:r w:rsidRPr="009079F8">
              <w:t>n..15,3</w:t>
            </w:r>
          </w:p>
        </w:tc>
      </w:tr>
    </w:tbl>
    <w:p w:rsidR="00C11AAF" w:rsidRDefault="00C11AAF" w:rsidP="00C11AAF">
      <w:pPr>
        <w:pStyle w:val="pqiText"/>
      </w:pPr>
    </w:p>
    <w:p w:rsidR="00C11AAF" w:rsidRPr="00BD4340" w:rsidRDefault="00C11AAF" w:rsidP="00C11AAF">
      <w:pPr>
        <w:pStyle w:val="pqiChpHeadNum2"/>
      </w:pPr>
      <w:r>
        <w:br w:type="page"/>
      </w:r>
      <w:bookmarkStart w:id="181" w:name="_Toc379453972"/>
      <w:bookmarkStart w:id="182" w:name="_Toc29984724"/>
      <w:r>
        <w:t>IE871 – Wyjaśnienie przyczyny niedoborów lub nadwyżek</w:t>
      </w:r>
      <w:bookmarkEnd w:id="181"/>
      <w:bookmarkEnd w:id="18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5"/>
        <w:gridCol w:w="3990"/>
        <w:gridCol w:w="20"/>
        <w:gridCol w:w="496"/>
        <w:gridCol w:w="15"/>
        <w:gridCol w:w="2891"/>
        <w:gridCol w:w="25"/>
        <w:gridCol w:w="4171"/>
        <w:gridCol w:w="1051"/>
      </w:tblGrid>
      <w:tr w:rsidR="00C11AAF" w:rsidRPr="009079F8" w:rsidTr="008F741D">
        <w:trPr>
          <w:cantSplit/>
          <w:tblHeader/>
        </w:trPr>
        <w:tc>
          <w:tcPr>
            <w:tcW w:w="450" w:type="dxa"/>
            <w:shd w:val="clear" w:color="auto" w:fill="F3F3F3"/>
          </w:tcPr>
          <w:p w:rsidR="00C11AAF" w:rsidRPr="009079F8" w:rsidRDefault="00C11AAF" w:rsidP="00F23355">
            <w:pPr>
              <w:jc w:val="center"/>
              <w:rPr>
                <w:b/>
              </w:rPr>
            </w:pPr>
            <w:r w:rsidRPr="009079F8">
              <w:rPr>
                <w:b/>
              </w:rPr>
              <w:t>A</w:t>
            </w:r>
          </w:p>
        </w:tc>
        <w:tc>
          <w:tcPr>
            <w:tcW w:w="435" w:type="dxa"/>
            <w:shd w:val="clear" w:color="auto" w:fill="F3F3F3"/>
          </w:tcPr>
          <w:p w:rsidR="00C11AAF" w:rsidRPr="009079F8" w:rsidRDefault="00C11AAF" w:rsidP="00F23355">
            <w:pPr>
              <w:jc w:val="center"/>
              <w:rPr>
                <w:b/>
              </w:rPr>
            </w:pPr>
            <w:r w:rsidRPr="009079F8">
              <w:rPr>
                <w:b/>
              </w:rPr>
              <w:t>B</w:t>
            </w:r>
          </w:p>
        </w:tc>
        <w:tc>
          <w:tcPr>
            <w:tcW w:w="3990" w:type="dxa"/>
            <w:shd w:val="clear" w:color="auto" w:fill="F3F3F3"/>
          </w:tcPr>
          <w:p w:rsidR="00C11AAF" w:rsidRPr="009079F8" w:rsidRDefault="00C11AAF" w:rsidP="00F23355">
            <w:pPr>
              <w:jc w:val="center"/>
              <w:rPr>
                <w:b/>
              </w:rPr>
            </w:pPr>
            <w:r w:rsidRPr="009079F8">
              <w:rPr>
                <w:b/>
              </w:rPr>
              <w:t>C</w:t>
            </w:r>
          </w:p>
        </w:tc>
        <w:tc>
          <w:tcPr>
            <w:tcW w:w="516" w:type="dxa"/>
            <w:gridSpan w:val="2"/>
            <w:shd w:val="clear" w:color="auto" w:fill="F3F3F3"/>
          </w:tcPr>
          <w:p w:rsidR="00C11AAF" w:rsidRPr="009079F8" w:rsidRDefault="00C11AAF" w:rsidP="00F23355">
            <w:pPr>
              <w:jc w:val="center"/>
              <w:rPr>
                <w:b/>
              </w:rPr>
            </w:pPr>
            <w:r w:rsidRPr="009079F8">
              <w:rPr>
                <w:b/>
              </w:rPr>
              <w:t>D</w:t>
            </w:r>
          </w:p>
        </w:tc>
        <w:tc>
          <w:tcPr>
            <w:tcW w:w="2906" w:type="dxa"/>
            <w:gridSpan w:val="2"/>
            <w:shd w:val="clear" w:color="auto" w:fill="F3F3F3"/>
          </w:tcPr>
          <w:p w:rsidR="00C11AAF" w:rsidRPr="009079F8" w:rsidRDefault="00C11AAF" w:rsidP="00F23355">
            <w:pPr>
              <w:jc w:val="center"/>
              <w:rPr>
                <w:b/>
              </w:rPr>
            </w:pPr>
            <w:r w:rsidRPr="009079F8">
              <w:rPr>
                <w:b/>
              </w:rPr>
              <w:t>E</w:t>
            </w:r>
          </w:p>
        </w:tc>
        <w:tc>
          <w:tcPr>
            <w:tcW w:w="4196" w:type="dxa"/>
            <w:gridSpan w:val="2"/>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8F741D">
        <w:tc>
          <w:tcPr>
            <w:tcW w:w="13544" w:type="dxa"/>
            <w:gridSpan w:val="10"/>
          </w:tcPr>
          <w:p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rsidTr="008F741D">
        <w:tc>
          <w:tcPr>
            <w:tcW w:w="885" w:type="dxa"/>
            <w:gridSpan w:val="2"/>
          </w:tcPr>
          <w:p w:rsidR="00C11AAF" w:rsidRPr="002854B5" w:rsidRDefault="00C11AAF" w:rsidP="00F23355">
            <w:pPr>
              <w:pStyle w:val="pqiTabBody"/>
              <w:rPr>
                <w:b/>
                <w:i/>
              </w:rPr>
            </w:pPr>
          </w:p>
        </w:tc>
        <w:tc>
          <w:tcPr>
            <w:tcW w:w="4010"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/Header</w:t>
            </w:r>
          </w:p>
        </w:tc>
        <w:tc>
          <w:tcPr>
            <w:tcW w:w="511" w:type="dxa"/>
            <w:gridSpan w:val="2"/>
          </w:tcPr>
          <w:p w:rsidR="00C11AAF" w:rsidRPr="0072755A" w:rsidRDefault="00C11AAF" w:rsidP="00F23355">
            <w:pPr>
              <w:pStyle w:val="pqiTabBody"/>
              <w:jc w:val="center"/>
              <w:rPr>
                <w:b/>
              </w:rPr>
            </w:pPr>
            <w:r w:rsidRPr="0072755A">
              <w:rPr>
                <w:b/>
              </w:rPr>
              <w:t>R</w:t>
            </w:r>
          </w:p>
        </w:tc>
        <w:tc>
          <w:tcPr>
            <w:tcW w:w="2916" w:type="dxa"/>
            <w:gridSpan w:val="2"/>
          </w:tcPr>
          <w:p w:rsidR="00C11AAF" w:rsidRPr="0072755A" w:rsidRDefault="00C11AAF" w:rsidP="00F23355">
            <w:pPr>
              <w:pStyle w:val="pqiTabBody"/>
              <w:rPr>
                <w:b/>
              </w:rPr>
            </w:pPr>
          </w:p>
        </w:tc>
        <w:tc>
          <w:tcPr>
            <w:tcW w:w="4171"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8F741D">
        <w:tc>
          <w:tcPr>
            <w:tcW w:w="13544" w:type="dxa"/>
            <w:gridSpan w:val="10"/>
          </w:tcPr>
          <w:p w:rsidR="00C11AAF" w:rsidRDefault="00C11AAF" w:rsidP="00F23355">
            <w:pPr>
              <w:pStyle w:val="pqiTabBody"/>
            </w:pPr>
            <w:r>
              <w:t>Wszystkie elementy główne począwszy od poniższego zawarte są w elemencie:</w:t>
            </w:r>
          </w:p>
          <w:p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r w:rsidRPr="00CE6091">
              <w:rPr>
                <w:rFonts w:ascii="Courier New" w:hAnsi="Courier New" w:cs="Courier New"/>
                <w:noProof/>
                <w:color w:val="0000FF"/>
              </w:rPr>
              <w:t>ExplanationOnReasonForShortage</w:t>
            </w:r>
          </w:p>
        </w:tc>
      </w:tr>
      <w:tr w:rsidR="00C11AAF" w:rsidRPr="009079F8" w:rsidTr="008F741D">
        <w:trPr>
          <w:cantSplit/>
        </w:trPr>
        <w:tc>
          <w:tcPr>
            <w:tcW w:w="885" w:type="dxa"/>
            <w:gridSpan w:val="2"/>
          </w:tcPr>
          <w:p w:rsidR="00C11AAF" w:rsidRPr="009079F8" w:rsidRDefault="00C11AAF" w:rsidP="00F23355">
            <w:pPr>
              <w:keepNext/>
              <w:rPr>
                <w:i/>
              </w:rPr>
            </w:pPr>
            <w:r w:rsidRPr="009079F8">
              <w:rPr>
                <w:b/>
              </w:rPr>
              <w:t>1</w:t>
            </w:r>
          </w:p>
        </w:tc>
        <w:tc>
          <w:tcPr>
            <w:tcW w:w="3990" w:type="dxa"/>
          </w:tcPr>
          <w:p w:rsidR="00C11AAF" w:rsidRDefault="00C11AAF" w:rsidP="00F23355">
            <w:pPr>
              <w:keepNext/>
              <w:rPr>
                <w:b/>
                <w:caps/>
              </w:rPr>
            </w:pPr>
            <w:r w:rsidRPr="009079F8">
              <w:rPr>
                <w:b/>
                <w:caps/>
              </w:rPr>
              <w:t>CECHA</w:t>
            </w:r>
          </w:p>
          <w:p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gridSpan w:val="2"/>
          </w:tcPr>
          <w:p w:rsidR="00C11AAF" w:rsidRPr="0072755A" w:rsidRDefault="00C11AAF" w:rsidP="00F23355">
            <w:pPr>
              <w:keepNext/>
              <w:jc w:val="center"/>
              <w:rPr>
                <w:b/>
              </w:rPr>
            </w:pPr>
            <w:r w:rsidRPr="0072755A">
              <w:rPr>
                <w:b/>
              </w:rPr>
              <w:t>R</w:t>
            </w:r>
          </w:p>
        </w:tc>
        <w:tc>
          <w:tcPr>
            <w:tcW w:w="2906" w:type="dxa"/>
            <w:gridSpan w:val="2"/>
          </w:tcPr>
          <w:p w:rsidR="00C11AAF" w:rsidRPr="0072755A" w:rsidRDefault="00C11AAF" w:rsidP="00F23355">
            <w:pPr>
              <w:keepNext/>
              <w:rPr>
                <w:b/>
              </w:rPr>
            </w:pPr>
          </w:p>
        </w:tc>
        <w:tc>
          <w:tcPr>
            <w:tcW w:w="4196"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a</w:t>
            </w:r>
          </w:p>
        </w:tc>
        <w:tc>
          <w:tcPr>
            <w:tcW w:w="3990" w:type="dxa"/>
          </w:tcPr>
          <w:p w:rsidR="00C11AAF" w:rsidRDefault="00C11AAF" w:rsidP="00F23355">
            <w:r>
              <w:t>Typ podmiotu przekazującego komunikat</w:t>
            </w:r>
          </w:p>
          <w:p w:rsidR="00C11AAF" w:rsidRPr="009079F8" w:rsidRDefault="00C11AAF" w:rsidP="00F23355">
            <w:r>
              <w:rPr>
                <w:rFonts w:ascii="Courier New" w:hAnsi="Courier New" w:cs="Courier New"/>
                <w:noProof/>
                <w:color w:val="0000FF"/>
                <w:szCs w:val="20"/>
              </w:rPr>
              <w:t>SubmitterType</w:t>
            </w:r>
          </w:p>
        </w:tc>
        <w:tc>
          <w:tcPr>
            <w:tcW w:w="516" w:type="dxa"/>
            <w:gridSpan w:val="2"/>
          </w:tcPr>
          <w:p w:rsidR="00C11AAF" w:rsidRDefault="00C11AAF" w:rsidP="00F23355">
            <w:pPr>
              <w:jc w:val="center"/>
            </w:pPr>
            <w:r>
              <w:t>R</w:t>
            </w:r>
          </w:p>
        </w:tc>
        <w:tc>
          <w:tcPr>
            <w:tcW w:w="2906" w:type="dxa"/>
            <w:gridSpan w:val="2"/>
          </w:tcPr>
          <w:p w:rsidR="00C11AAF" w:rsidRDefault="00C11AAF" w:rsidP="00F23355">
            <w:pPr>
              <w:rPr>
                <w:lang w:eastAsia="en-GB"/>
              </w:rPr>
            </w:pPr>
          </w:p>
        </w:tc>
        <w:tc>
          <w:tcPr>
            <w:tcW w:w="4196" w:type="dxa"/>
            <w:gridSpan w:val="2"/>
          </w:tcPr>
          <w:p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rsidR="00C11AAF" w:rsidRPr="009079F8" w:rsidRDefault="00C11AAF" w:rsidP="00F23355">
            <w:r>
              <w:t>n1</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b</w:t>
            </w:r>
          </w:p>
        </w:tc>
        <w:tc>
          <w:tcPr>
            <w:tcW w:w="3990" w:type="dxa"/>
          </w:tcPr>
          <w:p w:rsidR="00C11AAF" w:rsidRDefault="00C11AAF" w:rsidP="00F23355">
            <w:r w:rsidRPr="009079F8">
              <w:t xml:space="preserve">Data i czas </w:t>
            </w:r>
            <w:r>
              <w:t>zatwierdzenia</w:t>
            </w:r>
            <w:r w:rsidRPr="009079F8">
              <w:t xml:space="preserve"> raportu odbioru/wywozu</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gridSpan w:val="2"/>
          </w:tcPr>
          <w:p w:rsidR="00C11AAF" w:rsidRPr="009079F8" w:rsidRDefault="00C11AAF" w:rsidP="00F23355">
            <w:pPr>
              <w:jc w:val="center"/>
            </w:pPr>
            <w:r>
              <w:t>D</w:t>
            </w:r>
          </w:p>
        </w:tc>
        <w:tc>
          <w:tcPr>
            <w:tcW w:w="2906" w:type="dxa"/>
            <w:gridSpan w:val="2"/>
          </w:tcPr>
          <w:p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gridSpan w:val="2"/>
          </w:tcPr>
          <w:p w:rsidR="00C11AAF" w:rsidRPr="009079F8" w:rsidRDefault="00C11AAF" w:rsidP="00F23355">
            <w:pPr>
              <w:rPr>
                <w:szCs w:val="20"/>
                <w:lang w:eastAsia="en-GB"/>
              </w:rPr>
            </w:pPr>
          </w:p>
        </w:tc>
        <w:tc>
          <w:tcPr>
            <w:tcW w:w="1051" w:type="dxa"/>
          </w:tcPr>
          <w:p w:rsidR="00C11AAF" w:rsidRPr="009079F8" w:rsidRDefault="00C11AAF" w:rsidP="00F23355">
            <w:r w:rsidRPr="009079F8">
              <w:t>dateTime</w:t>
            </w:r>
          </w:p>
        </w:tc>
      </w:tr>
      <w:tr w:rsidR="00C11AAF" w:rsidRPr="009079F8" w:rsidTr="008F741D">
        <w:trPr>
          <w:cantSplit/>
        </w:trPr>
        <w:tc>
          <w:tcPr>
            <w:tcW w:w="885" w:type="dxa"/>
            <w:gridSpan w:val="2"/>
          </w:tcPr>
          <w:p w:rsidR="00C11AAF" w:rsidRPr="009079F8" w:rsidRDefault="00C11AAF" w:rsidP="00F23355">
            <w:pPr>
              <w:keepNext/>
              <w:rPr>
                <w:i/>
              </w:rPr>
            </w:pPr>
            <w:r>
              <w:rPr>
                <w:b/>
              </w:rPr>
              <w:t>2</w:t>
            </w:r>
          </w:p>
        </w:tc>
        <w:tc>
          <w:tcPr>
            <w:tcW w:w="3990" w:type="dxa"/>
          </w:tcPr>
          <w:p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rsidR="00C11AAF" w:rsidRPr="009079F8" w:rsidRDefault="00C11AAF" w:rsidP="00F23355">
            <w:pPr>
              <w:keepNext/>
            </w:pPr>
            <w:r>
              <w:rPr>
                <w:rFonts w:ascii="Courier New" w:hAnsi="Courier New" w:cs="Courier New"/>
                <w:noProof/>
                <w:color w:val="0000FF"/>
                <w:szCs w:val="20"/>
              </w:rPr>
              <w:t>ConsigneeTrader</w:t>
            </w:r>
          </w:p>
        </w:tc>
        <w:tc>
          <w:tcPr>
            <w:tcW w:w="516" w:type="dxa"/>
            <w:gridSpan w:val="2"/>
          </w:tcPr>
          <w:p w:rsidR="00C11AAF" w:rsidRPr="00AA05DF" w:rsidRDefault="00C11AAF" w:rsidP="00F23355">
            <w:pPr>
              <w:keepNext/>
              <w:jc w:val="center"/>
              <w:rPr>
                <w:b/>
                <w:szCs w:val="20"/>
              </w:rPr>
            </w:pPr>
            <w:r w:rsidRPr="00AA05DF">
              <w:rPr>
                <w:b/>
                <w:szCs w:val="20"/>
              </w:rPr>
              <w:t>D</w:t>
            </w:r>
          </w:p>
        </w:tc>
        <w:tc>
          <w:tcPr>
            <w:tcW w:w="2906" w:type="dxa"/>
            <w:gridSpan w:val="2"/>
          </w:tcPr>
          <w:p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8F741D">
        <w:trPr>
          <w:cantSplit/>
        </w:trPr>
        <w:tc>
          <w:tcPr>
            <w:tcW w:w="885" w:type="dxa"/>
            <w:gridSpan w:val="2"/>
          </w:tcPr>
          <w:p w:rsidR="00C11AAF" w:rsidRPr="009079F8" w:rsidRDefault="00C11AAF" w:rsidP="00F23355">
            <w:pPr>
              <w:rPr>
                <w:i/>
              </w:rPr>
            </w:pPr>
          </w:p>
        </w:tc>
        <w:tc>
          <w:tcPr>
            <w:tcW w:w="3990"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516" w:type="dxa"/>
            <w:gridSpan w:val="2"/>
          </w:tcPr>
          <w:p w:rsidR="00C11AAF" w:rsidRPr="009079F8" w:rsidRDefault="00C11AAF" w:rsidP="00F23355">
            <w:pPr>
              <w:jc w:val="center"/>
            </w:pPr>
            <w:r>
              <w:t>R</w:t>
            </w:r>
          </w:p>
        </w:tc>
        <w:tc>
          <w:tcPr>
            <w:tcW w:w="2906" w:type="dxa"/>
            <w:gridSpan w:val="2"/>
          </w:tcPr>
          <w:p w:rsidR="00C11AAF" w:rsidRPr="009079F8" w:rsidRDefault="00C11AAF" w:rsidP="00F23355"/>
        </w:tc>
        <w:tc>
          <w:tcPr>
            <w:tcW w:w="4196" w:type="dxa"/>
            <w:gridSpan w:val="2"/>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1" w:type="dxa"/>
          </w:tcPr>
          <w:p w:rsidR="00C11AAF" w:rsidRPr="009079F8" w:rsidRDefault="00C11AAF" w:rsidP="00F23355">
            <w:r w:rsidRPr="009079F8">
              <w:t>a2</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a</w:t>
            </w:r>
          </w:p>
        </w:tc>
        <w:tc>
          <w:tcPr>
            <w:tcW w:w="3990"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516" w:type="dxa"/>
            <w:gridSpan w:val="2"/>
          </w:tcPr>
          <w:p w:rsidR="00C11AAF" w:rsidRPr="009079F8" w:rsidRDefault="00C11AAF" w:rsidP="00F23355">
            <w:pPr>
              <w:jc w:val="center"/>
            </w:pPr>
            <w:r w:rsidRPr="009079F8">
              <w:rPr>
                <w:szCs w:val="20"/>
              </w:rPr>
              <w:t>C</w:t>
            </w:r>
          </w:p>
        </w:tc>
        <w:tc>
          <w:tcPr>
            <w:tcW w:w="2906" w:type="dxa"/>
            <w:gridSpan w:val="2"/>
          </w:tcPr>
          <w:p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96" w:type="dxa"/>
            <w:gridSpan w:val="2"/>
          </w:tcPr>
          <w:p w:rsidR="00C11AAF" w:rsidRPr="009079F8" w:rsidRDefault="00C11AAF" w:rsidP="00F23355">
            <w:pPr>
              <w:pStyle w:val="pqiTabBody"/>
            </w:pPr>
            <w:r w:rsidRPr="009079F8">
              <w:t>Dla kodu rodzaju miejsca przeznaczenia:</w:t>
            </w:r>
          </w:p>
          <w:p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rsidR="00C11AAF"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rsidR="00C11AAF" w:rsidRPr="009079F8" w:rsidRDefault="00C11AAF" w:rsidP="00F23355">
            <w:r w:rsidRPr="009079F8">
              <w:t>an..16</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7C5FC9" w:rsidP="007C5FC9">
            <w:pPr>
              <w:rPr>
                <w:i/>
              </w:rPr>
            </w:pPr>
            <w:r>
              <w:rPr>
                <w:i/>
              </w:rPr>
              <w:t>b</w:t>
            </w:r>
          </w:p>
        </w:tc>
        <w:tc>
          <w:tcPr>
            <w:tcW w:w="3990"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516" w:type="dxa"/>
            <w:gridSpan w:val="2"/>
          </w:tcPr>
          <w:p w:rsidR="00C11AAF" w:rsidRPr="009079F8" w:rsidRDefault="00C11AAF" w:rsidP="00F23355">
            <w:pPr>
              <w:jc w:val="center"/>
            </w:pPr>
            <w:r w:rsidRPr="009079F8">
              <w:rPr>
                <w:szCs w:val="20"/>
              </w:rPr>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an..182</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7C5FC9" w:rsidP="007C5FC9">
            <w:pPr>
              <w:rPr>
                <w:i/>
              </w:rPr>
            </w:pPr>
            <w:r>
              <w:rPr>
                <w:i/>
              </w:rPr>
              <w:t>c</w:t>
            </w:r>
          </w:p>
        </w:tc>
        <w:tc>
          <w:tcPr>
            <w:tcW w:w="3990"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516" w:type="dxa"/>
            <w:gridSpan w:val="2"/>
          </w:tcPr>
          <w:p w:rsidR="00C11AAF" w:rsidRPr="009079F8" w:rsidRDefault="00C11AAF" w:rsidP="00F23355">
            <w:pPr>
              <w:jc w:val="center"/>
            </w:pPr>
            <w:r w:rsidRPr="009079F8">
              <w:rPr>
                <w:szCs w:val="20"/>
              </w:rPr>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an..65</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7C5FC9" w:rsidP="007C5FC9">
            <w:pPr>
              <w:rPr>
                <w:i/>
              </w:rPr>
            </w:pPr>
            <w:r>
              <w:rPr>
                <w:i/>
              </w:rPr>
              <w:t>d</w:t>
            </w:r>
          </w:p>
        </w:tc>
        <w:tc>
          <w:tcPr>
            <w:tcW w:w="3990"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516" w:type="dxa"/>
            <w:gridSpan w:val="2"/>
          </w:tcPr>
          <w:p w:rsidR="00C11AAF" w:rsidRPr="009079F8" w:rsidRDefault="00C11AAF" w:rsidP="00F23355">
            <w:pPr>
              <w:jc w:val="center"/>
            </w:pPr>
            <w:r w:rsidRPr="009079F8">
              <w:rPr>
                <w:szCs w:val="20"/>
              </w:rPr>
              <w:t>O</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7C5FC9" w:rsidP="007C5FC9">
            <w:pPr>
              <w:rPr>
                <w:i/>
              </w:rPr>
            </w:pPr>
            <w:r>
              <w:rPr>
                <w:i/>
              </w:rPr>
              <w:t>e</w:t>
            </w:r>
          </w:p>
        </w:tc>
        <w:tc>
          <w:tcPr>
            <w:tcW w:w="3990"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516" w:type="dxa"/>
            <w:gridSpan w:val="2"/>
          </w:tcPr>
          <w:p w:rsidR="00C11AAF" w:rsidRPr="009079F8" w:rsidRDefault="00C11AAF" w:rsidP="00F23355">
            <w:pPr>
              <w:jc w:val="center"/>
            </w:pPr>
            <w:r w:rsidRPr="009079F8">
              <w:rPr>
                <w:szCs w:val="20"/>
              </w:rPr>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7C5FC9" w:rsidP="007C5FC9">
            <w:pPr>
              <w:rPr>
                <w:i/>
              </w:rPr>
            </w:pPr>
            <w:r>
              <w:rPr>
                <w:i/>
              </w:rPr>
              <w:t>f</w:t>
            </w:r>
          </w:p>
        </w:tc>
        <w:tc>
          <w:tcPr>
            <w:tcW w:w="3990"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516" w:type="dxa"/>
            <w:gridSpan w:val="2"/>
          </w:tcPr>
          <w:p w:rsidR="00C11AAF" w:rsidRPr="009079F8" w:rsidRDefault="00C11AAF" w:rsidP="00F23355">
            <w:pPr>
              <w:jc w:val="center"/>
            </w:pPr>
            <w:r w:rsidRPr="009079F8">
              <w:rPr>
                <w:szCs w:val="20"/>
              </w:rPr>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an..50</w:t>
            </w:r>
          </w:p>
        </w:tc>
      </w:tr>
      <w:tr w:rsidR="007C5FC9" w:rsidRPr="00447A40" w:rsidTr="008F741D">
        <w:trPr>
          <w:cantSplit/>
        </w:trPr>
        <w:tc>
          <w:tcPr>
            <w:tcW w:w="450"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rsidR="007C5FC9" w:rsidRDefault="007C5FC9" w:rsidP="00B824BD">
            <w:r>
              <w:t>Identyfikacja podmiotu – numer EORI</w:t>
            </w:r>
          </w:p>
          <w:p w:rsidR="007C5FC9" w:rsidRPr="009079F8" w:rsidRDefault="007C5FC9" w:rsidP="00B824BD">
            <w:r w:rsidRPr="00EB21CD">
              <w:rPr>
                <w:rFonts w:ascii="Courier New" w:hAnsi="Courier New" w:cs="Courier New"/>
                <w:noProof/>
                <w:color w:val="0000FF"/>
                <w:szCs w:val="20"/>
              </w:rPr>
              <w:t>EoriNumber</w:t>
            </w:r>
          </w:p>
        </w:tc>
        <w:tc>
          <w:tcPr>
            <w:tcW w:w="516" w:type="dxa"/>
            <w:gridSpan w:val="2"/>
            <w:tcBorders>
              <w:top w:val="single" w:sz="2" w:space="0" w:color="auto"/>
              <w:left w:val="single" w:sz="2" w:space="0" w:color="auto"/>
              <w:bottom w:val="single" w:sz="2" w:space="0" w:color="auto"/>
              <w:right w:val="single" w:sz="2" w:space="0" w:color="auto"/>
            </w:tcBorders>
          </w:tcPr>
          <w:p w:rsidR="007C5FC9" w:rsidRPr="00102501" w:rsidRDefault="007C5FC9" w:rsidP="00B824BD">
            <w:pPr>
              <w:jc w:val="center"/>
              <w:rPr>
                <w:szCs w:val="20"/>
              </w:rPr>
            </w:pPr>
            <w:r w:rsidRPr="00102501">
              <w:rPr>
                <w:szCs w:val="20"/>
              </w:rPr>
              <w:t>C</w:t>
            </w:r>
          </w:p>
        </w:tc>
        <w:tc>
          <w:tcPr>
            <w:tcW w:w="2906" w:type="dxa"/>
            <w:gridSpan w:val="2"/>
            <w:tcBorders>
              <w:top w:val="single" w:sz="2" w:space="0" w:color="auto"/>
              <w:left w:val="single" w:sz="2" w:space="0" w:color="auto"/>
              <w:bottom w:val="single" w:sz="2" w:space="0" w:color="auto"/>
              <w:right w:val="single" w:sz="2" w:space="0" w:color="auto"/>
            </w:tcBorders>
          </w:tcPr>
          <w:p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gridSpan w:val="2"/>
            <w:tcBorders>
              <w:top w:val="single" w:sz="2" w:space="0" w:color="auto"/>
              <w:left w:val="single" w:sz="2" w:space="0" w:color="auto"/>
              <w:bottom w:val="single" w:sz="2" w:space="0" w:color="auto"/>
              <w:right w:val="single" w:sz="2" w:space="0" w:color="auto"/>
            </w:tcBorders>
          </w:tcPr>
          <w:p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rsidR="007C5FC9" w:rsidRPr="00102501" w:rsidRDefault="007C5FC9" w:rsidP="00B824BD">
            <w:r w:rsidRPr="00102501">
              <w:t>an..17</w:t>
            </w:r>
          </w:p>
        </w:tc>
      </w:tr>
      <w:tr w:rsidR="00C11AAF" w:rsidRPr="009079F8" w:rsidTr="008F741D">
        <w:trPr>
          <w:cantSplit/>
        </w:trPr>
        <w:tc>
          <w:tcPr>
            <w:tcW w:w="885" w:type="dxa"/>
            <w:gridSpan w:val="2"/>
          </w:tcPr>
          <w:p w:rsidR="00C11AAF" w:rsidRPr="009079F8" w:rsidRDefault="00C11AAF" w:rsidP="00F23355">
            <w:pPr>
              <w:rPr>
                <w:i/>
              </w:rPr>
            </w:pPr>
            <w:r>
              <w:rPr>
                <w:b/>
              </w:rPr>
              <w:t>3</w:t>
            </w:r>
          </w:p>
        </w:tc>
        <w:tc>
          <w:tcPr>
            <w:tcW w:w="3990" w:type="dxa"/>
          </w:tcPr>
          <w:p w:rsidR="00C11AAF" w:rsidRDefault="00C11AAF" w:rsidP="00F23355">
            <w:pPr>
              <w:keepNext/>
              <w:rPr>
                <w:b/>
              </w:rPr>
            </w:pPr>
            <w:r w:rsidRPr="009079F8">
              <w:rPr>
                <w:b/>
              </w:rPr>
              <w:t xml:space="preserve">PRZEMIESZCZENIE WYROBÓW AKCYZOWYCH </w:t>
            </w:r>
            <w:r>
              <w:rPr>
                <w:b/>
              </w:rPr>
              <w:t>- D</w:t>
            </w:r>
            <w:r w:rsidRPr="009079F8">
              <w:rPr>
                <w:b/>
              </w:rPr>
              <w:t>okument e-AD</w:t>
            </w:r>
          </w:p>
          <w:p w:rsidR="00C11AAF" w:rsidRDefault="00C11AAF" w:rsidP="00F23355">
            <w:r w:rsidRPr="000C1D93">
              <w:rPr>
                <w:rFonts w:ascii="Courier New" w:hAnsi="Courier New" w:cs="Courier New"/>
                <w:noProof/>
                <w:color w:val="0000FF"/>
                <w:szCs w:val="20"/>
              </w:rPr>
              <w:t>ExciseMovementEad</w:t>
            </w:r>
          </w:p>
        </w:tc>
        <w:tc>
          <w:tcPr>
            <w:tcW w:w="516" w:type="dxa"/>
            <w:gridSpan w:val="2"/>
          </w:tcPr>
          <w:p w:rsidR="00C11AAF" w:rsidRPr="009079F8" w:rsidRDefault="00C11AAF" w:rsidP="00F23355">
            <w:pPr>
              <w:jc w:val="center"/>
            </w:pPr>
            <w:r w:rsidRPr="0072755A">
              <w:rPr>
                <w:b/>
              </w:rPr>
              <w:t>R</w:t>
            </w:r>
          </w:p>
        </w:tc>
        <w:tc>
          <w:tcPr>
            <w:tcW w:w="2906" w:type="dxa"/>
            <w:gridSpan w:val="2"/>
          </w:tcPr>
          <w:p w:rsidR="00C11AAF" w:rsidRPr="009079F8" w:rsidRDefault="00C11AAF" w:rsidP="00F23355"/>
        </w:tc>
        <w:tc>
          <w:tcPr>
            <w:tcW w:w="4196" w:type="dxa"/>
            <w:gridSpan w:val="2"/>
          </w:tcPr>
          <w:p w:rsidR="00C11AAF" w:rsidRPr="009079F8" w:rsidRDefault="00C11AAF" w:rsidP="00F23355">
            <w:pPr>
              <w:rPr>
                <w:lang w:eastAsia="en-GB"/>
              </w:rPr>
            </w:pPr>
          </w:p>
        </w:tc>
        <w:tc>
          <w:tcPr>
            <w:tcW w:w="1051" w:type="dxa"/>
          </w:tcPr>
          <w:p w:rsidR="00C11AAF" w:rsidRPr="009079F8" w:rsidRDefault="00C11AAF" w:rsidP="00F23355">
            <w:r w:rsidRPr="0072755A">
              <w:rPr>
                <w:b/>
              </w:rPr>
              <w:t>1x</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a</w:t>
            </w:r>
          </w:p>
        </w:tc>
        <w:tc>
          <w:tcPr>
            <w:tcW w:w="3990" w:type="dxa"/>
          </w:tcPr>
          <w:p w:rsidR="00C11AAF" w:rsidRDefault="00C11AAF" w:rsidP="00F23355">
            <w:r>
              <w:t xml:space="preserve">Numer </w:t>
            </w:r>
            <w:r w:rsidRPr="009079F8">
              <w:t>ARC</w:t>
            </w:r>
          </w:p>
          <w:p w:rsidR="00C11AAF" w:rsidRPr="009079F8" w:rsidRDefault="00C11AAF" w:rsidP="00F23355">
            <w:r w:rsidRPr="000C1D93">
              <w:rPr>
                <w:rFonts w:ascii="Courier New" w:hAnsi="Courier New" w:cs="Courier New"/>
                <w:noProof/>
                <w:color w:val="0000FF"/>
                <w:szCs w:val="20"/>
              </w:rPr>
              <w:t>AdministrativeReferenceCode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r w:rsidRPr="009079F8">
              <w:rPr>
                <w:lang w:eastAsia="en-GB"/>
              </w:rPr>
              <w:t>Należy podać ARC dokumentu e-AD.</w:t>
            </w:r>
          </w:p>
        </w:tc>
        <w:tc>
          <w:tcPr>
            <w:tcW w:w="1051" w:type="dxa"/>
          </w:tcPr>
          <w:p w:rsidR="00C11AAF" w:rsidRPr="009079F8" w:rsidRDefault="00C11AAF" w:rsidP="00F23355">
            <w:r w:rsidRPr="009079F8">
              <w:t>an21</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b</w:t>
            </w:r>
          </w:p>
        </w:tc>
        <w:tc>
          <w:tcPr>
            <w:tcW w:w="3990" w:type="dxa"/>
          </w:tcPr>
          <w:p w:rsidR="00C11AAF" w:rsidRDefault="00C11AAF" w:rsidP="00F23355">
            <w:r w:rsidRPr="009079F8">
              <w:t>Numer porządkowy</w:t>
            </w:r>
          </w:p>
          <w:p w:rsidR="00C11AAF" w:rsidRPr="009079F8" w:rsidRDefault="00C11AAF" w:rsidP="00F23355">
            <w:r>
              <w:rPr>
                <w:rFonts w:ascii="Courier New" w:hAnsi="Courier New" w:cs="Courier New"/>
                <w:noProof/>
                <w:color w:val="0000FF"/>
                <w:szCs w:val="20"/>
              </w:rPr>
              <w:t>SequenceNumber</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rsidR="00C11AAF" w:rsidRPr="009079F8" w:rsidRDefault="00C11AAF" w:rsidP="00F23355">
            <w:r w:rsidRPr="009079F8">
              <w:t>n..</w:t>
            </w:r>
            <w:r>
              <w:t>2</w:t>
            </w:r>
          </w:p>
        </w:tc>
      </w:tr>
      <w:tr w:rsidR="00C11AAF" w:rsidRPr="009079F8" w:rsidTr="008F741D">
        <w:trPr>
          <w:cantSplit/>
        </w:trPr>
        <w:tc>
          <w:tcPr>
            <w:tcW w:w="885" w:type="dxa"/>
            <w:gridSpan w:val="2"/>
          </w:tcPr>
          <w:p w:rsidR="00C11AAF" w:rsidRPr="009079F8" w:rsidRDefault="00C11AAF" w:rsidP="00F23355">
            <w:pPr>
              <w:rPr>
                <w:i/>
              </w:rPr>
            </w:pPr>
            <w:r>
              <w:rPr>
                <w:b/>
              </w:rPr>
              <w:t>4</w:t>
            </w:r>
          </w:p>
        </w:tc>
        <w:tc>
          <w:tcPr>
            <w:tcW w:w="3990" w:type="dxa"/>
          </w:tcPr>
          <w:p w:rsidR="00C11AAF" w:rsidRDefault="00C11AAF" w:rsidP="00F23355">
            <w:pPr>
              <w:keepNext/>
              <w:rPr>
                <w:b/>
                <w:szCs w:val="20"/>
              </w:rPr>
            </w:pPr>
            <w:r w:rsidRPr="009079F8">
              <w:rPr>
                <w:b/>
                <w:szCs w:val="20"/>
              </w:rPr>
              <w:t xml:space="preserve">PODMIOT </w:t>
            </w:r>
            <w:r>
              <w:rPr>
                <w:b/>
                <w:szCs w:val="20"/>
              </w:rPr>
              <w:t>Wysyłający</w:t>
            </w:r>
          </w:p>
          <w:p w:rsidR="00C11AAF" w:rsidRPr="009079F8" w:rsidRDefault="00C11AAF" w:rsidP="00F23355">
            <w:r>
              <w:rPr>
                <w:rFonts w:ascii="Courier New" w:hAnsi="Courier New" w:cs="Courier New"/>
                <w:noProof/>
                <w:color w:val="0000FF"/>
                <w:szCs w:val="20"/>
              </w:rPr>
              <w:t>ConsignorTrader</w:t>
            </w:r>
          </w:p>
        </w:tc>
        <w:tc>
          <w:tcPr>
            <w:tcW w:w="516" w:type="dxa"/>
            <w:gridSpan w:val="2"/>
          </w:tcPr>
          <w:p w:rsidR="00C11AAF" w:rsidRPr="009079F8" w:rsidRDefault="00C11AAF" w:rsidP="00F23355">
            <w:pPr>
              <w:jc w:val="center"/>
            </w:pPr>
            <w:r>
              <w:rPr>
                <w:b/>
                <w:sz w:val="22"/>
                <w:szCs w:val="22"/>
              </w:rPr>
              <w:t>D</w:t>
            </w:r>
          </w:p>
        </w:tc>
        <w:tc>
          <w:tcPr>
            <w:tcW w:w="2906" w:type="dxa"/>
            <w:gridSpan w:val="2"/>
          </w:tcPr>
          <w:p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gridSpan w:val="2"/>
          </w:tcPr>
          <w:p w:rsidR="00C11AAF" w:rsidRPr="009079F8" w:rsidRDefault="00C11AAF" w:rsidP="00F23355">
            <w:pPr>
              <w:rPr>
                <w:lang w:eastAsia="en-GB"/>
              </w:rPr>
            </w:pPr>
          </w:p>
        </w:tc>
        <w:tc>
          <w:tcPr>
            <w:tcW w:w="1051" w:type="dxa"/>
          </w:tcPr>
          <w:p w:rsidR="00C11AAF" w:rsidRPr="009079F8" w:rsidRDefault="00C11AAF" w:rsidP="00F23355">
            <w:r w:rsidRPr="0072755A">
              <w:rPr>
                <w:b/>
              </w:rPr>
              <w:t>1x</w:t>
            </w:r>
          </w:p>
        </w:tc>
      </w:tr>
      <w:tr w:rsidR="00C11AAF" w:rsidRPr="009079F8" w:rsidTr="008F741D">
        <w:trPr>
          <w:cantSplit/>
        </w:trPr>
        <w:tc>
          <w:tcPr>
            <w:tcW w:w="885" w:type="dxa"/>
            <w:gridSpan w:val="2"/>
          </w:tcPr>
          <w:p w:rsidR="00C11AAF" w:rsidRPr="009079F8" w:rsidRDefault="00C11AAF" w:rsidP="00F23355">
            <w:pPr>
              <w:rPr>
                <w:i/>
              </w:rPr>
            </w:pPr>
          </w:p>
        </w:tc>
        <w:tc>
          <w:tcPr>
            <w:tcW w:w="3990" w:type="dxa"/>
          </w:tcPr>
          <w:p w:rsidR="00C11AAF" w:rsidRDefault="00C11AAF" w:rsidP="00F23355">
            <w:pPr>
              <w:pStyle w:val="pqiTabBody"/>
            </w:pPr>
            <w:r>
              <w:t>JĘZYK ELEMENTU</w:t>
            </w:r>
          </w:p>
          <w:p w:rsidR="00C11AAF" w:rsidRPr="009079F8" w:rsidRDefault="00C11AAF" w:rsidP="00F23355">
            <w:r>
              <w:rPr>
                <w:rFonts w:ascii="Courier New" w:hAnsi="Courier New" w:cs="Courier New"/>
                <w:noProof/>
                <w:color w:val="0000FF"/>
              </w:rPr>
              <w:t>@language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Default="00C11AAF" w:rsidP="00F23355">
            <w:pPr>
              <w:pStyle w:val="pqiTabBody"/>
            </w:pPr>
            <w:r>
              <w:t>Atrybut.</w:t>
            </w:r>
          </w:p>
          <w:p w:rsidR="00C11AAF" w:rsidRPr="009079F8" w:rsidRDefault="00C11AAF" w:rsidP="00F23355">
            <w:r>
              <w:t>Wartość ze słownika „</w:t>
            </w:r>
            <w:r w:rsidRPr="008C6FA2">
              <w:t>Kody języka (Language codes)</w:t>
            </w:r>
            <w:r>
              <w:t>”.</w:t>
            </w:r>
          </w:p>
        </w:tc>
        <w:tc>
          <w:tcPr>
            <w:tcW w:w="1051" w:type="dxa"/>
          </w:tcPr>
          <w:p w:rsidR="00C11AAF" w:rsidRPr="009079F8" w:rsidRDefault="00C11AAF" w:rsidP="00F23355">
            <w:r w:rsidRPr="009079F8">
              <w:t>a2</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a</w:t>
            </w:r>
          </w:p>
        </w:tc>
        <w:tc>
          <w:tcPr>
            <w:tcW w:w="3990" w:type="dxa"/>
          </w:tcPr>
          <w:p w:rsidR="00C11AAF" w:rsidRDefault="00C11AAF" w:rsidP="00F23355">
            <w:pPr>
              <w:pStyle w:val="pqiTabBody"/>
            </w:pPr>
            <w:r w:rsidRPr="009079F8">
              <w:t>Numer akcyzow</w:t>
            </w:r>
            <w:r>
              <w:t>y</w:t>
            </w:r>
            <w:r w:rsidRPr="009079F8">
              <w:t xml:space="preserve"> podmiotu</w:t>
            </w:r>
          </w:p>
          <w:p w:rsidR="00C11AAF" w:rsidRPr="009079F8" w:rsidRDefault="00C11AAF" w:rsidP="00F23355">
            <w:r>
              <w:rPr>
                <w:rFonts w:ascii="Courier New" w:hAnsi="Courier New" w:cs="Courier New"/>
                <w:noProof/>
                <w:color w:val="0000FF"/>
              </w:rPr>
              <w:t>TraderExciseNumber</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C11AAF">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051" w:type="dxa"/>
          </w:tcPr>
          <w:p w:rsidR="00C11AAF" w:rsidRPr="009079F8" w:rsidRDefault="00C11AAF" w:rsidP="00F23355">
            <w:r w:rsidRPr="009079F8">
              <w:t>an13</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b</w:t>
            </w:r>
          </w:p>
        </w:tc>
        <w:tc>
          <w:tcPr>
            <w:tcW w:w="3990" w:type="dxa"/>
          </w:tcPr>
          <w:p w:rsidR="00C11AAF" w:rsidRDefault="00C11AAF" w:rsidP="00F23355">
            <w:pPr>
              <w:pStyle w:val="pqiTabBody"/>
            </w:pPr>
            <w:r w:rsidRPr="009079F8">
              <w:t>Nazwa podmiotu</w:t>
            </w:r>
          </w:p>
          <w:p w:rsidR="00C11AAF" w:rsidRPr="009079F8" w:rsidRDefault="00C11AAF" w:rsidP="00F23355">
            <w:r>
              <w:rPr>
                <w:rFonts w:ascii="Courier New" w:hAnsi="Courier New" w:cs="Courier New"/>
                <w:noProof/>
                <w:color w:val="0000FF"/>
              </w:rPr>
              <w:t>TraderName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an..182</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c</w:t>
            </w:r>
          </w:p>
        </w:tc>
        <w:tc>
          <w:tcPr>
            <w:tcW w:w="3990" w:type="dxa"/>
          </w:tcPr>
          <w:p w:rsidR="00C11AAF" w:rsidRDefault="00C11AAF" w:rsidP="00F23355">
            <w:pPr>
              <w:pStyle w:val="pqiTabBody"/>
            </w:pPr>
            <w:r w:rsidRPr="009079F8">
              <w:t>Ulica</w:t>
            </w:r>
          </w:p>
          <w:p w:rsidR="00C11AAF" w:rsidRPr="009079F8" w:rsidRDefault="00C11AAF" w:rsidP="00F23355">
            <w:r>
              <w:rPr>
                <w:rFonts w:ascii="Courier New" w:hAnsi="Courier New" w:cs="Courier New"/>
                <w:noProof/>
                <w:color w:val="0000FF"/>
              </w:rPr>
              <w:t>StreetName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an..65</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d</w:t>
            </w:r>
          </w:p>
        </w:tc>
        <w:tc>
          <w:tcPr>
            <w:tcW w:w="3990" w:type="dxa"/>
          </w:tcPr>
          <w:p w:rsidR="00C11AAF" w:rsidRDefault="00C11AAF" w:rsidP="00F23355">
            <w:pPr>
              <w:pStyle w:val="pqiTabBody"/>
            </w:pPr>
            <w:r w:rsidRPr="009079F8">
              <w:t>Numer domu</w:t>
            </w:r>
          </w:p>
          <w:p w:rsidR="00C11AAF" w:rsidRPr="009079F8" w:rsidRDefault="00C11AAF" w:rsidP="00F23355">
            <w:r>
              <w:rPr>
                <w:rFonts w:ascii="Courier New" w:hAnsi="Courier New" w:cs="Courier New"/>
                <w:noProof/>
                <w:color w:val="0000FF"/>
              </w:rPr>
              <w:t>StreetNumber</w:t>
            </w:r>
          </w:p>
        </w:tc>
        <w:tc>
          <w:tcPr>
            <w:tcW w:w="516" w:type="dxa"/>
            <w:gridSpan w:val="2"/>
          </w:tcPr>
          <w:p w:rsidR="00C11AAF" w:rsidRPr="009079F8" w:rsidRDefault="00C11AAF" w:rsidP="00F23355">
            <w:pPr>
              <w:jc w:val="center"/>
              <w:rPr>
                <w:szCs w:val="20"/>
              </w:rPr>
            </w:pPr>
            <w:r w:rsidRPr="009079F8">
              <w:t>O</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e</w:t>
            </w:r>
          </w:p>
        </w:tc>
        <w:tc>
          <w:tcPr>
            <w:tcW w:w="3990" w:type="dxa"/>
          </w:tcPr>
          <w:p w:rsidR="00C11AAF" w:rsidRDefault="00C11AAF" w:rsidP="00F23355">
            <w:pPr>
              <w:pStyle w:val="pqiTabBody"/>
            </w:pPr>
            <w:r w:rsidRPr="009079F8">
              <w:t>Kod pocztowy</w:t>
            </w:r>
          </w:p>
          <w:p w:rsidR="00C11AAF" w:rsidRPr="009079F8" w:rsidRDefault="00C11AAF" w:rsidP="00F23355">
            <w:r>
              <w:rPr>
                <w:rFonts w:ascii="Courier New" w:hAnsi="Courier New" w:cs="Courier New"/>
                <w:noProof/>
                <w:color w:val="0000FF"/>
              </w:rPr>
              <w:t>Postcode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f</w:t>
            </w:r>
          </w:p>
        </w:tc>
        <w:tc>
          <w:tcPr>
            <w:tcW w:w="3990" w:type="dxa"/>
          </w:tcPr>
          <w:p w:rsidR="00C11AAF" w:rsidRDefault="00C11AAF" w:rsidP="00F23355">
            <w:pPr>
              <w:pStyle w:val="pqiTabBody"/>
            </w:pPr>
            <w:r w:rsidRPr="009079F8">
              <w:t>Miejscowość</w:t>
            </w:r>
          </w:p>
          <w:p w:rsidR="00C11AAF" w:rsidRPr="009079F8" w:rsidRDefault="00C11AAF" w:rsidP="00F23355">
            <w:r>
              <w:rPr>
                <w:rFonts w:ascii="Courier New" w:hAnsi="Courier New" w:cs="Courier New"/>
                <w:noProof/>
                <w:color w:val="0000FF"/>
              </w:rPr>
              <w:t>City</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an..50</w:t>
            </w:r>
          </w:p>
        </w:tc>
      </w:tr>
      <w:tr w:rsidR="00C11AAF" w:rsidRPr="009079F8" w:rsidTr="008F741D">
        <w:trPr>
          <w:cantSplit/>
        </w:trPr>
        <w:tc>
          <w:tcPr>
            <w:tcW w:w="885" w:type="dxa"/>
            <w:gridSpan w:val="2"/>
          </w:tcPr>
          <w:p w:rsidR="00C11AAF" w:rsidRPr="009079F8" w:rsidRDefault="00C11AAF" w:rsidP="00F23355">
            <w:pPr>
              <w:rPr>
                <w:i/>
              </w:rPr>
            </w:pPr>
            <w:r>
              <w:rPr>
                <w:b/>
              </w:rPr>
              <w:t>5</w:t>
            </w:r>
          </w:p>
        </w:tc>
        <w:tc>
          <w:tcPr>
            <w:tcW w:w="3990" w:type="dxa"/>
          </w:tcPr>
          <w:p w:rsidR="00C11AAF" w:rsidRDefault="00C11AAF" w:rsidP="00F23355">
            <w:pPr>
              <w:keepNext/>
              <w:rPr>
                <w:b/>
                <w:szCs w:val="20"/>
              </w:rPr>
            </w:pPr>
            <w:r>
              <w:rPr>
                <w:b/>
              </w:rPr>
              <w:t>Wyjaśnienia</w:t>
            </w:r>
          </w:p>
          <w:p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gridSpan w:val="2"/>
          </w:tcPr>
          <w:p w:rsidR="00C11AAF" w:rsidRPr="009079F8" w:rsidRDefault="00780DC3" w:rsidP="00780DC3">
            <w:pPr>
              <w:jc w:val="center"/>
              <w:rPr>
                <w:szCs w:val="20"/>
              </w:rPr>
            </w:pPr>
            <w:r>
              <w:rPr>
                <w:b/>
                <w:szCs w:val="20"/>
              </w:rPr>
              <w:t>D</w:t>
            </w:r>
          </w:p>
        </w:tc>
        <w:tc>
          <w:tcPr>
            <w:tcW w:w="2906" w:type="dxa"/>
            <w:gridSpan w:val="2"/>
          </w:tcPr>
          <w:p w:rsidR="00C11AAF" w:rsidRPr="009079F8" w:rsidRDefault="00A22C33" w:rsidP="00F23355">
            <w:r w:rsidRPr="005732E5">
              <w:rPr>
                <w:b/>
              </w:rPr>
              <w:t>Co najmniej jeden z elementów</w:t>
            </w:r>
            <w:r>
              <w:rPr>
                <w:b/>
              </w:rPr>
              <w:t>:</w:t>
            </w:r>
            <w:r w:rsidRPr="005732E5">
              <w:rPr>
                <w:b/>
              </w:rPr>
              <w:t xml:space="preserve"> „Analysis” lub „BodyAnalysis” musi być obecny.</w:t>
            </w:r>
          </w:p>
        </w:tc>
        <w:tc>
          <w:tcPr>
            <w:tcW w:w="4196" w:type="dxa"/>
            <w:gridSpan w:val="2"/>
          </w:tcPr>
          <w:p w:rsidR="00C11AAF" w:rsidRPr="009079F8" w:rsidRDefault="00C11AAF" w:rsidP="00F23355"/>
        </w:tc>
        <w:tc>
          <w:tcPr>
            <w:tcW w:w="1051" w:type="dxa"/>
          </w:tcPr>
          <w:p w:rsidR="00C11AAF" w:rsidRPr="009079F8" w:rsidRDefault="00C11AAF" w:rsidP="00F23355">
            <w:r w:rsidRPr="00A33BA5">
              <w:rPr>
                <w:b/>
              </w:rPr>
              <w:t>1x</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a</w:t>
            </w:r>
          </w:p>
        </w:tc>
        <w:tc>
          <w:tcPr>
            <w:tcW w:w="3990" w:type="dxa"/>
          </w:tcPr>
          <w:p w:rsidR="00C11AAF" w:rsidRDefault="00C11AAF" w:rsidP="00F23355">
            <w:r>
              <w:t>Data wyjaśnień</w:t>
            </w:r>
          </w:p>
          <w:p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date</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b</w:t>
            </w:r>
          </w:p>
        </w:tc>
        <w:tc>
          <w:tcPr>
            <w:tcW w:w="3990" w:type="dxa"/>
          </w:tcPr>
          <w:p w:rsidR="00C11AAF" w:rsidRDefault="00C11AAF" w:rsidP="00F23355">
            <w:r>
              <w:t>Ogólne wyjaśnienia</w:t>
            </w:r>
          </w:p>
          <w:p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gridSpan w:val="2"/>
          </w:tcPr>
          <w:p w:rsidR="00C11AAF" w:rsidRPr="009079F8" w:rsidRDefault="00FB29BF" w:rsidP="00F23355">
            <w:pPr>
              <w:jc w:val="center"/>
              <w:rPr>
                <w:szCs w:val="20"/>
              </w:rPr>
            </w:pPr>
            <w:r>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t>an..350</w:t>
            </w:r>
          </w:p>
        </w:tc>
      </w:tr>
      <w:tr w:rsidR="00C11AAF" w:rsidRPr="009079F8" w:rsidTr="008F741D">
        <w:trPr>
          <w:cantSplit/>
        </w:trPr>
        <w:tc>
          <w:tcPr>
            <w:tcW w:w="885" w:type="dxa"/>
            <w:gridSpan w:val="2"/>
          </w:tcPr>
          <w:p w:rsidR="00C11AAF" w:rsidRDefault="00C11AAF" w:rsidP="00F23355">
            <w:pPr>
              <w:rPr>
                <w:b/>
              </w:rPr>
            </w:pPr>
          </w:p>
        </w:tc>
        <w:tc>
          <w:tcPr>
            <w:tcW w:w="3990" w:type="dxa"/>
          </w:tcPr>
          <w:p w:rsidR="00C11AAF" w:rsidRDefault="00C11AAF" w:rsidP="00F23355">
            <w:pPr>
              <w:pStyle w:val="pqiTabBody"/>
            </w:pPr>
            <w:r>
              <w:t>JĘZYK ELEMENTU</w:t>
            </w:r>
            <w:r w:rsidRPr="009079F8">
              <w:t xml:space="preserve"> </w:t>
            </w:r>
          </w:p>
          <w:p w:rsidR="00C11AAF" w:rsidRDefault="00C11AAF" w:rsidP="00F23355">
            <w:pPr>
              <w:keepNext/>
              <w:rPr>
                <w:b/>
              </w:rPr>
            </w:pPr>
            <w:r>
              <w:rPr>
                <w:rFonts w:ascii="Courier New" w:hAnsi="Courier New" w:cs="Courier New"/>
                <w:noProof/>
                <w:color w:val="0000FF"/>
              </w:rPr>
              <w:t>@language</w:t>
            </w:r>
          </w:p>
        </w:tc>
        <w:tc>
          <w:tcPr>
            <w:tcW w:w="516" w:type="dxa"/>
            <w:gridSpan w:val="2"/>
          </w:tcPr>
          <w:p w:rsidR="00C11AAF" w:rsidRDefault="00FB29BF" w:rsidP="00F23355">
            <w:pPr>
              <w:jc w:val="center"/>
              <w:rPr>
                <w:b/>
                <w:szCs w:val="20"/>
              </w:rPr>
            </w:pPr>
            <w:r>
              <w:t>R</w:t>
            </w:r>
          </w:p>
        </w:tc>
        <w:tc>
          <w:tcPr>
            <w:tcW w:w="2906" w:type="dxa"/>
            <w:gridSpan w:val="2"/>
          </w:tcPr>
          <w:p w:rsidR="00C11AAF" w:rsidRPr="000F2006" w:rsidRDefault="00C11AAF" w:rsidP="00FB29BF">
            <w:pPr>
              <w:pStyle w:val="pqiTabHead"/>
              <w:rPr>
                <w:b w:val="0"/>
              </w:rPr>
            </w:pPr>
          </w:p>
        </w:tc>
        <w:tc>
          <w:tcPr>
            <w:tcW w:w="4196" w:type="dxa"/>
            <w:gridSpan w:val="2"/>
          </w:tcPr>
          <w:p w:rsidR="00C11AAF" w:rsidRPr="000F2006" w:rsidRDefault="00C11AAF" w:rsidP="00F23355">
            <w:pPr>
              <w:pStyle w:val="pqiTabBody"/>
            </w:pPr>
            <w:r w:rsidRPr="000F2006">
              <w:t>Atrybut.</w:t>
            </w:r>
          </w:p>
          <w:p w:rsidR="00C11AAF" w:rsidRPr="000F2006" w:rsidRDefault="00C11AAF" w:rsidP="00F23355">
            <w:r w:rsidRPr="000F2006">
              <w:t>Wartość ze słownika „Kody języka (Language codes)”.</w:t>
            </w:r>
          </w:p>
        </w:tc>
        <w:tc>
          <w:tcPr>
            <w:tcW w:w="1051" w:type="dxa"/>
          </w:tcPr>
          <w:p w:rsidR="00C11AAF" w:rsidRDefault="00C11AAF" w:rsidP="00F23355">
            <w:pPr>
              <w:rPr>
                <w:b/>
              </w:rPr>
            </w:pPr>
            <w:r w:rsidRPr="009079F8">
              <w:t>a2</w:t>
            </w:r>
          </w:p>
        </w:tc>
      </w:tr>
      <w:tr w:rsidR="00C11AAF" w:rsidRPr="009079F8" w:rsidTr="008F741D">
        <w:trPr>
          <w:cantSplit/>
        </w:trPr>
        <w:tc>
          <w:tcPr>
            <w:tcW w:w="885" w:type="dxa"/>
            <w:gridSpan w:val="2"/>
          </w:tcPr>
          <w:p w:rsidR="00C11AAF" w:rsidRPr="009079F8" w:rsidRDefault="00C11AAF" w:rsidP="00F23355">
            <w:pPr>
              <w:rPr>
                <w:i/>
              </w:rPr>
            </w:pPr>
            <w:r>
              <w:rPr>
                <w:b/>
              </w:rPr>
              <w:t>6</w:t>
            </w:r>
          </w:p>
        </w:tc>
        <w:tc>
          <w:tcPr>
            <w:tcW w:w="3990" w:type="dxa"/>
          </w:tcPr>
          <w:p w:rsidR="00C11AAF" w:rsidRDefault="00C11AAF" w:rsidP="00F23355">
            <w:pPr>
              <w:keepNext/>
              <w:rPr>
                <w:b/>
                <w:szCs w:val="20"/>
              </w:rPr>
            </w:pPr>
            <w:r>
              <w:rPr>
                <w:b/>
              </w:rPr>
              <w:t>Szczegóły wyjaśnienia</w:t>
            </w:r>
          </w:p>
          <w:p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gridSpan w:val="2"/>
          </w:tcPr>
          <w:p w:rsidR="00C11AAF" w:rsidRPr="009079F8" w:rsidRDefault="00780DC3" w:rsidP="00780DC3">
            <w:pPr>
              <w:jc w:val="center"/>
              <w:rPr>
                <w:szCs w:val="20"/>
              </w:rPr>
            </w:pPr>
            <w:r>
              <w:rPr>
                <w:b/>
                <w:szCs w:val="20"/>
              </w:rPr>
              <w:t>D</w:t>
            </w:r>
          </w:p>
        </w:tc>
        <w:tc>
          <w:tcPr>
            <w:tcW w:w="2906" w:type="dxa"/>
            <w:gridSpan w:val="2"/>
          </w:tcPr>
          <w:p w:rsidR="00C11AAF" w:rsidRPr="00952785" w:rsidRDefault="008D1599" w:rsidP="00F23355">
            <w:pPr>
              <w:pStyle w:val="pqiTabHead"/>
              <w:rPr>
                <w:b w:val="0"/>
              </w:rPr>
            </w:pPr>
            <w:r>
              <w:t>Co najmniej jeden z elementów: „Analysis” lub „BodyAnalysis” musi być obecny.</w:t>
            </w:r>
          </w:p>
        </w:tc>
        <w:tc>
          <w:tcPr>
            <w:tcW w:w="4196" w:type="dxa"/>
            <w:gridSpan w:val="2"/>
          </w:tcPr>
          <w:p w:rsidR="00C11AAF" w:rsidRPr="009079F8" w:rsidRDefault="00C11AAF" w:rsidP="00F23355"/>
        </w:tc>
        <w:tc>
          <w:tcPr>
            <w:tcW w:w="1051" w:type="dxa"/>
          </w:tcPr>
          <w:p w:rsidR="00C11AAF" w:rsidRPr="009079F8" w:rsidRDefault="00C11AAF" w:rsidP="00F23355">
            <w:r>
              <w:rPr>
                <w:b/>
              </w:rPr>
              <w:t>999</w:t>
            </w:r>
            <w:r w:rsidRPr="00A33BA5">
              <w:rPr>
                <w:b/>
              </w:rPr>
              <w:t>x</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a</w:t>
            </w:r>
          </w:p>
        </w:tc>
        <w:tc>
          <w:tcPr>
            <w:tcW w:w="3990" w:type="dxa"/>
          </w:tcPr>
          <w:p w:rsidR="00C11AAF" w:rsidRDefault="00C11AAF" w:rsidP="00F23355">
            <w:r w:rsidRPr="009079F8">
              <w:t>Kod wyrobu akcyzowego</w:t>
            </w:r>
          </w:p>
          <w:p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1" w:type="dxa"/>
          </w:tcPr>
          <w:p w:rsidR="00C11AAF" w:rsidRPr="009079F8" w:rsidRDefault="00C11AAF" w:rsidP="00F23355">
            <w:r w:rsidRPr="009079F8">
              <w:t>an4</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Default="00C11AAF" w:rsidP="00F23355">
            <w:pPr>
              <w:rPr>
                <w:i/>
              </w:rPr>
            </w:pPr>
            <w:r>
              <w:rPr>
                <w:i/>
              </w:rPr>
              <w:t>b</w:t>
            </w:r>
          </w:p>
        </w:tc>
        <w:tc>
          <w:tcPr>
            <w:tcW w:w="3990" w:type="dxa"/>
          </w:tcPr>
          <w:p w:rsidR="00C11AAF" w:rsidRDefault="00C11AAF" w:rsidP="00F23355">
            <w:pPr>
              <w:rPr>
                <w:szCs w:val="20"/>
              </w:rPr>
            </w:pPr>
            <w:r w:rsidRPr="004B72DF">
              <w:rPr>
                <w:szCs w:val="20"/>
              </w:rPr>
              <w:t>Numer identyfikacyjny pozycji towarowej</w:t>
            </w:r>
          </w:p>
          <w:p w:rsidR="00C11AAF" w:rsidRDefault="00C11AAF" w:rsidP="00F23355">
            <w:r>
              <w:rPr>
                <w:rFonts w:ascii="Courier New" w:hAnsi="Courier New" w:cs="Courier New"/>
                <w:noProof/>
                <w:color w:val="0000FF"/>
                <w:szCs w:val="20"/>
              </w:rPr>
              <w:t>BodyRecordUniqueReference</w:t>
            </w:r>
          </w:p>
        </w:tc>
        <w:tc>
          <w:tcPr>
            <w:tcW w:w="516" w:type="dxa"/>
            <w:gridSpan w:val="2"/>
          </w:tcPr>
          <w:p w:rsidR="00C11AAF" w:rsidRDefault="00C11AAF" w:rsidP="00F23355">
            <w:pPr>
              <w:jc w:val="center"/>
              <w:rPr>
                <w:szCs w:val="20"/>
              </w:rPr>
            </w:pPr>
            <w:r w:rsidRPr="009079F8">
              <w:t>R</w:t>
            </w:r>
          </w:p>
        </w:tc>
        <w:tc>
          <w:tcPr>
            <w:tcW w:w="2906" w:type="dxa"/>
            <w:gridSpan w:val="2"/>
          </w:tcPr>
          <w:p w:rsidR="00C11AAF" w:rsidRPr="009079F8" w:rsidRDefault="00396591" w:rsidP="00F23355">
            <w:r>
              <w:t>Wartość musi być większa od zera.</w:t>
            </w:r>
          </w:p>
        </w:tc>
        <w:tc>
          <w:tcPr>
            <w:tcW w:w="4196" w:type="dxa"/>
            <w:gridSpan w:val="2"/>
          </w:tcPr>
          <w:p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w:t>
            </w:r>
            <w:r>
              <w:t>którego dotyczą szczegóły wyjaśnienia</w:t>
            </w:r>
            <w:r w:rsidRPr="009079F8">
              <w:t>.</w:t>
            </w:r>
          </w:p>
        </w:tc>
        <w:tc>
          <w:tcPr>
            <w:tcW w:w="1051" w:type="dxa"/>
          </w:tcPr>
          <w:p w:rsidR="00C11AAF" w:rsidRPr="009079F8" w:rsidRDefault="00C11AAF" w:rsidP="00F23355">
            <w:r w:rsidRPr="009079F8">
              <w:t>n..3</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c</w:t>
            </w:r>
          </w:p>
        </w:tc>
        <w:tc>
          <w:tcPr>
            <w:tcW w:w="3990" w:type="dxa"/>
          </w:tcPr>
          <w:p w:rsidR="00C11AAF" w:rsidRDefault="00C11AAF" w:rsidP="00F23355">
            <w:r>
              <w:t>Wyjaśnienie</w:t>
            </w:r>
          </w:p>
          <w:p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gridSpan w:val="2"/>
          </w:tcPr>
          <w:p w:rsidR="00C11AAF" w:rsidRDefault="00FB29BF" w:rsidP="00F23355">
            <w:pPr>
              <w:jc w:val="center"/>
            </w:pPr>
            <w:r>
              <w:t>R</w:t>
            </w:r>
          </w:p>
        </w:tc>
        <w:tc>
          <w:tcPr>
            <w:tcW w:w="2906" w:type="dxa"/>
            <w:gridSpan w:val="2"/>
          </w:tcPr>
          <w:p w:rsidR="00C11AAF" w:rsidRDefault="00C11AAF" w:rsidP="00F23355">
            <w:pPr>
              <w:pStyle w:val="pqiTabBody"/>
            </w:pPr>
          </w:p>
        </w:tc>
        <w:tc>
          <w:tcPr>
            <w:tcW w:w="4196" w:type="dxa"/>
            <w:gridSpan w:val="2"/>
          </w:tcPr>
          <w:p w:rsidR="00C11AAF" w:rsidRDefault="00C11AAF" w:rsidP="00F23355">
            <w:pPr>
              <w:pStyle w:val="pqiTabBody"/>
            </w:pPr>
          </w:p>
        </w:tc>
        <w:tc>
          <w:tcPr>
            <w:tcW w:w="1051" w:type="dxa"/>
          </w:tcPr>
          <w:p w:rsidR="00C11AAF" w:rsidRPr="009079F8" w:rsidRDefault="00C11AAF" w:rsidP="00F23355">
            <w:r>
              <w:t>an..350</w:t>
            </w:r>
          </w:p>
        </w:tc>
      </w:tr>
      <w:tr w:rsidR="00C11AAF" w:rsidRPr="009079F8" w:rsidTr="008F741D">
        <w:trPr>
          <w:cantSplit/>
        </w:trPr>
        <w:tc>
          <w:tcPr>
            <w:tcW w:w="885" w:type="dxa"/>
            <w:gridSpan w:val="2"/>
          </w:tcPr>
          <w:p w:rsidR="00C11AAF" w:rsidRPr="009079F8" w:rsidRDefault="00C11AAF" w:rsidP="00F23355">
            <w:pPr>
              <w:rPr>
                <w:i/>
              </w:rPr>
            </w:pPr>
          </w:p>
        </w:tc>
        <w:tc>
          <w:tcPr>
            <w:tcW w:w="3990" w:type="dxa"/>
          </w:tcPr>
          <w:p w:rsidR="00C11AAF" w:rsidRDefault="00C11AAF" w:rsidP="00F23355">
            <w:pPr>
              <w:pStyle w:val="pqiTabBody"/>
            </w:pPr>
            <w:r>
              <w:t>JĘZYK ELEMENTU</w:t>
            </w:r>
            <w:r w:rsidRPr="009079F8">
              <w:t xml:space="preserve"> </w:t>
            </w:r>
          </w:p>
          <w:p w:rsidR="00C11AAF" w:rsidRDefault="00C11AAF" w:rsidP="00F23355">
            <w:r>
              <w:rPr>
                <w:rFonts w:ascii="Courier New" w:hAnsi="Courier New" w:cs="Courier New"/>
                <w:noProof/>
                <w:color w:val="0000FF"/>
              </w:rPr>
              <w:t>@language</w:t>
            </w:r>
          </w:p>
        </w:tc>
        <w:tc>
          <w:tcPr>
            <w:tcW w:w="516" w:type="dxa"/>
            <w:gridSpan w:val="2"/>
          </w:tcPr>
          <w:p w:rsidR="00C11AAF" w:rsidRDefault="00FB29BF" w:rsidP="00F23355">
            <w:pPr>
              <w:jc w:val="center"/>
            </w:pPr>
            <w:r>
              <w:t>R</w:t>
            </w:r>
          </w:p>
        </w:tc>
        <w:tc>
          <w:tcPr>
            <w:tcW w:w="2906" w:type="dxa"/>
            <w:gridSpan w:val="2"/>
          </w:tcPr>
          <w:p w:rsidR="00C11AAF" w:rsidRPr="003C4E6F" w:rsidRDefault="00C11AAF" w:rsidP="00F23355">
            <w:pPr>
              <w:pStyle w:val="pqiTabBody"/>
            </w:pPr>
          </w:p>
        </w:tc>
        <w:tc>
          <w:tcPr>
            <w:tcW w:w="4196"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Kody języka (Language codes)</w:t>
            </w:r>
            <w:r>
              <w:t>”.</w:t>
            </w:r>
          </w:p>
        </w:tc>
        <w:tc>
          <w:tcPr>
            <w:tcW w:w="1051" w:type="dxa"/>
          </w:tcPr>
          <w:p w:rsidR="00C11AAF" w:rsidRPr="009079F8" w:rsidRDefault="00C11AAF" w:rsidP="00F23355">
            <w:r w:rsidRPr="009079F8">
              <w:t>a2</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d</w:t>
            </w:r>
          </w:p>
        </w:tc>
        <w:tc>
          <w:tcPr>
            <w:tcW w:w="3990" w:type="dxa"/>
          </w:tcPr>
          <w:p w:rsidR="00C11AAF" w:rsidRDefault="00C11AAF" w:rsidP="00F23355">
            <w:pPr>
              <w:rPr>
                <w:szCs w:val="20"/>
              </w:rPr>
            </w:pPr>
            <w:r>
              <w:rPr>
                <w:szCs w:val="20"/>
              </w:rPr>
              <w:t>Właściwa ilość</w:t>
            </w:r>
          </w:p>
          <w:p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gridSpan w:val="2"/>
          </w:tcPr>
          <w:p w:rsidR="00C11AAF" w:rsidRDefault="00C11AAF" w:rsidP="00F23355">
            <w:pPr>
              <w:jc w:val="center"/>
            </w:pPr>
            <w:r>
              <w:t>O</w:t>
            </w:r>
          </w:p>
        </w:tc>
        <w:tc>
          <w:tcPr>
            <w:tcW w:w="2906" w:type="dxa"/>
            <w:gridSpan w:val="2"/>
          </w:tcPr>
          <w:p w:rsidR="00C11AAF" w:rsidRDefault="00C11AAF" w:rsidP="00F23355">
            <w:pPr>
              <w:pStyle w:val="pqiTabBody"/>
            </w:pPr>
          </w:p>
        </w:tc>
        <w:tc>
          <w:tcPr>
            <w:tcW w:w="4196" w:type="dxa"/>
            <w:gridSpan w:val="2"/>
          </w:tcPr>
          <w:p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rsidR="00C11AAF" w:rsidRPr="009079F8" w:rsidRDefault="00C11AAF" w:rsidP="00F23355">
            <w:r w:rsidRPr="009079F8">
              <w:t>n..15,3</w:t>
            </w:r>
          </w:p>
        </w:tc>
      </w:tr>
    </w:tbl>
    <w:p w:rsidR="008633F3" w:rsidRDefault="00C11AAF">
      <w:pPr>
        <w:pStyle w:val="pqiChpHeadNum2"/>
      </w:pPr>
      <w:bookmarkStart w:id="183" w:name="_Toc503186331"/>
      <w:bookmarkStart w:id="184" w:name="_Toc503290198"/>
      <w:bookmarkStart w:id="185" w:name="_Toc274813578"/>
      <w:bookmarkStart w:id="186" w:name="_Toc275526064"/>
      <w:bookmarkStart w:id="187" w:name="_Toc277868864"/>
      <w:bookmarkStart w:id="188" w:name="_Toc278041533"/>
      <w:bookmarkStart w:id="189" w:name="_Toc274813587"/>
      <w:bookmarkStart w:id="190" w:name="_Toc275526073"/>
      <w:bookmarkStart w:id="191" w:name="_Toc277868873"/>
      <w:bookmarkStart w:id="192" w:name="_Toc278041542"/>
      <w:bookmarkStart w:id="193" w:name="_Toc274813596"/>
      <w:bookmarkStart w:id="194" w:name="_Toc275526082"/>
      <w:bookmarkStart w:id="195" w:name="_Toc277868882"/>
      <w:bookmarkStart w:id="196" w:name="_Toc278041551"/>
      <w:bookmarkStart w:id="197" w:name="_Toc274813605"/>
      <w:bookmarkStart w:id="198" w:name="_Toc275526091"/>
      <w:bookmarkStart w:id="199" w:name="_Toc277868891"/>
      <w:bookmarkStart w:id="200" w:name="_Toc278041560"/>
      <w:bookmarkStart w:id="201" w:name="_Toc274813614"/>
      <w:bookmarkStart w:id="202" w:name="_Toc275526100"/>
      <w:bookmarkStart w:id="203" w:name="_Toc277868900"/>
      <w:bookmarkStart w:id="204" w:name="_Toc278041569"/>
      <w:bookmarkStart w:id="205" w:name="_Toc274813623"/>
      <w:bookmarkStart w:id="206" w:name="_Toc275526109"/>
      <w:bookmarkStart w:id="207" w:name="_Toc277868909"/>
      <w:bookmarkStart w:id="208" w:name="_Toc278041578"/>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br w:type="page"/>
      </w:r>
      <w:bookmarkStart w:id="209" w:name="_Toc29984725"/>
      <w:bookmarkStart w:id="210" w:name="_Toc379453973"/>
      <w:r w:rsidR="008633F3">
        <w:t>IE881 – Odpowiedź na manualne zamknięcie</w:t>
      </w:r>
      <w:bookmarkEnd w:id="20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1"/>
        <w:gridCol w:w="688"/>
        <w:gridCol w:w="5016"/>
        <w:gridCol w:w="372"/>
        <w:gridCol w:w="3195"/>
        <w:gridCol w:w="3084"/>
        <w:gridCol w:w="828"/>
      </w:tblGrid>
      <w:tr w:rsidR="00BF6C60" w:rsidRPr="009079F8" w:rsidTr="00E24A9A">
        <w:trPr>
          <w:tblHeader/>
        </w:trPr>
        <w:tc>
          <w:tcPr>
            <w:tcW w:w="435" w:type="dxa"/>
            <w:shd w:val="clear" w:color="auto" w:fill="F3F3F3"/>
          </w:tcPr>
          <w:p w:rsidR="008633F3" w:rsidRPr="009079F8" w:rsidRDefault="008633F3" w:rsidP="00BE18D9">
            <w:pPr>
              <w:jc w:val="center"/>
              <w:rPr>
                <w:b/>
              </w:rPr>
            </w:pPr>
            <w:r w:rsidRPr="009079F8">
              <w:rPr>
                <w:b/>
              </w:rPr>
              <w:t>A</w:t>
            </w:r>
          </w:p>
        </w:tc>
        <w:tc>
          <w:tcPr>
            <w:tcW w:w="688" w:type="dxa"/>
            <w:shd w:val="clear" w:color="auto" w:fill="F3F3F3"/>
          </w:tcPr>
          <w:p w:rsidR="008633F3" w:rsidRPr="009079F8" w:rsidRDefault="008633F3" w:rsidP="00BE18D9">
            <w:pPr>
              <w:jc w:val="center"/>
              <w:rPr>
                <w:b/>
              </w:rPr>
            </w:pPr>
            <w:r w:rsidRPr="009079F8">
              <w:rPr>
                <w:b/>
              </w:rPr>
              <w:t>B</w:t>
            </w:r>
          </w:p>
        </w:tc>
        <w:tc>
          <w:tcPr>
            <w:tcW w:w="5017" w:type="dxa"/>
            <w:shd w:val="clear" w:color="auto" w:fill="F3F3F3"/>
          </w:tcPr>
          <w:p w:rsidR="008633F3" w:rsidRPr="009079F8" w:rsidRDefault="008633F3" w:rsidP="00BE18D9">
            <w:pPr>
              <w:jc w:val="center"/>
              <w:rPr>
                <w:b/>
              </w:rPr>
            </w:pPr>
            <w:r w:rsidRPr="009079F8">
              <w:rPr>
                <w:b/>
              </w:rPr>
              <w:t>C</w:t>
            </w:r>
          </w:p>
        </w:tc>
        <w:tc>
          <w:tcPr>
            <w:tcW w:w="421" w:type="dxa"/>
            <w:shd w:val="clear" w:color="auto" w:fill="F3F3F3"/>
          </w:tcPr>
          <w:p w:rsidR="008633F3" w:rsidRPr="009079F8" w:rsidRDefault="008633F3" w:rsidP="00BE18D9">
            <w:pPr>
              <w:jc w:val="center"/>
              <w:rPr>
                <w:b/>
              </w:rPr>
            </w:pPr>
            <w:r w:rsidRPr="009079F8">
              <w:rPr>
                <w:b/>
              </w:rPr>
              <w:t>D</w:t>
            </w:r>
          </w:p>
        </w:tc>
        <w:tc>
          <w:tcPr>
            <w:tcW w:w="2333" w:type="dxa"/>
            <w:shd w:val="clear" w:color="auto" w:fill="F3F3F3"/>
          </w:tcPr>
          <w:p w:rsidR="008633F3" w:rsidRPr="009079F8" w:rsidRDefault="008633F3" w:rsidP="00BE18D9">
            <w:pPr>
              <w:jc w:val="center"/>
              <w:rPr>
                <w:b/>
              </w:rPr>
            </w:pPr>
            <w:r w:rsidRPr="009079F8">
              <w:rPr>
                <w:b/>
              </w:rPr>
              <w:t>E</w:t>
            </w:r>
          </w:p>
        </w:tc>
        <w:tc>
          <w:tcPr>
            <w:tcW w:w="3673" w:type="dxa"/>
            <w:shd w:val="clear" w:color="auto" w:fill="F3F3F3"/>
          </w:tcPr>
          <w:p w:rsidR="008633F3" w:rsidRPr="009079F8" w:rsidRDefault="008633F3" w:rsidP="00BE18D9">
            <w:pPr>
              <w:jc w:val="center"/>
              <w:rPr>
                <w:b/>
              </w:rPr>
            </w:pPr>
            <w:r w:rsidRPr="009079F8">
              <w:rPr>
                <w:b/>
              </w:rPr>
              <w:t>F</w:t>
            </w:r>
          </w:p>
        </w:tc>
        <w:tc>
          <w:tcPr>
            <w:tcW w:w="977" w:type="dxa"/>
            <w:shd w:val="clear" w:color="auto" w:fill="F3F3F3"/>
          </w:tcPr>
          <w:p w:rsidR="008633F3" w:rsidRPr="009079F8" w:rsidRDefault="008633F3" w:rsidP="00BE18D9">
            <w:pPr>
              <w:jc w:val="center"/>
              <w:rPr>
                <w:b/>
              </w:rPr>
            </w:pPr>
            <w:r w:rsidRPr="009079F8">
              <w:rPr>
                <w:b/>
              </w:rPr>
              <w:t>G</w:t>
            </w:r>
          </w:p>
        </w:tc>
      </w:tr>
      <w:tr w:rsidR="008633F3" w:rsidRPr="002854B5" w:rsidTr="00A94AB1">
        <w:tc>
          <w:tcPr>
            <w:tcW w:w="13544" w:type="dxa"/>
            <w:gridSpan w:val="7"/>
          </w:tcPr>
          <w:p w:rsidR="008633F3" w:rsidRPr="002854B5" w:rsidRDefault="008633F3" w:rsidP="00BE18D9">
            <w:pPr>
              <w:pStyle w:val="pqiTabHead"/>
            </w:pPr>
            <w:r>
              <w:t>IE881 – Odpowiedź na manualne zamknięcie</w:t>
            </w:r>
          </w:p>
        </w:tc>
      </w:tr>
      <w:tr w:rsidR="00BF6C60" w:rsidRPr="009079F8" w:rsidTr="00E24A9A">
        <w:tc>
          <w:tcPr>
            <w:tcW w:w="1123" w:type="dxa"/>
            <w:gridSpan w:val="2"/>
          </w:tcPr>
          <w:p w:rsidR="008633F3" w:rsidRPr="002854B5" w:rsidRDefault="008633F3" w:rsidP="00BE18D9">
            <w:pPr>
              <w:pStyle w:val="pqiTabBody"/>
              <w:rPr>
                <w:b/>
                <w:i/>
              </w:rPr>
            </w:pPr>
          </w:p>
        </w:tc>
        <w:tc>
          <w:tcPr>
            <w:tcW w:w="5017" w:type="dxa"/>
          </w:tcPr>
          <w:p w:rsidR="008633F3" w:rsidRDefault="008633F3" w:rsidP="00BE18D9">
            <w:pPr>
              <w:pStyle w:val="pqiTabBody"/>
              <w:rPr>
                <w:b/>
              </w:rPr>
            </w:pPr>
            <w:r>
              <w:rPr>
                <w:b/>
              </w:rPr>
              <w:t>&lt;NAGŁÓWEK&gt;</w:t>
            </w:r>
          </w:p>
          <w:p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/Header</w:t>
            </w:r>
          </w:p>
        </w:tc>
        <w:tc>
          <w:tcPr>
            <w:tcW w:w="421" w:type="dxa"/>
          </w:tcPr>
          <w:p w:rsidR="008633F3" w:rsidRPr="0072755A" w:rsidRDefault="008633F3" w:rsidP="00BE18D9">
            <w:pPr>
              <w:pStyle w:val="pqiTabBody"/>
              <w:rPr>
                <w:b/>
              </w:rPr>
            </w:pPr>
            <w:r w:rsidRPr="0072755A">
              <w:rPr>
                <w:b/>
              </w:rPr>
              <w:t>R</w:t>
            </w:r>
          </w:p>
        </w:tc>
        <w:tc>
          <w:tcPr>
            <w:tcW w:w="2333" w:type="dxa"/>
          </w:tcPr>
          <w:p w:rsidR="008633F3" w:rsidRPr="0072755A" w:rsidRDefault="008633F3" w:rsidP="00BE18D9">
            <w:pPr>
              <w:pStyle w:val="pqiTabBody"/>
              <w:rPr>
                <w:b/>
              </w:rPr>
            </w:pPr>
          </w:p>
        </w:tc>
        <w:tc>
          <w:tcPr>
            <w:tcW w:w="3673" w:type="dxa"/>
          </w:tcPr>
          <w:p w:rsidR="008633F3" w:rsidRPr="0072755A" w:rsidRDefault="008633F3" w:rsidP="00BE18D9">
            <w:pPr>
              <w:pStyle w:val="pqiTabBody"/>
              <w:rPr>
                <w:b/>
              </w:rPr>
            </w:pPr>
          </w:p>
        </w:tc>
        <w:tc>
          <w:tcPr>
            <w:tcW w:w="977" w:type="dxa"/>
          </w:tcPr>
          <w:p w:rsidR="008633F3" w:rsidRPr="0072755A" w:rsidRDefault="008633F3" w:rsidP="00BE18D9">
            <w:pPr>
              <w:pStyle w:val="pqiTabBody"/>
              <w:rPr>
                <w:b/>
              </w:rPr>
            </w:pPr>
            <w:r w:rsidRPr="0072755A">
              <w:rPr>
                <w:b/>
              </w:rPr>
              <w:t>1x</w:t>
            </w:r>
          </w:p>
        </w:tc>
      </w:tr>
      <w:tr w:rsidR="008633F3" w:rsidRPr="009079F8" w:rsidTr="00A94AB1">
        <w:tc>
          <w:tcPr>
            <w:tcW w:w="13544" w:type="dxa"/>
            <w:gridSpan w:val="7"/>
          </w:tcPr>
          <w:p w:rsidR="008633F3" w:rsidRDefault="008633F3" w:rsidP="00BE18D9">
            <w:pPr>
              <w:pStyle w:val="pqiTabBody"/>
            </w:pPr>
            <w:r>
              <w:t>Wszystkie elementy główne począwszy od poniższego zawarte są w elemencie:</w:t>
            </w:r>
          </w:p>
          <w:p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BF6C60" w:rsidRPr="009079F8" w:rsidTr="00E24A9A">
        <w:tc>
          <w:tcPr>
            <w:tcW w:w="1123" w:type="dxa"/>
            <w:gridSpan w:val="2"/>
          </w:tcPr>
          <w:p w:rsidR="008633F3" w:rsidRPr="009079F8" w:rsidRDefault="008633F3" w:rsidP="00BE18D9">
            <w:pPr>
              <w:keepNext/>
              <w:rPr>
                <w:i/>
              </w:rPr>
            </w:pPr>
            <w:r>
              <w:rPr>
                <w:b/>
              </w:rPr>
              <w:t>1</w:t>
            </w:r>
          </w:p>
        </w:tc>
        <w:tc>
          <w:tcPr>
            <w:tcW w:w="5017" w:type="dxa"/>
          </w:tcPr>
          <w:p w:rsidR="008633F3" w:rsidRPr="000F7B4C" w:rsidRDefault="008633F3" w:rsidP="00BE18D9">
            <w:pPr>
              <w:keepNext/>
              <w:rPr>
                <w:b/>
              </w:rPr>
            </w:pPr>
            <w:r w:rsidRPr="000F7B4C">
              <w:rPr>
                <w:b/>
              </w:rPr>
              <w:t>CECHA</w:t>
            </w:r>
          </w:p>
          <w:p w:rsidR="008633F3" w:rsidRPr="009079F8" w:rsidRDefault="008633F3" w:rsidP="00BE18D9">
            <w:pPr>
              <w:keepNext/>
              <w:rPr>
                <w:b/>
              </w:rPr>
            </w:pPr>
            <w:r>
              <w:rPr>
                <w:rFonts w:ascii="Courier New" w:hAnsi="Courier New" w:cs="Courier New"/>
                <w:noProof/>
                <w:color w:val="0000FF"/>
                <w:szCs w:val="20"/>
              </w:rPr>
              <w:t>Attributes</w:t>
            </w:r>
          </w:p>
        </w:tc>
        <w:tc>
          <w:tcPr>
            <w:tcW w:w="421" w:type="dxa"/>
          </w:tcPr>
          <w:p w:rsidR="008633F3" w:rsidRPr="0072755A" w:rsidRDefault="008633F3" w:rsidP="00BE18D9">
            <w:pPr>
              <w:keepNext/>
              <w:jc w:val="center"/>
              <w:rPr>
                <w:b/>
              </w:rPr>
            </w:pPr>
            <w:r w:rsidRPr="0072755A">
              <w:rPr>
                <w:b/>
              </w:rPr>
              <w:t>R</w:t>
            </w:r>
          </w:p>
        </w:tc>
        <w:tc>
          <w:tcPr>
            <w:tcW w:w="2333" w:type="dxa"/>
          </w:tcPr>
          <w:p w:rsidR="008633F3" w:rsidRPr="0072755A" w:rsidRDefault="008633F3" w:rsidP="00BE18D9">
            <w:pPr>
              <w:keepNext/>
              <w:rPr>
                <w:b/>
              </w:rPr>
            </w:pPr>
          </w:p>
        </w:tc>
        <w:tc>
          <w:tcPr>
            <w:tcW w:w="3673" w:type="dxa"/>
          </w:tcPr>
          <w:p w:rsidR="008633F3" w:rsidRPr="0072755A" w:rsidRDefault="008633F3" w:rsidP="00BE18D9">
            <w:pPr>
              <w:rPr>
                <w:b/>
              </w:rPr>
            </w:pPr>
          </w:p>
        </w:tc>
        <w:tc>
          <w:tcPr>
            <w:tcW w:w="977" w:type="dxa"/>
          </w:tcPr>
          <w:p w:rsidR="008633F3" w:rsidRPr="0072755A" w:rsidRDefault="008633F3" w:rsidP="00BE18D9">
            <w:pPr>
              <w:keepNext/>
              <w:rPr>
                <w:b/>
              </w:rPr>
            </w:pPr>
            <w:r w:rsidRPr="0072755A">
              <w:rPr>
                <w:b/>
              </w:rPr>
              <w:t>1x</w:t>
            </w:r>
          </w:p>
        </w:tc>
      </w:tr>
      <w:tr w:rsidR="00E24A9A" w:rsidRPr="009079F8" w:rsidTr="00E24A9A">
        <w:tc>
          <w:tcPr>
            <w:tcW w:w="1123" w:type="dxa"/>
            <w:gridSpan w:val="2"/>
          </w:tcPr>
          <w:p w:rsidR="00E24A9A" w:rsidRDefault="00E24A9A" w:rsidP="00E24A9A">
            <w:pPr>
              <w:keepNext/>
              <w:rPr>
                <w:b/>
              </w:rPr>
            </w:pPr>
          </w:p>
        </w:tc>
        <w:tc>
          <w:tcPr>
            <w:tcW w:w="5017" w:type="dxa"/>
          </w:tcPr>
          <w:p w:rsidR="00E24A9A" w:rsidRDefault="00E24A9A" w:rsidP="00E24A9A">
            <w:pPr>
              <w:pStyle w:val="pqiTabBody"/>
            </w:pPr>
            <w:r>
              <w:t>JĘZYK ELEMENTU</w:t>
            </w:r>
          </w:p>
          <w:p w:rsidR="00E24A9A" w:rsidRPr="000F7B4C" w:rsidRDefault="00E24A9A" w:rsidP="00E24A9A">
            <w:pPr>
              <w:keepNext/>
              <w:rPr>
                <w:b/>
              </w:rPr>
            </w:pPr>
            <w:r>
              <w:rPr>
                <w:rFonts w:ascii="Courier New" w:hAnsi="Courier New" w:cs="Courier New"/>
                <w:noProof/>
                <w:color w:val="0000FF"/>
              </w:rPr>
              <w:t>@language</w:t>
            </w:r>
          </w:p>
        </w:tc>
        <w:tc>
          <w:tcPr>
            <w:tcW w:w="421" w:type="dxa"/>
          </w:tcPr>
          <w:p w:rsidR="00E24A9A" w:rsidRPr="0072755A" w:rsidRDefault="00E24A9A" w:rsidP="00E24A9A">
            <w:pPr>
              <w:keepNext/>
              <w:jc w:val="center"/>
              <w:rPr>
                <w:b/>
              </w:rPr>
            </w:pPr>
            <w:r w:rsidRPr="009079F8">
              <w:t>R</w:t>
            </w:r>
          </w:p>
        </w:tc>
        <w:tc>
          <w:tcPr>
            <w:tcW w:w="2333" w:type="dxa"/>
          </w:tcPr>
          <w:p w:rsidR="00E24A9A" w:rsidRPr="0072755A" w:rsidRDefault="00E24A9A" w:rsidP="00E24A9A">
            <w:pPr>
              <w:keepNext/>
              <w:rPr>
                <w:b/>
              </w:rPr>
            </w:pPr>
          </w:p>
        </w:tc>
        <w:tc>
          <w:tcPr>
            <w:tcW w:w="3673" w:type="dxa"/>
          </w:tcPr>
          <w:p w:rsidR="00E24A9A" w:rsidRDefault="00E24A9A" w:rsidP="00E24A9A">
            <w:pPr>
              <w:pStyle w:val="pqiTabBody"/>
            </w:pPr>
            <w:r>
              <w:t>Atrybut.</w:t>
            </w:r>
          </w:p>
          <w:p w:rsidR="00E24A9A" w:rsidRPr="0072755A" w:rsidRDefault="00E24A9A" w:rsidP="00E24A9A">
            <w:pPr>
              <w:rPr>
                <w:b/>
              </w:rPr>
            </w:pPr>
            <w:r>
              <w:t>Wartość ze słownika „</w:t>
            </w:r>
            <w:r w:rsidRPr="008C6FA2">
              <w:t>Kody języka (Language codes)</w:t>
            </w:r>
            <w:r>
              <w:t>”.</w:t>
            </w:r>
          </w:p>
        </w:tc>
        <w:tc>
          <w:tcPr>
            <w:tcW w:w="977" w:type="dxa"/>
          </w:tcPr>
          <w:p w:rsidR="00E24A9A" w:rsidRPr="0072755A" w:rsidRDefault="00E24A9A" w:rsidP="00E24A9A">
            <w:pPr>
              <w:keepNext/>
              <w:rPr>
                <w:b/>
              </w:rPr>
            </w:pPr>
            <w:r w:rsidRPr="009079F8">
              <w:t>a2</w:t>
            </w:r>
          </w:p>
        </w:tc>
      </w:tr>
      <w:tr w:rsidR="00BF6C60" w:rsidRPr="009079F8" w:rsidTr="00E24A9A">
        <w:tc>
          <w:tcPr>
            <w:tcW w:w="435" w:type="dxa"/>
          </w:tcPr>
          <w:p w:rsidR="008633F3" w:rsidRPr="009079F8" w:rsidRDefault="008633F3" w:rsidP="00BE18D9">
            <w:pPr>
              <w:rPr>
                <w:b/>
              </w:rPr>
            </w:pPr>
          </w:p>
        </w:tc>
        <w:tc>
          <w:tcPr>
            <w:tcW w:w="688" w:type="dxa"/>
          </w:tcPr>
          <w:p w:rsidR="008633F3" w:rsidRPr="009079F8" w:rsidRDefault="008633F3" w:rsidP="00BE18D9">
            <w:pPr>
              <w:pStyle w:val="pqiTabBody"/>
              <w:numPr>
                <w:ilvl w:val="0"/>
                <w:numId w:val="60"/>
              </w:numPr>
              <w:rPr>
                <w:i/>
              </w:rPr>
            </w:pPr>
          </w:p>
        </w:tc>
        <w:tc>
          <w:tcPr>
            <w:tcW w:w="5017" w:type="dxa"/>
          </w:tcPr>
          <w:p w:rsidR="008633F3" w:rsidRDefault="008633F3" w:rsidP="00BE18D9">
            <w:pPr>
              <w:pStyle w:val="pqiTabBody"/>
            </w:pPr>
            <w:r>
              <w:t>ARC</w:t>
            </w:r>
          </w:p>
          <w:p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rsidR="008633F3" w:rsidRPr="009079F8" w:rsidRDefault="008633F3" w:rsidP="00BE18D9">
            <w:pPr>
              <w:jc w:val="center"/>
            </w:pPr>
            <w:r>
              <w:t>R</w:t>
            </w:r>
          </w:p>
        </w:tc>
        <w:tc>
          <w:tcPr>
            <w:tcW w:w="2333" w:type="dxa"/>
          </w:tcPr>
          <w:p w:rsidR="008633F3" w:rsidRPr="009079F8" w:rsidRDefault="008633F3" w:rsidP="00BE18D9"/>
        </w:tc>
        <w:tc>
          <w:tcPr>
            <w:tcW w:w="3673" w:type="dxa"/>
          </w:tcPr>
          <w:p w:rsidR="008633F3" w:rsidRPr="009079F8" w:rsidRDefault="008633F3" w:rsidP="00BE18D9">
            <w:r>
              <w:t>A</w:t>
            </w:r>
            <w:r w:rsidRPr="00B35B41">
              <w:t>dministracyjny numer referencyjny</w:t>
            </w:r>
          </w:p>
        </w:tc>
        <w:tc>
          <w:tcPr>
            <w:tcW w:w="977" w:type="dxa"/>
          </w:tcPr>
          <w:p w:rsidR="008633F3" w:rsidRPr="009079F8" w:rsidRDefault="008633F3" w:rsidP="00BE18D9">
            <w:r>
              <w:t>an21</w:t>
            </w:r>
          </w:p>
        </w:tc>
      </w:tr>
      <w:tr w:rsidR="00BF6C60" w:rsidRPr="009079F8" w:rsidTr="00E24A9A">
        <w:tc>
          <w:tcPr>
            <w:tcW w:w="435" w:type="dxa"/>
          </w:tcPr>
          <w:p w:rsidR="008633F3" w:rsidRPr="009079F8" w:rsidRDefault="008633F3" w:rsidP="00BE18D9">
            <w:pPr>
              <w:rPr>
                <w:b/>
              </w:rPr>
            </w:pPr>
          </w:p>
        </w:tc>
        <w:tc>
          <w:tcPr>
            <w:tcW w:w="688" w:type="dxa"/>
          </w:tcPr>
          <w:p w:rsidR="008633F3" w:rsidRPr="009079F8" w:rsidRDefault="008633F3" w:rsidP="00BE18D9">
            <w:pPr>
              <w:pStyle w:val="pqiTabBody"/>
              <w:numPr>
                <w:ilvl w:val="0"/>
                <w:numId w:val="60"/>
              </w:numPr>
              <w:rPr>
                <w:i/>
              </w:rPr>
            </w:pPr>
          </w:p>
        </w:tc>
        <w:tc>
          <w:tcPr>
            <w:tcW w:w="5017" w:type="dxa"/>
          </w:tcPr>
          <w:p w:rsidR="008633F3" w:rsidRDefault="008633F3" w:rsidP="00BE18D9">
            <w:pPr>
              <w:pStyle w:val="pqiTabBody"/>
            </w:pPr>
            <w:r>
              <w:t>Numer porządkowy</w:t>
            </w:r>
          </w:p>
          <w:p w:rsidR="008633F3" w:rsidRPr="009079F8" w:rsidRDefault="008633F3" w:rsidP="00BE18D9">
            <w:r>
              <w:rPr>
                <w:rFonts w:ascii="Courier New" w:hAnsi="Courier New" w:cs="Courier New"/>
                <w:noProof/>
                <w:color w:val="0000FF"/>
                <w:szCs w:val="20"/>
              </w:rPr>
              <w:t>SequenceNumber</w:t>
            </w:r>
          </w:p>
        </w:tc>
        <w:tc>
          <w:tcPr>
            <w:tcW w:w="421" w:type="dxa"/>
          </w:tcPr>
          <w:p w:rsidR="008633F3" w:rsidRPr="009079F8" w:rsidRDefault="008633F3" w:rsidP="00BE18D9">
            <w:pPr>
              <w:jc w:val="center"/>
            </w:pPr>
            <w:r>
              <w:t>R</w:t>
            </w:r>
          </w:p>
        </w:tc>
        <w:tc>
          <w:tcPr>
            <w:tcW w:w="2333" w:type="dxa"/>
          </w:tcPr>
          <w:p w:rsidR="008633F3" w:rsidRPr="009079F8" w:rsidRDefault="008633F3" w:rsidP="00BE18D9"/>
        </w:tc>
        <w:tc>
          <w:tcPr>
            <w:tcW w:w="3673" w:type="dxa"/>
          </w:tcPr>
          <w:p w:rsidR="008633F3" w:rsidRPr="009079F8" w:rsidRDefault="008633F3" w:rsidP="00BE18D9">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77" w:type="dxa"/>
          </w:tcPr>
          <w:p w:rsidR="008633F3" w:rsidRPr="009079F8" w:rsidRDefault="008633F3" w:rsidP="00BE18D9">
            <w:r>
              <w:t>n..2</w:t>
            </w:r>
          </w:p>
        </w:tc>
      </w:tr>
      <w:tr w:rsidR="00BF6C60" w:rsidRPr="009079F8" w:rsidTr="00E24A9A">
        <w:tc>
          <w:tcPr>
            <w:tcW w:w="435" w:type="dxa"/>
          </w:tcPr>
          <w:p w:rsidR="007130AE" w:rsidRPr="009079F8" w:rsidRDefault="007130AE" w:rsidP="00BE18D9">
            <w:pPr>
              <w:rPr>
                <w:b/>
              </w:rPr>
            </w:pPr>
          </w:p>
        </w:tc>
        <w:tc>
          <w:tcPr>
            <w:tcW w:w="688" w:type="dxa"/>
          </w:tcPr>
          <w:p w:rsidR="007130AE" w:rsidRPr="009079F8" w:rsidRDefault="007130AE" w:rsidP="00BE18D9">
            <w:pPr>
              <w:pStyle w:val="pqiTabBody"/>
              <w:numPr>
                <w:ilvl w:val="0"/>
                <w:numId w:val="60"/>
              </w:numPr>
              <w:rPr>
                <w:i/>
              </w:rPr>
            </w:pPr>
          </w:p>
        </w:tc>
        <w:tc>
          <w:tcPr>
            <w:tcW w:w="5017" w:type="dxa"/>
          </w:tcPr>
          <w:p w:rsidR="007130AE" w:rsidRDefault="007130AE" w:rsidP="00BE18D9">
            <w:pPr>
              <w:pStyle w:val="pqiTabBody"/>
            </w:pPr>
            <w:r>
              <w:t>Data przybycia wyrobów</w:t>
            </w:r>
          </w:p>
          <w:p w:rsidR="007130AE" w:rsidRDefault="007130AE" w:rsidP="007130AE">
            <w:r w:rsidRPr="007130AE">
              <w:rPr>
                <w:rFonts w:ascii="Courier New" w:hAnsi="Courier New" w:cs="Courier New"/>
                <w:noProof/>
                <w:color w:val="0000FF"/>
                <w:szCs w:val="20"/>
              </w:rPr>
              <w:t>DateOfArrivalOfExciseProducts</w:t>
            </w:r>
          </w:p>
        </w:tc>
        <w:tc>
          <w:tcPr>
            <w:tcW w:w="421" w:type="dxa"/>
          </w:tcPr>
          <w:p w:rsidR="007130AE" w:rsidRDefault="007130AE" w:rsidP="00BE18D9">
            <w:pPr>
              <w:jc w:val="center"/>
            </w:pPr>
            <w:r>
              <w:t>O</w:t>
            </w:r>
          </w:p>
        </w:tc>
        <w:tc>
          <w:tcPr>
            <w:tcW w:w="2333" w:type="dxa"/>
          </w:tcPr>
          <w:p w:rsidR="007130AE" w:rsidRPr="009079F8" w:rsidRDefault="007130AE" w:rsidP="00BE18D9"/>
        </w:tc>
        <w:tc>
          <w:tcPr>
            <w:tcW w:w="3673" w:type="dxa"/>
          </w:tcPr>
          <w:p w:rsidR="007130AE" w:rsidRDefault="007130AE" w:rsidP="00BE18D9">
            <w:pPr>
              <w:rPr>
                <w:lang w:eastAsia="en-GB"/>
              </w:rPr>
            </w:pPr>
          </w:p>
        </w:tc>
        <w:tc>
          <w:tcPr>
            <w:tcW w:w="977" w:type="dxa"/>
          </w:tcPr>
          <w:p w:rsidR="007130AE" w:rsidRDefault="007130AE" w:rsidP="00BE18D9"/>
        </w:tc>
      </w:tr>
      <w:tr w:rsidR="00BF6C60" w:rsidRPr="009079F8" w:rsidTr="00E24A9A">
        <w:tc>
          <w:tcPr>
            <w:tcW w:w="435" w:type="dxa"/>
          </w:tcPr>
          <w:p w:rsidR="007130AE" w:rsidRPr="009079F8" w:rsidRDefault="007130AE" w:rsidP="00BE18D9">
            <w:pPr>
              <w:rPr>
                <w:b/>
              </w:rPr>
            </w:pPr>
          </w:p>
        </w:tc>
        <w:tc>
          <w:tcPr>
            <w:tcW w:w="688" w:type="dxa"/>
          </w:tcPr>
          <w:p w:rsidR="007130AE" w:rsidRPr="009079F8" w:rsidRDefault="007130AE" w:rsidP="00BE18D9">
            <w:pPr>
              <w:pStyle w:val="pqiTabBody"/>
              <w:numPr>
                <w:ilvl w:val="0"/>
                <w:numId w:val="60"/>
              </w:numPr>
              <w:rPr>
                <w:i/>
              </w:rPr>
            </w:pPr>
          </w:p>
        </w:tc>
        <w:tc>
          <w:tcPr>
            <w:tcW w:w="5017" w:type="dxa"/>
          </w:tcPr>
          <w:p w:rsidR="007130AE" w:rsidRDefault="007130AE" w:rsidP="00BE18D9">
            <w:pPr>
              <w:pStyle w:val="pqiTabBody"/>
            </w:pPr>
            <w:r>
              <w:t>Ogólne wyniki odbioru</w:t>
            </w:r>
          </w:p>
          <w:p w:rsidR="007130AE" w:rsidRDefault="007130AE" w:rsidP="007130AE">
            <w:r w:rsidRPr="007130AE">
              <w:rPr>
                <w:rFonts w:ascii="Courier New" w:hAnsi="Courier New" w:cs="Courier New"/>
                <w:noProof/>
                <w:color w:val="0000FF"/>
                <w:szCs w:val="20"/>
              </w:rPr>
              <w:t>GlobalConclusionOfReceipt</w:t>
            </w:r>
          </w:p>
        </w:tc>
        <w:tc>
          <w:tcPr>
            <w:tcW w:w="421" w:type="dxa"/>
          </w:tcPr>
          <w:p w:rsidR="007130AE" w:rsidRDefault="007130AE" w:rsidP="00BE18D9">
            <w:pPr>
              <w:jc w:val="center"/>
            </w:pPr>
            <w:r>
              <w:t>O</w:t>
            </w:r>
          </w:p>
        </w:tc>
        <w:tc>
          <w:tcPr>
            <w:tcW w:w="2333" w:type="dxa"/>
          </w:tcPr>
          <w:p w:rsidR="007130AE" w:rsidRPr="009079F8" w:rsidRDefault="007130AE" w:rsidP="00BE18D9"/>
        </w:tc>
        <w:tc>
          <w:tcPr>
            <w:tcW w:w="3673" w:type="dxa"/>
          </w:tcPr>
          <w:p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rsidR="007130AE" w:rsidRDefault="0017432A" w:rsidP="0017432A">
            <w:pPr>
              <w:rPr>
                <w:lang w:eastAsia="en-GB"/>
              </w:rPr>
            </w:pPr>
            <w:r>
              <w:t>Podmiot może wprowadzać wartości 1,  2, 3, 4. Wartości 21, 22, 23 mogą być otrzymane dla przemieszczeń eksportowych.</w:t>
            </w:r>
          </w:p>
        </w:tc>
        <w:tc>
          <w:tcPr>
            <w:tcW w:w="977" w:type="dxa"/>
          </w:tcPr>
          <w:p w:rsidR="007130AE" w:rsidRDefault="007130AE" w:rsidP="00BE18D9"/>
        </w:tc>
      </w:tr>
      <w:tr w:rsidR="00BF6C60" w:rsidRPr="009079F8" w:rsidTr="00E24A9A">
        <w:tc>
          <w:tcPr>
            <w:tcW w:w="435" w:type="dxa"/>
          </w:tcPr>
          <w:p w:rsidR="007130AE" w:rsidRPr="009079F8" w:rsidRDefault="007130AE" w:rsidP="00BE18D9">
            <w:pPr>
              <w:rPr>
                <w:b/>
              </w:rPr>
            </w:pPr>
          </w:p>
        </w:tc>
        <w:tc>
          <w:tcPr>
            <w:tcW w:w="688" w:type="dxa"/>
          </w:tcPr>
          <w:p w:rsidR="007130AE" w:rsidRPr="009079F8" w:rsidRDefault="007130AE" w:rsidP="00BE18D9">
            <w:pPr>
              <w:pStyle w:val="pqiTabBody"/>
              <w:numPr>
                <w:ilvl w:val="0"/>
                <w:numId w:val="60"/>
              </w:numPr>
              <w:rPr>
                <w:i/>
              </w:rPr>
            </w:pPr>
          </w:p>
        </w:tc>
        <w:tc>
          <w:tcPr>
            <w:tcW w:w="5017" w:type="dxa"/>
          </w:tcPr>
          <w:p w:rsidR="007130AE" w:rsidRDefault="007130AE" w:rsidP="00BE18D9">
            <w:pPr>
              <w:pStyle w:val="pqiTabBody"/>
            </w:pPr>
            <w:r>
              <w:t>Informacje dodatkowe</w:t>
            </w:r>
          </w:p>
          <w:p w:rsidR="007130AE" w:rsidRDefault="007130AE" w:rsidP="00A94AB1">
            <w:r w:rsidRPr="00A94AB1">
              <w:rPr>
                <w:rFonts w:ascii="Courier New" w:hAnsi="Courier New" w:cs="Courier New"/>
                <w:noProof/>
                <w:color w:val="0000FF"/>
                <w:szCs w:val="20"/>
              </w:rPr>
              <w:t>ComplementaryInformation</w:t>
            </w:r>
          </w:p>
        </w:tc>
        <w:tc>
          <w:tcPr>
            <w:tcW w:w="421" w:type="dxa"/>
          </w:tcPr>
          <w:p w:rsidR="007130AE" w:rsidRDefault="007130AE" w:rsidP="00BE18D9">
            <w:pPr>
              <w:jc w:val="center"/>
            </w:pPr>
            <w:r>
              <w:t>O</w:t>
            </w:r>
          </w:p>
        </w:tc>
        <w:tc>
          <w:tcPr>
            <w:tcW w:w="2333" w:type="dxa"/>
          </w:tcPr>
          <w:p w:rsidR="007130AE" w:rsidRPr="009079F8" w:rsidRDefault="007130AE" w:rsidP="00BE18D9"/>
        </w:tc>
        <w:tc>
          <w:tcPr>
            <w:tcW w:w="3673" w:type="dxa"/>
          </w:tcPr>
          <w:p w:rsidR="007130AE" w:rsidRDefault="007130AE" w:rsidP="00BE18D9">
            <w:pPr>
              <w:rPr>
                <w:lang w:eastAsia="en-GB"/>
              </w:rPr>
            </w:pPr>
          </w:p>
        </w:tc>
        <w:tc>
          <w:tcPr>
            <w:tcW w:w="977" w:type="dxa"/>
          </w:tcPr>
          <w:p w:rsidR="007130AE" w:rsidRDefault="007130AE" w:rsidP="00BE18D9"/>
        </w:tc>
      </w:tr>
      <w:tr w:rsidR="0017432A" w:rsidRPr="009079F8" w:rsidTr="009950B3">
        <w:tc>
          <w:tcPr>
            <w:tcW w:w="1123" w:type="dxa"/>
            <w:gridSpan w:val="2"/>
          </w:tcPr>
          <w:p w:rsidR="0017432A" w:rsidRPr="009079F8" w:rsidRDefault="0017432A" w:rsidP="0017432A">
            <w:pPr>
              <w:pStyle w:val="pqiTabBody"/>
              <w:ind w:left="360"/>
              <w:rPr>
                <w:i/>
              </w:rPr>
            </w:pPr>
          </w:p>
        </w:tc>
        <w:tc>
          <w:tcPr>
            <w:tcW w:w="5017" w:type="dxa"/>
          </w:tcPr>
          <w:p w:rsidR="0017432A" w:rsidRDefault="0017432A" w:rsidP="0017432A">
            <w:pPr>
              <w:pStyle w:val="pqiTabBody"/>
            </w:pPr>
            <w:r>
              <w:t>JĘZYK ELEMENTU</w:t>
            </w:r>
          </w:p>
          <w:p w:rsidR="0017432A" w:rsidRDefault="0017432A" w:rsidP="0017432A">
            <w:pPr>
              <w:pStyle w:val="pqiTabBody"/>
            </w:pPr>
            <w:r>
              <w:rPr>
                <w:rFonts w:ascii="Courier New" w:hAnsi="Courier New" w:cs="Courier New"/>
                <w:noProof/>
                <w:color w:val="0000FF"/>
              </w:rPr>
              <w:t>@language</w:t>
            </w:r>
          </w:p>
        </w:tc>
        <w:tc>
          <w:tcPr>
            <w:tcW w:w="421" w:type="dxa"/>
          </w:tcPr>
          <w:p w:rsidR="0017432A" w:rsidRDefault="0017432A" w:rsidP="0017432A">
            <w:pPr>
              <w:jc w:val="center"/>
            </w:pPr>
            <w:r w:rsidRPr="009079F8">
              <w:t>R</w:t>
            </w:r>
          </w:p>
        </w:tc>
        <w:tc>
          <w:tcPr>
            <w:tcW w:w="2333" w:type="dxa"/>
          </w:tcPr>
          <w:p w:rsidR="0017432A" w:rsidRPr="009079F8" w:rsidRDefault="0017432A" w:rsidP="0017432A"/>
        </w:tc>
        <w:tc>
          <w:tcPr>
            <w:tcW w:w="3673" w:type="dxa"/>
          </w:tcPr>
          <w:p w:rsidR="0017432A" w:rsidRDefault="0017432A" w:rsidP="0017432A">
            <w:pPr>
              <w:pStyle w:val="pqiTabBody"/>
            </w:pPr>
            <w:r>
              <w:t>Atrybut.</w:t>
            </w:r>
          </w:p>
          <w:p w:rsidR="0017432A" w:rsidRDefault="0017432A" w:rsidP="0017432A">
            <w:pPr>
              <w:rPr>
                <w:lang w:eastAsia="en-GB"/>
              </w:rPr>
            </w:pPr>
            <w:r>
              <w:t>Wartość ze słownika „</w:t>
            </w:r>
            <w:r w:rsidRPr="008C6FA2">
              <w:t>Kody języka (Language codes)</w:t>
            </w:r>
            <w:r>
              <w:t>”.</w:t>
            </w:r>
          </w:p>
        </w:tc>
        <w:tc>
          <w:tcPr>
            <w:tcW w:w="977" w:type="dxa"/>
          </w:tcPr>
          <w:p w:rsidR="0017432A" w:rsidRDefault="0017432A" w:rsidP="0017432A">
            <w:r w:rsidRPr="009079F8">
              <w:t>a2</w:t>
            </w:r>
          </w:p>
        </w:tc>
      </w:tr>
      <w:tr w:rsidR="00BF6C60" w:rsidRPr="009079F8" w:rsidTr="00E24A9A">
        <w:tc>
          <w:tcPr>
            <w:tcW w:w="435" w:type="dxa"/>
          </w:tcPr>
          <w:p w:rsidR="007130AE" w:rsidRPr="009079F8" w:rsidRDefault="007130AE" w:rsidP="00BE18D9">
            <w:pPr>
              <w:rPr>
                <w:b/>
              </w:rPr>
            </w:pPr>
          </w:p>
        </w:tc>
        <w:tc>
          <w:tcPr>
            <w:tcW w:w="688" w:type="dxa"/>
          </w:tcPr>
          <w:p w:rsidR="007130AE" w:rsidRPr="009079F8" w:rsidRDefault="007130AE" w:rsidP="00BE18D9">
            <w:pPr>
              <w:pStyle w:val="pqiTabBody"/>
              <w:numPr>
                <w:ilvl w:val="0"/>
                <w:numId w:val="60"/>
              </w:numPr>
              <w:rPr>
                <w:i/>
              </w:rPr>
            </w:pPr>
          </w:p>
        </w:tc>
        <w:tc>
          <w:tcPr>
            <w:tcW w:w="5017" w:type="dxa"/>
          </w:tcPr>
          <w:p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421" w:type="dxa"/>
          </w:tcPr>
          <w:p w:rsidR="007130AE" w:rsidRDefault="00BB442D" w:rsidP="00BE18D9">
            <w:pPr>
              <w:jc w:val="center"/>
            </w:pPr>
            <w:r>
              <w:t>D</w:t>
            </w:r>
          </w:p>
        </w:tc>
        <w:tc>
          <w:tcPr>
            <w:tcW w:w="2333" w:type="dxa"/>
          </w:tcPr>
          <w:p w:rsidR="007130AE" w:rsidRPr="009079F8" w:rsidRDefault="007130AE" w:rsidP="00BE18D9"/>
        </w:tc>
        <w:tc>
          <w:tcPr>
            <w:tcW w:w="3673" w:type="dxa"/>
          </w:tcPr>
          <w:p w:rsidR="007130AE" w:rsidRDefault="00BB442D" w:rsidP="00BE18D9">
            <w:pPr>
              <w:rPr>
                <w:lang w:eastAsia="en-GB"/>
              </w:rPr>
            </w:pPr>
            <w:r>
              <w:t xml:space="preserve">Wartość ze słownika: </w:t>
            </w:r>
            <w:r w:rsidRPr="00BB442D">
              <w:rPr>
                <w:szCs w:val="20"/>
              </w:rPr>
              <w:t>Kod uzasadnienia manualnego zamknięcia</w:t>
            </w:r>
            <w:r w:rsidR="00D72CC6">
              <w:rPr>
                <w:szCs w:val="20"/>
              </w:rPr>
              <w:t xml:space="preserve"> </w:t>
            </w:r>
            <w:r w:rsidR="00D72CC6" w:rsidRPr="00D72CC6">
              <w:rPr>
                <w:szCs w:val="20"/>
              </w:rPr>
              <w:t>ManualClosureRequestReason</w:t>
            </w:r>
          </w:p>
        </w:tc>
        <w:tc>
          <w:tcPr>
            <w:tcW w:w="977" w:type="dxa"/>
          </w:tcPr>
          <w:p w:rsidR="007130AE" w:rsidRDefault="007130AE" w:rsidP="00BE18D9"/>
        </w:tc>
      </w:tr>
      <w:tr w:rsidR="00BF6C60" w:rsidRPr="009079F8" w:rsidTr="00E24A9A">
        <w:tc>
          <w:tcPr>
            <w:tcW w:w="435" w:type="dxa"/>
          </w:tcPr>
          <w:p w:rsidR="007130AE" w:rsidRPr="009079F8" w:rsidRDefault="007130AE" w:rsidP="00BE18D9">
            <w:pPr>
              <w:rPr>
                <w:b/>
              </w:rPr>
            </w:pPr>
          </w:p>
        </w:tc>
        <w:tc>
          <w:tcPr>
            <w:tcW w:w="688" w:type="dxa"/>
          </w:tcPr>
          <w:p w:rsidR="007130AE" w:rsidRPr="009079F8" w:rsidRDefault="007130AE" w:rsidP="00BE18D9">
            <w:pPr>
              <w:pStyle w:val="pqiTabBody"/>
              <w:numPr>
                <w:ilvl w:val="0"/>
                <w:numId w:val="60"/>
              </w:numPr>
              <w:rPr>
                <w:i/>
              </w:rPr>
            </w:pPr>
          </w:p>
        </w:tc>
        <w:tc>
          <w:tcPr>
            <w:tcW w:w="5017" w:type="dxa"/>
          </w:tcPr>
          <w:p w:rsidR="00A94AB1" w:rsidRDefault="00BF6C60" w:rsidP="00A94AB1">
            <w:pPr>
              <w:rPr>
                <w:rFonts w:ascii="Courier New" w:hAnsi="Courier New" w:cs="Courier New"/>
                <w:noProof/>
                <w:color w:val="0000FF"/>
                <w:szCs w:val="20"/>
              </w:rPr>
            </w:pPr>
            <w:r>
              <w:rPr>
                <w:szCs w:val="20"/>
              </w:rPr>
              <w:t xml:space="preserve">Dodatkowe informacje </w:t>
            </w:r>
          </w:p>
          <w:p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ManualClosureRequestReasonCodeComplement</w:t>
            </w:r>
          </w:p>
        </w:tc>
        <w:tc>
          <w:tcPr>
            <w:tcW w:w="421" w:type="dxa"/>
          </w:tcPr>
          <w:p w:rsidR="007130AE" w:rsidRDefault="007130AE" w:rsidP="00BE18D9">
            <w:pPr>
              <w:jc w:val="center"/>
            </w:pPr>
            <w:r>
              <w:t>O</w:t>
            </w:r>
          </w:p>
        </w:tc>
        <w:tc>
          <w:tcPr>
            <w:tcW w:w="2333" w:type="dxa"/>
          </w:tcPr>
          <w:p w:rsidR="007130AE" w:rsidRPr="009079F8" w:rsidRDefault="007130AE" w:rsidP="00BE18D9"/>
        </w:tc>
        <w:tc>
          <w:tcPr>
            <w:tcW w:w="3673" w:type="dxa"/>
          </w:tcPr>
          <w:p w:rsidR="007130AE" w:rsidRDefault="007130AE" w:rsidP="00BE18D9">
            <w:pPr>
              <w:rPr>
                <w:lang w:eastAsia="en-GB"/>
              </w:rPr>
            </w:pPr>
          </w:p>
        </w:tc>
        <w:tc>
          <w:tcPr>
            <w:tcW w:w="977" w:type="dxa"/>
          </w:tcPr>
          <w:p w:rsidR="007130AE" w:rsidRDefault="007130AE" w:rsidP="00BE18D9"/>
        </w:tc>
      </w:tr>
      <w:tr w:rsidR="0017432A" w:rsidRPr="009079F8" w:rsidTr="009950B3">
        <w:tc>
          <w:tcPr>
            <w:tcW w:w="1123" w:type="dxa"/>
            <w:gridSpan w:val="2"/>
          </w:tcPr>
          <w:p w:rsidR="0017432A" w:rsidRPr="009079F8" w:rsidRDefault="0017432A" w:rsidP="0017432A">
            <w:pPr>
              <w:pStyle w:val="pqiTabBody"/>
              <w:ind w:left="360"/>
              <w:rPr>
                <w:i/>
              </w:rPr>
            </w:pPr>
          </w:p>
        </w:tc>
        <w:tc>
          <w:tcPr>
            <w:tcW w:w="5017" w:type="dxa"/>
          </w:tcPr>
          <w:p w:rsidR="0017432A" w:rsidRDefault="0017432A" w:rsidP="0017432A">
            <w:pPr>
              <w:pStyle w:val="pqiTabBody"/>
            </w:pPr>
            <w:r>
              <w:t>JĘZYK ELEMENTU</w:t>
            </w:r>
          </w:p>
          <w:p w:rsidR="0017432A" w:rsidRDefault="0017432A" w:rsidP="0017432A">
            <w:pPr>
              <w:rPr>
                <w:szCs w:val="20"/>
              </w:rPr>
            </w:pPr>
            <w:r>
              <w:rPr>
                <w:rFonts w:ascii="Courier New" w:hAnsi="Courier New" w:cs="Courier New"/>
                <w:noProof/>
                <w:color w:val="0000FF"/>
              </w:rPr>
              <w:t>@language</w:t>
            </w:r>
          </w:p>
        </w:tc>
        <w:tc>
          <w:tcPr>
            <w:tcW w:w="421" w:type="dxa"/>
          </w:tcPr>
          <w:p w:rsidR="0017432A" w:rsidRDefault="0017432A" w:rsidP="0017432A">
            <w:pPr>
              <w:jc w:val="center"/>
            </w:pPr>
            <w:r w:rsidRPr="009079F8">
              <w:t>R</w:t>
            </w:r>
          </w:p>
        </w:tc>
        <w:tc>
          <w:tcPr>
            <w:tcW w:w="2333" w:type="dxa"/>
          </w:tcPr>
          <w:p w:rsidR="0017432A" w:rsidRPr="009079F8" w:rsidRDefault="0017432A" w:rsidP="0017432A"/>
        </w:tc>
        <w:tc>
          <w:tcPr>
            <w:tcW w:w="3673" w:type="dxa"/>
          </w:tcPr>
          <w:p w:rsidR="0017432A" w:rsidRDefault="0017432A" w:rsidP="0017432A">
            <w:pPr>
              <w:pStyle w:val="pqiTabBody"/>
            </w:pPr>
            <w:r>
              <w:t>Atrybut.</w:t>
            </w:r>
          </w:p>
          <w:p w:rsidR="0017432A" w:rsidRDefault="0017432A" w:rsidP="0017432A">
            <w:pPr>
              <w:rPr>
                <w:lang w:eastAsia="en-GB"/>
              </w:rPr>
            </w:pPr>
            <w:r>
              <w:t>Wartość ze słownika „</w:t>
            </w:r>
            <w:r w:rsidRPr="008C6FA2">
              <w:t>Kody języka (Language codes)</w:t>
            </w:r>
            <w:r>
              <w:t>”.</w:t>
            </w:r>
          </w:p>
        </w:tc>
        <w:tc>
          <w:tcPr>
            <w:tcW w:w="977" w:type="dxa"/>
          </w:tcPr>
          <w:p w:rsidR="0017432A" w:rsidRDefault="0017432A" w:rsidP="0017432A">
            <w:r w:rsidRPr="009079F8">
              <w:t>a2</w:t>
            </w:r>
          </w:p>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jc w:val="both"/>
              <w:rPr>
                <w:i/>
              </w:rPr>
            </w:pPr>
            <w:r>
              <w:rPr>
                <w:i/>
              </w:rPr>
              <w:t>h.</w:t>
            </w:r>
          </w:p>
        </w:tc>
        <w:tc>
          <w:tcPr>
            <w:tcW w:w="5017" w:type="dxa"/>
          </w:tcPr>
          <w:p w:rsidR="0017432A" w:rsidRDefault="0017432A" w:rsidP="0017432A">
            <w:pPr>
              <w:rPr>
                <w:rFonts w:ascii="Courier New" w:hAnsi="Courier New" w:cs="Courier New"/>
                <w:noProof/>
                <w:color w:val="0000FF"/>
                <w:szCs w:val="20"/>
              </w:rPr>
            </w:pPr>
            <w:r>
              <w:rPr>
                <w:szCs w:val="20"/>
              </w:rPr>
              <w:t>Odpowiedź na manualne zamknięcie</w:t>
            </w:r>
          </w:p>
          <w:p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421" w:type="dxa"/>
          </w:tcPr>
          <w:p w:rsidR="0017432A" w:rsidRDefault="0017432A" w:rsidP="0017432A">
            <w:pPr>
              <w:jc w:val="center"/>
            </w:pPr>
            <w:r>
              <w:t>R</w:t>
            </w:r>
          </w:p>
        </w:tc>
        <w:tc>
          <w:tcPr>
            <w:tcW w:w="2333" w:type="dxa"/>
          </w:tcPr>
          <w:p w:rsidR="0017432A" w:rsidRPr="009079F8" w:rsidRDefault="0017432A" w:rsidP="0017432A"/>
        </w:tc>
        <w:tc>
          <w:tcPr>
            <w:tcW w:w="3673" w:type="dxa"/>
          </w:tcPr>
          <w:p w:rsidR="00A55D47" w:rsidRPr="009079F8" w:rsidRDefault="00A55D47" w:rsidP="00A55D47">
            <w:r w:rsidRPr="009079F8">
              <w:t>Możliwe wartości:</w:t>
            </w:r>
          </w:p>
          <w:p w:rsidR="00A55D47" w:rsidRPr="009079F8" w:rsidRDefault="00A55D47" w:rsidP="00A55D47">
            <w:r w:rsidRPr="009079F8">
              <w:t>0 = fałszywe</w:t>
            </w:r>
          </w:p>
          <w:p w:rsidR="00A55D47" w:rsidRPr="009079F8" w:rsidRDefault="00A55D47" w:rsidP="00A55D47">
            <w:r w:rsidRPr="009079F8">
              <w:t>1 = prawdziwe.</w:t>
            </w:r>
          </w:p>
          <w:p w:rsidR="0017432A" w:rsidRDefault="00A55D47" w:rsidP="00A55D47">
            <w:pPr>
              <w:rPr>
                <w:lang w:eastAsia="en-GB"/>
              </w:rPr>
            </w:pPr>
            <w:r w:rsidRPr="009079F8">
              <w:t>Wartość „</w:t>
            </w:r>
            <w:r>
              <w:t>0</w:t>
            </w:r>
            <w:r w:rsidRPr="009079F8">
              <w:t>” jest wartością domyślną</w:t>
            </w:r>
          </w:p>
        </w:tc>
        <w:tc>
          <w:tcPr>
            <w:tcW w:w="977" w:type="dxa"/>
          </w:tcPr>
          <w:p w:rsidR="0017432A" w:rsidRDefault="0017432A" w:rsidP="0017432A"/>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rPr>
                <w:i/>
              </w:rPr>
            </w:pPr>
            <w:r>
              <w:rPr>
                <w:i/>
              </w:rPr>
              <w:t>i.</w:t>
            </w:r>
          </w:p>
        </w:tc>
        <w:tc>
          <w:tcPr>
            <w:tcW w:w="5017" w:type="dxa"/>
          </w:tcPr>
          <w:p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421" w:type="dxa"/>
          </w:tcPr>
          <w:p w:rsidR="0017432A" w:rsidRDefault="0017432A" w:rsidP="0017432A">
            <w:pPr>
              <w:jc w:val="center"/>
            </w:pPr>
            <w:r>
              <w:t>O</w:t>
            </w:r>
          </w:p>
        </w:tc>
        <w:tc>
          <w:tcPr>
            <w:tcW w:w="2333" w:type="dxa"/>
          </w:tcPr>
          <w:p w:rsidR="0017432A" w:rsidRPr="009079F8" w:rsidRDefault="00A55D47" w:rsidP="00A55D47">
            <w:r>
              <w:t>Z</w:t>
            </w:r>
            <w:r w:rsidRPr="00A55D47">
              <w:t>ależne od pola ManualClosureRequestAccepted,</w:t>
            </w:r>
            <w:r>
              <w:t xml:space="preserve"> </w:t>
            </w:r>
            <w:r w:rsidRPr="00A55D47">
              <w:t xml:space="preserve">jak </w:t>
            </w:r>
            <w:r>
              <w:t>1</w:t>
            </w:r>
            <w:r w:rsidRPr="00A55D47">
              <w:t xml:space="preserve"> to nie stosuje się, jak </w:t>
            </w:r>
            <w:r>
              <w:t>0</w:t>
            </w:r>
            <w:r w:rsidRPr="00A55D47">
              <w:t xml:space="preserve"> to wymagane</w:t>
            </w:r>
          </w:p>
        </w:tc>
        <w:tc>
          <w:tcPr>
            <w:tcW w:w="3673" w:type="dxa"/>
          </w:tcPr>
          <w:p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r w:rsidR="00D72CC6" w:rsidRPr="00D72CC6">
              <w:rPr>
                <w:szCs w:val="20"/>
              </w:rPr>
              <w:t xml:space="preserve">ManualClosureRejectionReason </w:t>
            </w:r>
            <w:r>
              <w:rPr>
                <w:szCs w:val="20"/>
              </w:rPr>
              <w:t>„</w:t>
            </w:r>
            <w:r w:rsidR="00D72CC6">
              <w:rPr>
                <w:szCs w:val="20"/>
              </w:rPr>
              <w:t xml:space="preserve"> </w:t>
            </w:r>
          </w:p>
        </w:tc>
        <w:tc>
          <w:tcPr>
            <w:tcW w:w="977" w:type="dxa"/>
          </w:tcPr>
          <w:p w:rsidR="0017432A" w:rsidRDefault="00A55D47" w:rsidP="0017432A">
            <w:r>
              <w:t>n2</w:t>
            </w:r>
          </w:p>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rPr>
                <w:i/>
              </w:rPr>
            </w:pPr>
            <w:r>
              <w:rPr>
                <w:i/>
              </w:rPr>
              <w:t>j.</w:t>
            </w:r>
          </w:p>
        </w:tc>
        <w:tc>
          <w:tcPr>
            <w:tcW w:w="5017" w:type="dxa"/>
          </w:tcPr>
          <w:p w:rsidR="0017432A" w:rsidRDefault="0017432A" w:rsidP="0017432A">
            <w:pPr>
              <w:rPr>
                <w:rFonts w:ascii="Courier New" w:hAnsi="Courier New" w:cs="Courier New"/>
                <w:noProof/>
                <w:color w:val="0000FF"/>
                <w:szCs w:val="20"/>
              </w:rPr>
            </w:pPr>
            <w:r>
              <w:rPr>
                <w:szCs w:val="20"/>
              </w:rPr>
              <w:t xml:space="preserve">Dodatkowe informacje </w:t>
            </w:r>
          </w:p>
          <w:p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421" w:type="dxa"/>
          </w:tcPr>
          <w:p w:rsidR="0017432A" w:rsidRDefault="0017432A" w:rsidP="0017432A">
            <w:pPr>
              <w:jc w:val="center"/>
            </w:pPr>
            <w:r>
              <w:t>O</w:t>
            </w:r>
          </w:p>
        </w:tc>
        <w:tc>
          <w:tcPr>
            <w:tcW w:w="2333" w:type="dxa"/>
          </w:tcPr>
          <w:p w:rsidR="0017432A" w:rsidRPr="009079F8" w:rsidRDefault="0017432A" w:rsidP="0017432A"/>
        </w:tc>
        <w:tc>
          <w:tcPr>
            <w:tcW w:w="3673" w:type="dxa"/>
          </w:tcPr>
          <w:p w:rsidR="0017432A" w:rsidRDefault="0017432A" w:rsidP="0017432A">
            <w:pPr>
              <w:rPr>
                <w:lang w:eastAsia="en-GB"/>
              </w:rPr>
            </w:pPr>
          </w:p>
        </w:tc>
        <w:tc>
          <w:tcPr>
            <w:tcW w:w="977" w:type="dxa"/>
          </w:tcPr>
          <w:p w:rsidR="0017432A" w:rsidRDefault="0017432A" w:rsidP="0017432A"/>
        </w:tc>
      </w:tr>
      <w:tr w:rsidR="0017432A" w:rsidRPr="009079F8" w:rsidTr="00E24A9A">
        <w:tc>
          <w:tcPr>
            <w:tcW w:w="1123" w:type="dxa"/>
            <w:gridSpan w:val="2"/>
          </w:tcPr>
          <w:p w:rsidR="0017432A" w:rsidRPr="00A94AB1" w:rsidRDefault="0017432A" w:rsidP="0017432A">
            <w:pPr>
              <w:pStyle w:val="pqiTabBody"/>
              <w:ind w:left="360"/>
              <w:rPr>
                <w:b/>
                <w:i/>
              </w:rPr>
            </w:pPr>
          </w:p>
        </w:tc>
        <w:tc>
          <w:tcPr>
            <w:tcW w:w="5017" w:type="dxa"/>
          </w:tcPr>
          <w:p w:rsidR="0017432A" w:rsidRDefault="0017432A" w:rsidP="0017432A">
            <w:pPr>
              <w:pStyle w:val="pqiTabBody"/>
            </w:pPr>
            <w:r>
              <w:t>JĘZYK ELEMENTU</w:t>
            </w:r>
          </w:p>
          <w:p w:rsidR="0017432A" w:rsidRPr="00A94AB1" w:rsidRDefault="0017432A" w:rsidP="0017432A">
            <w:pPr>
              <w:rPr>
                <w:b/>
              </w:rPr>
            </w:pPr>
            <w:r>
              <w:rPr>
                <w:rFonts w:ascii="Courier New" w:hAnsi="Courier New" w:cs="Courier New"/>
                <w:noProof/>
                <w:color w:val="0000FF"/>
              </w:rPr>
              <w:t>@language</w:t>
            </w:r>
          </w:p>
        </w:tc>
        <w:tc>
          <w:tcPr>
            <w:tcW w:w="421" w:type="dxa"/>
          </w:tcPr>
          <w:p w:rsidR="0017432A" w:rsidRDefault="0017432A" w:rsidP="0017432A">
            <w:pPr>
              <w:jc w:val="center"/>
            </w:pPr>
            <w:r w:rsidRPr="009079F8">
              <w:t>R</w:t>
            </w:r>
          </w:p>
        </w:tc>
        <w:tc>
          <w:tcPr>
            <w:tcW w:w="2333" w:type="dxa"/>
          </w:tcPr>
          <w:p w:rsidR="0017432A" w:rsidRPr="009079F8" w:rsidRDefault="0017432A" w:rsidP="0017432A"/>
        </w:tc>
        <w:tc>
          <w:tcPr>
            <w:tcW w:w="3673" w:type="dxa"/>
          </w:tcPr>
          <w:p w:rsidR="0017432A" w:rsidRDefault="0017432A" w:rsidP="0017432A">
            <w:pPr>
              <w:pStyle w:val="pqiTabBody"/>
            </w:pPr>
            <w:r>
              <w:t>Atrybut.</w:t>
            </w:r>
          </w:p>
          <w:p w:rsidR="0017432A" w:rsidRPr="008F2AAC" w:rsidRDefault="0017432A" w:rsidP="0017432A">
            <w:r>
              <w:t>Wartość ze słownika „</w:t>
            </w:r>
            <w:r w:rsidRPr="008C6FA2">
              <w:t>Kody języka (Language codes)</w:t>
            </w:r>
            <w:r>
              <w:t>”.</w:t>
            </w:r>
          </w:p>
        </w:tc>
        <w:tc>
          <w:tcPr>
            <w:tcW w:w="977" w:type="dxa"/>
          </w:tcPr>
          <w:p w:rsidR="0017432A" w:rsidRPr="009079F8" w:rsidRDefault="0017432A" w:rsidP="0017432A">
            <w:r w:rsidRPr="009079F8">
              <w:t>a2</w:t>
            </w:r>
          </w:p>
        </w:tc>
      </w:tr>
      <w:tr w:rsidR="0017432A" w:rsidRPr="009079F8" w:rsidTr="00E24A9A">
        <w:tc>
          <w:tcPr>
            <w:tcW w:w="1123" w:type="dxa"/>
            <w:gridSpan w:val="2"/>
          </w:tcPr>
          <w:p w:rsidR="0017432A" w:rsidRPr="00A94AB1" w:rsidRDefault="0017432A" w:rsidP="0017432A">
            <w:pPr>
              <w:pStyle w:val="pqiTabBody"/>
              <w:ind w:left="360"/>
              <w:rPr>
                <w:b/>
                <w:i/>
              </w:rPr>
            </w:pPr>
            <w:r w:rsidRPr="00A94AB1">
              <w:rPr>
                <w:b/>
                <w:i/>
              </w:rPr>
              <w:t>2</w:t>
            </w:r>
          </w:p>
        </w:tc>
        <w:tc>
          <w:tcPr>
            <w:tcW w:w="5017" w:type="dxa"/>
          </w:tcPr>
          <w:p w:rsidR="0017432A" w:rsidRPr="00A94AB1" w:rsidRDefault="0017432A" w:rsidP="0017432A">
            <w:pPr>
              <w:rPr>
                <w:b/>
              </w:rPr>
            </w:pPr>
            <w:r w:rsidRPr="00A94AB1">
              <w:rPr>
                <w:b/>
              </w:rPr>
              <w:t>Dodatkowe dokumenty</w:t>
            </w:r>
          </w:p>
          <w:p w:rsidR="0017432A" w:rsidRPr="00A94AB1" w:rsidRDefault="0017432A" w:rsidP="0017432A">
            <w:pPr>
              <w:rPr>
                <w:b/>
              </w:rPr>
            </w:pPr>
            <w:r w:rsidRPr="00A94AB1">
              <w:rPr>
                <w:rFonts w:ascii="Courier New" w:hAnsi="Courier New" w:cs="Courier New"/>
                <w:b/>
                <w:noProof/>
                <w:color w:val="0000FF"/>
                <w:szCs w:val="20"/>
              </w:rPr>
              <w:t>SupportingDocumentsType</w:t>
            </w:r>
          </w:p>
        </w:tc>
        <w:tc>
          <w:tcPr>
            <w:tcW w:w="421" w:type="dxa"/>
          </w:tcPr>
          <w:p w:rsidR="0017432A" w:rsidRPr="009079F8" w:rsidRDefault="0017432A" w:rsidP="0017432A">
            <w:pPr>
              <w:jc w:val="center"/>
            </w:pPr>
            <w:r>
              <w:t>O</w:t>
            </w:r>
          </w:p>
        </w:tc>
        <w:tc>
          <w:tcPr>
            <w:tcW w:w="2333" w:type="dxa"/>
          </w:tcPr>
          <w:p w:rsidR="0017432A" w:rsidRPr="009079F8" w:rsidRDefault="0017432A" w:rsidP="0017432A"/>
        </w:tc>
        <w:tc>
          <w:tcPr>
            <w:tcW w:w="3673" w:type="dxa"/>
          </w:tcPr>
          <w:p w:rsidR="0017432A" w:rsidRPr="008F2AAC" w:rsidRDefault="0017432A" w:rsidP="0017432A"/>
        </w:tc>
        <w:tc>
          <w:tcPr>
            <w:tcW w:w="977" w:type="dxa"/>
          </w:tcPr>
          <w:p w:rsidR="0017432A" w:rsidRPr="009079F8" w:rsidRDefault="0017432A" w:rsidP="0017432A"/>
        </w:tc>
      </w:tr>
      <w:tr w:rsidR="0017432A" w:rsidRPr="009079F8" w:rsidTr="00E24A9A">
        <w:tc>
          <w:tcPr>
            <w:tcW w:w="1123" w:type="dxa"/>
            <w:gridSpan w:val="2"/>
          </w:tcPr>
          <w:p w:rsidR="0017432A" w:rsidRPr="00A94AB1" w:rsidRDefault="0017432A" w:rsidP="0017432A">
            <w:pPr>
              <w:pStyle w:val="pqiTabBody"/>
              <w:ind w:left="360"/>
              <w:rPr>
                <w:b/>
                <w:i/>
              </w:rPr>
            </w:pPr>
          </w:p>
        </w:tc>
        <w:tc>
          <w:tcPr>
            <w:tcW w:w="5017" w:type="dxa"/>
          </w:tcPr>
          <w:p w:rsidR="0017432A" w:rsidRDefault="0017432A" w:rsidP="0017432A">
            <w:pPr>
              <w:pStyle w:val="pqiTabBody"/>
            </w:pPr>
            <w:r>
              <w:t>JĘZYK ELEMENTU</w:t>
            </w:r>
          </w:p>
          <w:p w:rsidR="0017432A" w:rsidRPr="00A94AB1" w:rsidRDefault="0017432A" w:rsidP="0017432A">
            <w:pPr>
              <w:rPr>
                <w:b/>
              </w:rPr>
            </w:pPr>
            <w:r>
              <w:rPr>
                <w:rFonts w:ascii="Courier New" w:hAnsi="Courier New" w:cs="Courier New"/>
                <w:noProof/>
                <w:color w:val="0000FF"/>
              </w:rPr>
              <w:t>@language</w:t>
            </w:r>
          </w:p>
        </w:tc>
        <w:tc>
          <w:tcPr>
            <w:tcW w:w="421" w:type="dxa"/>
          </w:tcPr>
          <w:p w:rsidR="0017432A" w:rsidRDefault="0017432A" w:rsidP="0017432A">
            <w:pPr>
              <w:jc w:val="center"/>
            </w:pPr>
            <w:r w:rsidRPr="009079F8">
              <w:t>R</w:t>
            </w:r>
          </w:p>
        </w:tc>
        <w:tc>
          <w:tcPr>
            <w:tcW w:w="2333" w:type="dxa"/>
          </w:tcPr>
          <w:p w:rsidR="0017432A" w:rsidRPr="009079F8" w:rsidRDefault="0017432A" w:rsidP="0017432A"/>
        </w:tc>
        <w:tc>
          <w:tcPr>
            <w:tcW w:w="3673" w:type="dxa"/>
          </w:tcPr>
          <w:p w:rsidR="0017432A" w:rsidRDefault="0017432A" w:rsidP="0017432A">
            <w:pPr>
              <w:pStyle w:val="pqiTabBody"/>
            </w:pPr>
            <w:r>
              <w:t>Atrybut.</w:t>
            </w:r>
          </w:p>
          <w:p w:rsidR="0017432A" w:rsidRPr="008F2AAC" w:rsidRDefault="0017432A" w:rsidP="0017432A">
            <w:r>
              <w:t>Wartość ze słownika „</w:t>
            </w:r>
            <w:r w:rsidRPr="008C6FA2">
              <w:t>Kody języka (Language codes)</w:t>
            </w:r>
            <w:r>
              <w:t>”.</w:t>
            </w:r>
          </w:p>
        </w:tc>
        <w:tc>
          <w:tcPr>
            <w:tcW w:w="977" w:type="dxa"/>
          </w:tcPr>
          <w:p w:rsidR="0017432A" w:rsidRPr="009079F8" w:rsidRDefault="0017432A" w:rsidP="0017432A">
            <w:r w:rsidRPr="009079F8">
              <w:t>a2</w:t>
            </w:r>
          </w:p>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ind w:left="360"/>
              <w:rPr>
                <w:i/>
              </w:rPr>
            </w:pPr>
            <w:r>
              <w:rPr>
                <w:i/>
              </w:rPr>
              <w:t>a</w:t>
            </w:r>
          </w:p>
        </w:tc>
        <w:tc>
          <w:tcPr>
            <w:tcW w:w="5017" w:type="dxa"/>
          </w:tcPr>
          <w:p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421" w:type="dxa"/>
          </w:tcPr>
          <w:p w:rsidR="0017432A" w:rsidRDefault="0017432A" w:rsidP="0017432A">
            <w:pPr>
              <w:jc w:val="center"/>
            </w:pPr>
            <w:r>
              <w:t>O</w:t>
            </w:r>
          </w:p>
        </w:tc>
        <w:tc>
          <w:tcPr>
            <w:tcW w:w="2333" w:type="dxa"/>
          </w:tcPr>
          <w:p w:rsidR="0017432A" w:rsidRPr="009079F8" w:rsidRDefault="0017432A" w:rsidP="0017432A"/>
        </w:tc>
        <w:tc>
          <w:tcPr>
            <w:tcW w:w="3673" w:type="dxa"/>
          </w:tcPr>
          <w:p w:rsidR="0017432A" w:rsidRDefault="0017432A" w:rsidP="0017432A"/>
        </w:tc>
        <w:tc>
          <w:tcPr>
            <w:tcW w:w="977" w:type="dxa"/>
          </w:tcPr>
          <w:p w:rsidR="0017432A" w:rsidRDefault="0017432A" w:rsidP="0017432A"/>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ind w:left="360"/>
              <w:rPr>
                <w:i/>
              </w:rPr>
            </w:pPr>
            <w:r>
              <w:rPr>
                <w:i/>
              </w:rPr>
              <w:t>b</w:t>
            </w:r>
          </w:p>
        </w:tc>
        <w:tc>
          <w:tcPr>
            <w:tcW w:w="5017" w:type="dxa"/>
          </w:tcPr>
          <w:p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421" w:type="dxa"/>
          </w:tcPr>
          <w:p w:rsidR="0017432A" w:rsidRDefault="0017432A" w:rsidP="0017432A">
            <w:pPr>
              <w:jc w:val="center"/>
            </w:pPr>
            <w:r>
              <w:t>O</w:t>
            </w:r>
          </w:p>
        </w:tc>
        <w:tc>
          <w:tcPr>
            <w:tcW w:w="2333" w:type="dxa"/>
          </w:tcPr>
          <w:p w:rsidR="0017432A" w:rsidRPr="009079F8" w:rsidRDefault="0017432A" w:rsidP="0017432A"/>
        </w:tc>
        <w:tc>
          <w:tcPr>
            <w:tcW w:w="3673" w:type="dxa"/>
          </w:tcPr>
          <w:p w:rsidR="0017432A" w:rsidRDefault="0017432A" w:rsidP="0017432A"/>
        </w:tc>
        <w:tc>
          <w:tcPr>
            <w:tcW w:w="977" w:type="dxa"/>
          </w:tcPr>
          <w:p w:rsidR="0017432A" w:rsidRDefault="0017432A" w:rsidP="0017432A"/>
        </w:tc>
      </w:tr>
      <w:tr w:rsidR="0017432A" w:rsidRPr="009079F8" w:rsidTr="009950B3">
        <w:tc>
          <w:tcPr>
            <w:tcW w:w="1123" w:type="dxa"/>
            <w:gridSpan w:val="2"/>
          </w:tcPr>
          <w:p w:rsidR="0017432A" w:rsidRDefault="0017432A" w:rsidP="0017432A">
            <w:pPr>
              <w:pStyle w:val="pqiTabBody"/>
              <w:ind w:left="360"/>
              <w:rPr>
                <w:i/>
              </w:rPr>
            </w:pPr>
          </w:p>
        </w:tc>
        <w:tc>
          <w:tcPr>
            <w:tcW w:w="5017" w:type="dxa"/>
          </w:tcPr>
          <w:p w:rsidR="0017432A" w:rsidRDefault="0017432A" w:rsidP="0017432A">
            <w:pPr>
              <w:pStyle w:val="pqiTabBody"/>
            </w:pPr>
            <w:r>
              <w:t>JĘZYK ELEMENTU</w:t>
            </w:r>
          </w:p>
          <w:p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rsidR="0017432A" w:rsidRDefault="0017432A" w:rsidP="0017432A">
            <w:pPr>
              <w:jc w:val="center"/>
            </w:pPr>
            <w:r w:rsidRPr="009079F8">
              <w:t>R</w:t>
            </w:r>
          </w:p>
        </w:tc>
        <w:tc>
          <w:tcPr>
            <w:tcW w:w="2333" w:type="dxa"/>
          </w:tcPr>
          <w:p w:rsidR="0017432A" w:rsidRPr="009079F8" w:rsidRDefault="0017432A" w:rsidP="0017432A"/>
        </w:tc>
        <w:tc>
          <w:tcPr>
            <w:tcW w:w="3673" w:type="dxa"/>
          </w:tcPr>
          <w:p w:rsidR="0017432A" w:rsidRDefault="0017432A" w:rsidP="0017432A">
            <w:pPr>
              <w:pStyle w:val="pqiTabBody"/>
            </w:pPr>
            <w:r>
              <w:t>Atrybut.</w:t>
            </w:r>
          </w:p>
          <w:p w:rsidR="0017432A" w:rsidRDefault="0017432A" w:rsidP="0017432A">
            <w:r>
              <w:t>Wartość ze słownika „</w:t>
            </w:r>
            <w:r w:rsidRPr="008C6FA2">
              <w:t>Kody języka (Language codes)</w:t>
            </w:r>
            <w:r>
              <w:t>”.</w:t>
            </w:r>
          </w:p>
        </w:tc>
        <w:tc>
          <w:tcPr>
            <w:tcW w:w="977" w:type="dxa"/>
          </w:tcPr>
          <w:p w:rsidR="0017432A" w:rsidRDefault="0017432A" w:rsidP="0017432A">
            <w:r w:rsidRPr="009079F8">
              <w:t>a2</w:t>
            </w:r>
          </w:p>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ind w:left="360"/>
              <w:rPr>
                <w:i/>
              </w:rPr>
            </w:pPr>
            <w:r>
              <w:rPr>
                <w:i/>
              </w:rPr>
              <w:t>c</w:t>
            </w:r>
          </w:p>
        </w:tc>
        <w:tc>
          <w:tcPr>
            <w:tcW w:w="5017" w:type="dxa"/>
          </w:tcPr>
          <w:p w:rsidR="005465A6" w:rsidRPr="005465A6" w:rsidRDefault="005465A6" w:rsidP="0017432A">
            <w:pPr>
              <w:rPr>
                <w:szCs w:val="20"/>
              </w:rPr>
            </w:pPr>
            <w:r w:rsidRPr="005465A6">
              <w:rPr>
                <w:szCs w:val="20"/>
              </w:rPr>
              <w:t>Załączany obraz</w:t>
            </w:r>
          </w:p>
          <w:p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421" w:type="dxa"/>
          </w:tcPr>
          <w:p w:rsidR="0017432A" w:rsidRDefault="0017432A" w:rsidP="0017432A">
            <w:pPr>
              <w:jc w:val="center"/>
            </w:pPr>
            <w:r>
              <w:t>O</w:t>
            </w:r>
          </w:p>
        </w:tc>
        <w:tc>
          <w:tcPr>
            <w:tcW w:w="2333" w:type="dxa"/>
          </w:tcPr>
          <w:p w:rsidR="0017432A" w:rsidRPr="009079F8" w:rsidRDefault="0017432A" w:rsidP="0017432A"/>
        </w:tc>
        <w:tc>
          <w:tcPr>
            <w:tcW w:w="3673" w:type="dxa"/>
          </w:tcPr>
          <w:p w:rsidR="0017432A" w:rsidRDefault="0017432A" w:rsidP="0017432A"/>
        </w:tc>
        <w:tc>
          <w:tcPr>
            <w:tcW w:w="977" w:type="dxa"/>
          </w:tcPr>
          <w:p w:rsidR="0017432A" w:rsidRDefault="0017432A" w:rsidP="0017432A"/>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ind w:left="360"/>
              <w:rPr>
                <w:i/>
              </w:rPr>
            </w:pPr>
            <w:r>
              <w:rPr>
                <w:i/>
              </w:rPr>
              <w:t>d</w:t>
            </w:r>
          </w:p>
        </w:tc>
        <w:tc>
          <w:tcPr>
            <w:tcW w:w="5017" w:type="dxa"/>
          </w:tcPr>
          <w:p w:rsidR="005465A6" w:rsidRPr="005465A6" w:rsidRDefault="005465A6" w:rsidP="0017432A">
            <w:pPr>
              <w:rPr>
                <w:szCs w:val="20"/>
              </w:rPr>
            </w:pPr>
            <w:r w:rsidRPr="005465A6">
              <w:rPr>
                <w:szCs w:val="20"/>
              </w:rPr>
              <w:t>Wspierany rodzaj dokumentu</w:t>
            </w:r>
          </w:p>
          <w:p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421" w:type="dxa"/>
          </w:tcPr>
          <w:p w:rsidR="0017432A" w:rsidRDefault="0017432A" w:rsidP="0017432A">
            <w:pPr>
              <w:jc w:val="center"/>
            </w:pPr>
            <w:r>
              <w:t>O</w:t>
            </w:r>
          </w:p>
        </w:tc>
        <w:tc>
          <w:tcPr>
            <w:tcW w:w="2333" w:type="dxa"/>
          </w:tcPr>
          <w:p w:rsidR="0017432A" w:rsidRPr="009079F8" w:rsidRDefault="0017432A" w:rsidP="0017432A"/>
        </w:tc>
        <w:tc>
          <w:tcPr>
            <w:tcW w:w="3673" w:type="dxa"/>
          </w:tcPr>
          <w:p w:rsidR="0017432A" w:rsidRDefault="0017432A" w:rsidP="0017432A"/>
        </w:tc>
        <w:tc>
          <w:tcPr>
            <w:tcW w:w="977" w:type="dxa"/>
          </w:tcPr>
          <w:p w:rsidR="0017432A" w:rsidRDefault="0017432A" w:rsidP="0017432A"/>
        </w:tc>
      </w:tr>
      <w:tr w:rsidR="0017432A" w:rsidRPr="009079F8" w:rsidTr="00E24A9A">
        <w:tc>
          <w:tcPr>
            <w:tcW w:w="1123" w:type="dxa"/>
            <w:gridSpan w:val="2"/>
          </w:tcPr>
          <w:p w:rsidR="0017432A" w:rsidRDefault="0017432A" w:rsidP="0017432A">
            <w:pPr>
              <w:pStyle w:val="pqiTabBody"/>
              <w:ind w:left="360"/>
              <w:rPr>
                <w:i/>
              </w:rPr>
            </w:pPr>
            <w:r>
              <w:rPr>
                <w:i/>
              </w:rPr>
              <w:t>3</w:t>
            </w:r>
          </w:p>
        </w:tc>
        <w:tc>
          <w:tcPr>
            <w:tcW w:w="5017" w:type="dxa"/>
          </w:tcPr>
          <w:p w:rsidR="005465A6" w:rsidRPr="005465A6" w:rsidRDefault="005465A6" w:rsidP="0017432A">
            <w:pPr>
              <w:rPr>
                <w:szCs w:val="20"/>
              </w:rPr>
            </w:pPr>
            <w:r w:rsidRPr="005465A6">
              <w:rPr>
                <w:szCs w:val="20"/>
              </w:rPr>
              <w:t>Manualne zamknięcie</w:t>
            </w:r>
          </w:p>
          <w:p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421" w:type="dxa"/>
          </w:tcPr>
          <w:p w:rsidR="0017432A" w:rsidRPr="00A94AB1" w:rsidRDefault="0017432A" w:rsidP="0017432A">
            <w:pPr>
              <w:jc w:val="center"/>
              <w:rPr>
                <w:b/>
              </w:rPr>
            </w:pPr>
            <w:r w:rsidRPr="00A94AB1">
              <w:rPr>
                <w:b/>
              </w:rPr>
              <w:t>R</w:t>
            </w:r>
          </w:p>
        </w:tc>
        <w:tc>
          <w:tcPr>
            <w:tcW w:w="2333" w:type="dxa"/>
          </w:tcPr>
          <w:p w:rsidR="0017432A" w:rsidRPr="009079F8" w:rsidRDefault="0017432A" w:rsidP="0017432A"/>
        </w:tc>
        <w:tc>
          <w:tcPr>
            <w:tcW w:w="3673" w:type="dxa"/>
          </w:tcPr>
          <w:p w:rsidR="0017432A" w:rsidRDefault="0017432A" w:rsidP="0017432A"/>
        </w:tc>
        <w:tc>
          <w:tcPr>
            <w:tcW w:w="977" w:type="dxa"/>
          </w:tcPr>
          <w:p w:rsidR="0017432A" w:rsidRDefault="0017432A" w:rsidP="0017432A"/>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a</w:t>
            </w:r>
          </w:p>
        </w:tc>
        <w:tc>
          <w:tcPr>
            <w:tcW w:w="5017" w:type="dxa"/>
          </w:tcPr>
          <w:p w:rsidR="005465A6" w:rsidRDefault="005465A6" w:rsidP="005465A6">
            <w:pPr>
              <w:rPr>
                <w:szCs w:val="20"/>
              </w:rPr>
            </w:pPr>
            <w:r w:rsidRPr="004B72DF">
              <w:rPr>
                <w:szCs w:val="20"/>
              </w:rPr>
              <w:t>Numer identyfikacyjny pozycji towarowej</w:t>
            </w:r>
          </w:p>
          <w:p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421" w:type="dxa"/>
          </w:tcPr>
          <w:p w:rsidR="005465A6" w:rsidRDefault="005465A6" w:rsidP="005465A6">
            <w:pPr>
              <w:jc w:val="center"/>
            </w:pPr>
            <w:r>
              <w:t>R</w:t>
            </w:r>
          </w:p>
        </w:tc>
        <w:tc>
          <w:tcPr>
            <w:tcW w:w="2333" w:type="dxa"/>
          </w:tcPr>
          <w:p w:rsidR="005465A6" w:rsidRPr="009079F8" w:rsidRDefault="005465A6" w:rsidP="005465A6">
            <w:r>
              <w:t>Wartość musi być większa od zera.</w:t>
            </w:r>
          </w:p>
        </w:tc>
        <w:tc>
          <w:tcPr>
            <w:tcW w:w="3673" w:type="dxa"/>
          </w:tcPr>
          <w:p w:rsidR="005465A6" w:rsidRDefault="005465A6" w:rsidP="005465A6">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977" w:type="dxa"/>
          </w:tcPr>
          <w:p w:rsidR="005465A6" w:rsidRDefault="005465A6" w:rsidP="005465A6">
            <w:r w:rsidRPr="009079F8">
              <w:t>n..3</w:t>
            </w:r>
          </w:p>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b</w:t>
            </w:r>
          </w:p>
        </w:tc>
        <w:tc>
          <w:tcPr>
            <w:tcW w:w="5017" w:type="dxa"/>
          </w:tcPr>
          <w:p w:rsidR="005465A6" w:rsidRDefault="005465A6" w:rsidP="005465A6">
            <w:r>
              <w:t>Niedobór lub nadwyżka</w:t>
            </w:r>
          </w:p>
          <w:p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421" w:type="dxa"/>
          </w:tcPr>
          <w:p w:rsidR="005465A6" w:rsidRDefault="005465A6" w:rsidP="005465A6">
            <w:pPr>
              <w:jc w:val="center"/>
            </w:pPr>
            <w:r>
              <w:t>D</w:t>
            </w:r>
          </w:p>
        </w:tc>
        <w:tc>
          <w:tcPr>
            <w:tcW w:w="2333" w:type="dxa"/>
          </w:tcPr>
          <w:p w:rsidR="005465A6" w:rsidRPr="009079F8" w:rsidRDefault="005465A6" w:rsidP="005465A6"/>
        </w:tc>
        <w:tc>
          <w:tcPr>
            <w:tcW w:w="3673" w:type="dxa"/>
          </w:tcPr>
          <w:p w:rsidR="005465A6" w:rsidRPr="009079F8" w:rsidRDefault="005465A6" w:rsidP="005465A6">
            <w:pPr>
              <w:pStyle w:val="pqiTabBody"/>
            </w:pPr>
            <w:r>
              <w:t xml:space="preserve">Wykryty niedobór lub nadwyżka w danej pozycji towarowej. </w:t>
            </w:r>
            <w:r w:rsidRPr="009079F8">
              <w:t>Możliwe wartości są następujące:</w:t>
            </w:r>
          </w:p>
          <w:p w:rsidR="005465A6" w:rsidRPr="009079F8" w:rsidRDefault="005465A6" w:rsidP="005465A6">
            <w:pPr>
              <w:pStyle w:val="pqiTabBody"/>
            </w:pPr>
            <w:r>
              <w:t>S</w:t>
            </w:r>
            <w:r w:rsidRPr="009079F8">
              <w:t xml:space="preserve"> = Niedobór</w:t>
            </w:r>
          </w:p>
          <w:p w:rsidR="005465A6" w:rsidRDefault="005465A6" w:rsidP="005465A6">
            <w:r>
              <w:t>E</w:t>
            </w:r>
            <w:r w:rsidRPr="009079F8">
              <w:t xml:space="preserve"> = Nadwyżka.</w:t>
            </w:r>
          </w:p>
        </w:tc>
        <w:tc>
          <w:tcPr>
            <w:tcW w:w="977" w:type="dxa"/>
          </w:tcPr>
          <w:p w:rsidR="005465A6" w:rsidRDefault="005465A6" w:rsidP="005465A6">
            <w:r w:rsidRPr="009079F8">
              <w:t>a1</w:t>
            </w:r>
          </w:p>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c</w:t>
            </w:r>
          </w:p>
        </w:tc>
        <w:tc>
          <w:tcPr>
            <w:tcW w:w="5017" w:type="dxa"/>
          </w:tcPr>
          <w:p w:rsidR="005465A6" w:rsidRDefault="005465A6" w:rsidP="005465A6">
            <w:r>
              <w:t>Stwierdzony</w:t>
            </w:r>
            <w:r w:rsidRPr="009079F8">
              <w:t xml:space="preserve"> niedobór lub nadwyżka</w:t>
            </w:r>
          </w:p>
          <w:p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421" w:type="dxa"/>
          </w:tcPr>
          <w:p w:rsidR="005465A6" w:rsidRDefault="005465A6" w:rsidP="005465A6">
            <w:pPr>
              <w:jc w:val="center"/>
            </w:pPr>
            <w:r>
              <w:t>D</w:t>
            </w:r>
          </w:p>
        </w:tc>
        <w:tc>
          <w:tcPr>
            <w:tcW w:w="2333" w:type="dxa"/>
          </w:tcPr>
          <w:p w:rsidR="005465A6" w:rsidRPr="009079F8" w:rsidRDefault="005465A6" w:rsidP="005465A6"/>
        </w:tc>
        <w:tc>
          <w:tcPr>
            <w:tcW w:w="3673" w:type="dxa"/>
          </w:tcPr>
          <w:p w:rsidR="005465A6" w:rsidRDefault="005465A6" w:rsidP="005465A6">
            <w:r w:rsidRPr="009079F8">
              <w:t>Należy podać ilość (wyrażoną w jednostkach miary związanych z kodem wyrobu – zob.</w:t>
            </w:r>
            <w:r>
              <w:t xml:space="preserve"> słownik „Wyroby akcyzowe (Excise products)”</w:t>
            </w:r>
            <w:r w:rsidRPr="009079F8">
              <w:t>):</w:t>
            </w:r>
          </w:p>
        </w:tc>
        <w:tc>
          <w:tcPr>
            <w:tcW w:w="977" w:type="dxa"/>
          </w:tcPr>
          <w:p w:rsidR="005465A6" w:rsidRDefault="005465A6" w:rsidP="005465A6">
            <w:r w:rsidRPr="009079F8">
              <w:t>n..15,3</w:t>
            </w:r>
          </w:p>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d</w:t>
            </w:r>
          </w:p>
        </w:tc>
        <w:tc>
          <w:tcPr>
            <w:tcW w:w="5017" w:type="dxa"/>
          </w:tcPr>
          <w:p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421" w:type="dxa"/>
          </w:tcPr>
          <w:p w:rsidR="005465A6" w:rsidRDefault="005465A6" w:rsidP="005465A6">
            <w:pPr>
              <w:jc w:val="center"/>
            </w:pPr>
            <w:r>
              <w:t>R</w:t>
            </w:r>
          </w:p>
        </w:tc>
        <w:tc>
          <w:tcPr>
            <w:tcW w:w="2333" w:type="dxa"/>
          </w:tcPr>
          <w:p w:rsidR="005465A6" w:rsidRPr="009079F8" w:rsidRDefault="005465A6" w:rsidP="005465A6"/>
        </w:tc>
        <w:tc>
          <w:tcPr>
            <w:tcW w:w="3673" w:type="dxa"/>
          </w:tcPr>
          <w:p w:rsidR="005465A6" w:rsidRDefault="005465A6" w:rsidP="005465A6">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977" w:type="dxa"/>
          </w:tcPr>
          <w:p w:rsidR="005465A6" w:rsidRDefault="005465A6" w:rsidP="005465A6"/>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e</w:t>
            </w:r>
          </w:p>
        </w:tc>
        <w:tc>
          <w:tcPr>
            <w:tcW w:w="5017" w:type="dxa"/>
          </w:tcPr>
          <w:p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421" w:type="dxa"/>
          </w:tcPr>
          <w:p w:rsidR="005465A6" w:rsidRDefault="005465A6" w:rsidP="005465A6">
            <w:pPr>
              <w:jc w:val="center"/>
            </w:pPr>
            <w:r>
              <w:t>D</w:t>
            </w:r>
          </w:p>
        </w:tc>
        <w:tc>
          <w:tcPr>
            <w:tcW w:w="2333" w:type="dxa"/>
          </w:tcPr>
          <w:p w:rsidR="005465A6" w:rsidRPr="009079F8" w:rsidRDefault="005465A6" w:rsidP="005465A6"/>
        </w:tc>
        <w:tc>
          <w:tcPr>
            <w:tcW w:w="3673" w:type="dxa"/>
          </w:tcPr>
          <w:p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977" w:type="dxa"/>
          </w:tcPr>
          <w:p w:rsidR="005465A6" w:rsidRDefault="005465A6" w:rsidP="005465A6"/>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f</w:t>
            </w:r>
          </w:p>
        </w:tc>
        <w:tc>
          <w:tcPr>
            <w:tcW w:w="5017" w:type="dxa"/>
          </w:tcPr>
          <w:p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421" w:type="dxa"/>
          </w:tcPr>
          <w:p w:rsidR="005465A6" w:rsidRDefault="005465A6" w:rsidP="005465A6">
            <w:pPr>
              <w:jc w:val="center"/>
            </w:pPr>
            <w:r>
              <w:t>O</w:t>
            </w:r>
          </w:p>
        </w:tc>
        <w:tc>
          <w:tcPr>
            <w:tcW w:w="2333" w:type="dxa"/>
          </w:tcPr>
          <w:p w:rsidR="005465A6" w:rsidRPr="009079F8" w:rsidRDefault="005465A6" w:rsidP="005465A6"/>
        </w:tc>
        <w:tc>
          <w:tcPr>
            <w:tcW w:w="3673" w:type="dxa"/>
          </w:tcPr>
          <w:p w:rsidR="005465A6" w:rsidRDefault="005465A6" w:rsidP="005465A6"/>
        </w:tc>
        <w:tc>
          <w:tcPr>
            <w:tcW w:w="977" w:type="dxa"/>
          </w:tcPr>
          <w:p w:rsidR="005465A6" w:rsidRDefault="005465A6" w:rsidP="005465A6"/>
        </w:tc>
      </w:tr>
      <w:tr w:rsidR="005465A6" w:rsidRPr="009079F8" w:rsidTr="009950B3">
        <w:tc>
          <w:tcPr>
            <w:tcW w:w="1123" w:type="dxa"/>
            <w:gridSpan w:val="2"/>
          </w:tcPr>
          <w:p w:rsidR="005465A6" w:rsidRDefault="005465A6" w:rsidP="005465A6">
            <w:pPr>
              <w:pStyle w:val="pqiTabBody"/>
              <w:ind w:left="360"/>
              <w:rPr>
                <w:i/>
              </w:rPr>
            </w:pPr>
          </w:p>
        </w:tc>
        <w:tc>
          <w:tcPr>
            <w:tcW w:w="5017" w:type="dxa"/>
          </w:tcPr>
          <w:p w:rsidR="005465A6" w:rsidRDefault="005465A6" w:rsidP="005465A6">
            <w:pPr>
              <w:pStyle w:val="pqiTabBody"/>
            </w:pPr>
            <w:r>
              <w:t>JĘZYK ELEMENTU</w:t>
            </w:r>
          </w:p>
          <w:p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rsidR="005465A6" w:rsidRDefault="005465A6" w:rsidP="005465A6">
            <w:pPr>
              <w:jc w:val="center"/>
            </w:pPr>
            <w:r w:rsidRPr="009079F8">
              <w:t>R</w:t>
            </w:r>
          </w:p>
        </w:tc>
        <w:tc>
          <w:tcPr>
            <w:tcW w:w="2333" w:type="dxa"/>
          </w:tcPr>
          <w:p w:rsidR="005465A6" w:rsidRPr="009079F8" w:rsidRDefault="005465A6" w:rsidP="005465A6"/>
        </w:tc>
        <w:tc>
          <w:tcPr>
            <w:tcW w:w="3673" w:type="dxa"/>
          </w:tcPr>
          <w:p w:rsidR="005465A6" w:rsidRDefault="005465A6" w:rsidP="005465A6">
            <w:pPr>
              <w:pStyle w:val="pqiTabBody"/>
            </w:pPr>
            <w:r>
              <w:t>Atrybut.</w:t>
            </w:r>
          </w:p>
          <w:p w:rsidR="005465A6" w:rsidRDefault="005465A6" w:rsidP="005465A6">
            <w:r>
              <w:t>Wartość ze słownika „</w:t>
            </w:r>
            <w:r w:rsidRPr="008C6FA2">
              <w:t>Kody języka (Language codes)</w:t>
            </w:r>
            <w:r>
              <w:t>”.</w:t>
            </w:r>
          </w:p>
        </w:tc>
        <w:tc>
          <w:tcPr>
            <w:tcW w:w="977" w:type="dxa"/>
          </w:tcPr>
          <w:p w:rsidR="005465A6" w:rsidRDefault="005465A6" w:rsidP="005465A6">
            <w:r w:rsidRPr="009079F8">
              <w:t>a2</w:t>
            </w:r>
          </w:p>
        </w:tc>
      </w:tr>
    </w:tbl>
    <w:p w:rsidR="008633F3" w:rsidRDefault="008633F3" w:rsidP="008633F3">
      <w:pPr>
        <w:pStyle w:val="pqiText"/>
      </w:pPr>
    </w:p>
    <w:p w:rsidR="008633F3" w:rsidRPr="008633F3" w:rsidRDefault="008633F3" w:rsidP="008633F3">
      <w:pPr>
        <w:pStyle w:val="pqiText"/>
      </w:pPr>
    </w:p>
    <w:p w:rsidR="00820D1E" w:rsidRPr="00BD4340" w:rsidRDefault="00820D1E" w:rsidP="00820D1E">
      <w:pPr>
        <w:pStyle w:val="pqiChpHeadNum2"/>
      </w:pPr>
      <w:bookmarkStart w:id="211" w:name="_Toc29984726"/>
      <w:bookmarkStart w:id="212" w:name="_Toc29984737"/>
      <w:bookmarkStart w:id="213" w:name="_Toc29984756"/>
      <w:bookmarkStart w:id="214" w:name="_Toc29984765"/>
      <w:bookmarkStart w:id="215" w:name="_Toc29984774"/>
      <w:bookmarkStart w:id="216" w:name="_Toc29984783"/>
      <w:bookmarkStart w:id="217" w:name="_Toc29984792"/>
      <w:bookmarkEnd w:id="210"/>
      <w:bookmarkEnd w:id="211"/>
      <w:bookmarkEnd w:id="212"/>
      <w:bookmarkEnd w:id="213"/>
      <w:bookmarkEnd w:id="214"/>
      <w:bookmarkEnd w:id="215"/>
      <w:bookmarkEnd w:id="216"/>
      <w:r>
        <w:t>PZ – Potwierdzenie zarejestrowania</w:t>
      </w:r>
      <w:bookmarkEnd w:id="21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rsidTr="008633F3">
        <w:trPr>
          <w:tblHeader/>
        </w:trPr>
        <w:tc>
          <w:tcPr>
            <w:tcW w:w="447" w:type="dxa"/>
            <w:shd w:val="clear" w:color="auto" w:fill="F3F3F3"/>
          </w:tcPr>
          <w:p w:rsidR="00820D1E" w:rsidRPr="009079F8" w:rsidRDefault="00820D1E" w:rsidP="004E21B2">
            <w:pPr>
              <w:jc w:val="center"/>
              <w:rPr>
                <w:b/>
              </w:rPr>
            </w:pPr>
            <w:r w:rsidRPr="009079F8">
              <w:rPr>
                <w:b/>
              </w:rPr>
              <w:t>A</w:t>
            </w:r>
          </w:p>
        </w:tc>
        <w:tc>
          <w:tcPr>
            <w:tcW w:w="375" w:type="dxa"/>
            <w:shd w:val="clear" w:color="auto" w:fill="F3F3F3"/>
          </w:tcPr>
          <w:p w:rsidR="00820D1E" w:rsidRPr="009079F8" w:rsidRDefault="00820D1E" w:rsidP="004E21B2">
            <w:pPr>
              <w:jc w:val="center"/>
              <w:rPr>
                <w:b/>
              </w:rPr>
            </w:pPr>
            <w:r w:rsidRPr="009079F8">
              <w:rPr>
                <w:b/>
              </w:rPr>
              <w:t>B</w:t>
            </w:r>
          </w:p>
        </w:tc>
        <w:tc>
          <w:tcPr>
            <w:tcW w:w="4494" w:type="dxa"/>
            <w:shd w:val="clear" w:color="auto" w:fill="F3F3F3"/>
          </w:tcPr>
          <w:p w:rsidR="00820D1E" w:rsidRPr="009079F8" w:rsidRDefault="00820D1E" w:rsidP="004E21B2">
            <w:pPr>
              <w:jc w:val="center"/>
              <w:rPr>
                <w:b/>
              </w:rPr>
            </w:pPr>
            <w:r w:rsidRPr="009079F8">
              <w:rPr>
                <w:b/>
              </w:rPr>
              <w:t>C</w:t>
            </w:r>
          </w:p>
        </w:tc>
        <w:tc>
          <w:tcPr>
            <w:tcW w:w="430" w:type="dxa"/>
            <w:shd w:val="clear" w:color="auto" w:fill="F3F3F3"/>
          </w:tcPr>
          <w:p w:rsidR="00820D1E" w:rsidRPr="009079F8" w:rsidRDefault="00820D1E" w:rsidP="004E21B2">
            <w:pPr>
              <w:jc w:val="center"/>
              <w:rPr>
                <w:b/>
              </w:rPr>
            </w:pPr>
            <w:r w:rsidRPr="009079F8">
              <w:rPr>
                <w:b/>
              </w:rPr>
              <w:t>D</w:t>
            </w:r>
          </w:p>
        </w:tc>
        <w:tc>
          <w:tcPr>
            <w:tcW w:w="2737" w:type="dxa"/>
            <w:shd w:val="clear" w:color="auto" w:fill="F3F3F3"/>
          </w:tcPr>
          <w:p w:rsidR="00820D1E" w:rsidRPr="009079F8" w:rsidRDefault="00820D1E" w:rsidP="004E21B2">
            <w:pPr>
              <w:jc w:val="center"/>
              <w:rPr>
                <w:b/>
              </w:rPr>
            </w:pPr>
            <w:r w:rsidRPr="009079F8">
              <w:rPr>
                <w:b/>
              </w:rPr>
              <w:t>E</w:t>
            </w:r>
          </w:p>
        </w:tc>
        <w:tc>
          <w:tcPr>
            <w:tcW w:w="4021" w:type="dxa"/>
            <w:shd w:val="clear" w:color="auto" w:fill="F3F3F3"/>
          </w:tcPr>
          <w:p w:rsidR="00820D1E" w:rsidRPr="009079F8" w:rsidRDefault="00820D1E" w:rsidP="004E21B2">
            <w:pPr>
              <w:jc w:val="center"/>
              <w:rPr>
                <w:b/>
              </w:rPr>
            </w:pPr>
            <w:r w:rsidRPr="009079F8">
              <w:rPr>
                <w:b/>
              </w:rPr>
              <w:t>F</w:t>
            </w:r>
          </w:p>
        </w:tc>
        <w:tc>
          <w:tcPr>
            <w:tcW w:w="1040" w:type="dxa"/>
            <w:shd w:val="clear" w:color="auto" w:fill="F3F3F3"/>
          </w:tcPr>
          <w:p w:rsidR="00820D1E" w:rsidRPr="009079F8" w:rsidRDefault="00820D1E" w:rsidP="004E21B2">
            <w:pPr>
              <w:jc w:val="center"/>
              <w:rPr>
                <w:b/>
              </w:rPr>
            </w:pPr>
            <w:r w:rsidRPr="009079F8">
              <w:rPr>
                <w:b/>
              </w:rPr>
              <w:t>G</w:t>
            </w:r>
          </w:p>
        </w:tc>
      </w:tr>
      <w:tr w:rsidR="00820D1E" w:rsidRPr="002854B5" w:rsidTr="008633F3">
        <w:tc>
          <w:tcPr>
            <w:tcW w:w="13544" w:type="dxa"/>
            <w:gridSpan w:val="7"/>
          </w:tcPr>
          <w:p w:rsidR="00820D1E" w:rsidRPr="002854B5" w:rsidRDefault="00820D1E" w:rsidP="004E21B2">
            <w:pPr>
              <w:pStyle w:val="pqiTabHead"/>
            </w:pPr>
            <w:r>
              <w:t>PZ</w:t>
            </w:r>
            <w:r w:rsidRPr="002854B5">
              <w:t xml:space="preserve"> – </w:t>
            </w:r>
            <w:r>
              <w:t>Potwierdzenie zarejestrowania</w:t>
            </w:r>
            <w:r w:rsidRPr="002854B5">
              <w:t>.</w:t>
            </w:r>
          </w:p>
        </w:tc>
      </w:tr>
      <w:tr w:rsidR="00820D1E" w:rsidRPr="009079F8" w:rsidTr="008633F3">
        <w:tc>
          <w:tcPr>
            <w:tcW w:w="822" w:type="dxa"/>
            <w:gridSpan w:val="2"/>
          </w:tcPr>
          <w:p w:rsidR="00820D1E" w:rsidRPr="002854B5" w:rsidRDefault="00820D1E" w:rsidP="004E21B2">
            <w:pPr>
              <w:pStyle w:val="pqiTabBody"/>
              <w:rPr>
                <w:b/>
                <w:i/>
              </w:rPr>
            </w:pPr>
          </w:p>
        </w:tc>
        <w:tc>
          <w:tcPr>
            <w:tcW w:w="4494" w:type="dxa"/>
          </w:tcPr>
          <w:p w:rsidR="00820D1E" w:rsidRDefault="00820D1E" w:rsidP="004E21B2">
            <w:pPr>
              <w:pStyle w:val="pqiTabBody"/>
              <w:rPr>
                <w:b/>
              </w:rPr>
            </w:pPr>
            <w:r>
              <w:rPr>
                <w:b/>
              </w:rPr>
              <w:t>&lt;NAGŁÓWEK&gt;</w:t>
            </w:r>
          </w:p>
          <w:p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/Header</w:t>
            </w:r>
          </w:p>
        </w:tc>
        <w:tc>
          <w:tcPr>
            <w:tcW w:w="430" w:type="dxa"/>
          </w:tcPr>
          <w:p w:rsidR="00820D1E" w:rsidRPr="0072755A" w:rsidRDefault="00820D1E" w:rsidP="004E21B2">
            <w:pPr>
              <w:pStyle w:val="pqiTabBody"/>
              <w:rPr>
                <w:b/>
              </w:rPr>
            </w:pPr>
            <w:r w:rsidRPr="0072755A">
              <w:rPr>
                <w:b/>
              </w:rPr>
              <w:t>R</w:t>
            </w:r>
          </w:p>
        </w:tc>
        <w:tc>
          <w:tcPr>
            <w:tcW w:w="2737" w:type="dxa"/>
          </w:tcPr>
          <w:p w:rsidR="00820D1E" w:rsidRPr="0072755A" w:rsidRDefault="00820D1E" w:rsidP="004E21B2">
            <w:pPr>
              <w:pStyle w:val="pqiTabBody"/>
              <w:rPr>
                <w:b/>
              </w:rPr>
            </w:pPr>
          </w:p>
        </w:tc>
        <w:tc>
          <w:tcPr>
            <w:tcW w:w="4021" w:type="dxa"/>
          </w:tcPr>
          <w:p w:rsidR="00820D1E" w:rsidRPr="0072755A" w:rsidRDefault="00820D1E" w:rsidP="004E21B2">
            <w:pPr>
              <w:pStyle w:val="pqiTabBody"/>
              <w:rPr>
                <w:b/>
              </w:rPr>
            </w:pPr>
          </w:p>
        </w:tc>
        <w:tc>
          <w:tcPr>
            <w:tcW w:w="1040" w:type="dxa"/>
          </w:tcPr>
          <w:p w:rsidR="00820D1E" w:rsidRPr="0072755A" w:rsidRDefault="00820D1E" w:rsidP="004E21B2">
            <w:pPr>
              <w:pStyle w:val="pqiTabBody"/>
              <w:rPr>
                <w:b/>
              </w:rPr>
            </w:pPr>
            <w:r w:rsidRPr="0072755A">
              <w:rPr>
                <w:b/>
              </w:rPr>
              <w:t>1x</w:t>
            </w:r>
          </w:p>
        </w:tc>
      </w:tr>
      <w:tr w:rsidR="00820D1E" w:rsidRPr="009079F8" w:rsidTr="008633F3">
        <w:tc>
          <w:tcPr>
            <w:tcW w:w="822" w:type="dxa"/>
            <w:gridSpan w:val="2"/>
          </w:tcPr>
          <w:p w:rsidR="00820D1E" w:rsidRPr="009079F8" w:rsidRDefault="00820D1E" w:rsidP="004E21B2">
            <w:pPr>
              <w:keepNext/>
              <w:rPr>
                <w:i/>
              </w:rPr>
            </w:pPr>
            <w:r>
              <w:rPr>
                <w:b/>
              </w:rPr>
              <w:t>1</w:t>
            </w:r>
          </w:p>
        </w:tc>
        <w:tc>
          <w:tcPr>
            <w:tcW w:w="4494" w:type="dxa"/>
          </w:tcPr>
          <w:p w:rsidR="00820D1E" w:rsidRPr="000F7B4C" w:rsidRDefault="00820D1E" w:rsidP="004E21B2">
            <w:pPr>
              <w:keepNext/>
              <w:rPr>
                <w:b/>
              </w:rPr>
            </w:pPr>
            <w:r>
              <w:rPr>
                <w:b/>
              </w:rPr>
              <w:t>Zawartość potwierdzenia zarejestrowania</w:t>
            </w:r>
          </w:p>
          <w:p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rsidR="00820D1E" w:rsidRPr="0072755A" w:rsidRDefault="00820D1E" w:rsidP="004E21B2">
            <w:pPr>
              <w:keepNext/>
              <w:jc w:val="center"/>
              <w:rPr>
                <w:b/>
              </w:rPr>
            </w:pPr>
            <w:r w:rsidRPr="0072755A">
              <w:rPr>
                <w:b/>
              </w:rPr>
              <w:t>R</w:t>
            </w:r>
          </w:p>
        </w:tc>
        <w:tc>
          <w:tcPr>
            <w:tcW w:w="2737" w:type="dxa"/>
          </w:tcPr>
          <w:p w:rsidR="00820D1E" w:rsidRPr="0072755A" w:rsidRDefault="00820D1E" w:rsidP="004E21B2">
            <w:pPr>
              <w:keepNext/>
              <w:rPr>
                <w:b/>
              </w:rPr>
            </w:pPr>
          </w:p>
        </w:tc>
        <w:tc>
          <w:tcPr>
            <w:tcW w:w="4021" w:type="dxa"/>
          </w:tcPr>
          <w:p w:rsidR="00820D1E" w:rsidRPr="0072755A" w:rsidRDefault="00820D1E" w:rsidP="004E21B2">
            <w:pPr>
              <w:rPr>
                <w:b/>
              </w:rPr>
            </w:pPr>
          </w:p>
        </w:tc>
        <w:tc>
          <w:tcPr>
            <w:tcW w:w="1040" w:type="dxa"/>
          </w:tcPr>
          <w:p w:rsidR="00820D1E" w:rsidRPr="0072755A" w:rsidRDefault="00820D1E" w:rsidP="004E21B2">
            <w:pPr>
              <w:keepNext/>
              <w:rPr>
                <w:b/>
              </w:rPr>
            </w:pPr>
            <w:r w:rsidRPr="0072755A">
              <w:rPr>
                <w:b/>
              </w:rPr>
              <w:t>1x</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pPr>
            <w:r>
              <w:t>Organ wystawiający potwierdzenie zarejestrowania</w:t>
            </w:r>
          </w:p>
          <w:p w:rsidR="00820D1E" w:rsidRDefault="00820D1E" w:rsidP="004E21B2">
            <w:pPr>
              <w:pStyle w:val="pqiTabBody"/>
            </w:pPr>
            <w:r w:rsidRPr="00583171">
              <w:rPr>
                <w:rFonts w:ascii="Courier New" w:hAnsi="Courier New" w:cs="Courier New"/>
                <w:noProof/>
                <w:color w:val="0000FF"/>
              </w:rPr>
              <w:t>PublicSubjectName</w:t>
            </w:r>
          </w:p>
        </w:tc>
        <w:tc>
          <w:tcPr>
            <w:tcW w:w="430" w:type="dxa"/>
          </w:tcPr>
          <w:p w:rsidR="00820D1E" w:rsidRDefault="00820D1E" w:rsidP="004E21B2">
            <w:pPr>
              <w:jc w:val="center"/>
            </w:pPr>
            <w:r>
              <w:t>R</w:t>
            </w:r>
          </w:p>
        </w:tc>
        <w:tc>
          <w:tcPr>
            <w:tcW w:w="2737" w:type="dxa"/>
          </w:tcPr>
          <w:p w:rsidR="00820D1E" w:rsidRPr="009079F8" w:rsidRDefault="00820D1E" w:rsidP="004E21B2"/>
        </w:tc>
        <w:tc>
          <w:tcPr>
            <w:tcW w:w="4021" w:type="dxa"/>
          </w:tcPr>
          <w:p w:rsidR="00820D1E" w:rsidRDefault="00820D1E" w:rsidP="00802055">
            <w:r>
              <w:t xml:space="preserve">Zawsze wartość „Naczelnik Urzędu </w:t>
            </w:r>
            <w:r w:rsidR="00802055">
              <w:t>celnego</w:t>
            </w:r>
            <w:r>
              <w:t>”.</w:t>
            </w:r>
          </w:p>
        </w:tc>
        <w:tc>
          <w:tcPr>
            <w:tcW w:w="1040" w:type="dxa"/>
          </w:tcPr>
          <w:p w:rsidR="00820D1E" w:rsidRDefault="00820D1E" w:rsidP="004E21B2">
            <w:r>
              <w:t>an</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spacing w:before="60"/>
            </w:pPr>
            <w:r>
              <w:t>Data otrzymania komunikatu</w:t>
            </w:r>
          </w:p>
          <w:p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rsidR="00820D1E" w:rsidRDefault="00820D1E" w:rsidP="004E21B2">
            <w:pPr>
              <w:pStyle w:val="pqiTabBody"/>
              <w:spacing w:before="60"/>
            </w:pPr>
            <w:r>
              <w:t>R</w:t>
            </w:r>
          </w:p>
        </w:tc>
        <w:tc>
          <w:tcPr>
            <w:tcW w:w="2737" w:type="dxa"/>
          </w:tcPr>
          <w:p w:rsidR="00820D1E" w:rsidRPr="009079F8" w:rsidRDefault="00820D1E" w:rsidP="004E21B2"/>
        </w:tc>
        <w:tc>
          <w:tcPr>
            <w:tcW w:w="4021" w:type="dxa"/>
          </w:tcPr>
          <w:p w:rsidR="00820D1E" w:rsidRDefault="00820D1E" w:rsidP="004E21B2">
            <w:pPr>
              <w:pStyle w:val="pqiTabBody"/>
              <w:spacing w:before="60"/>
            </w:pPr>
          </w:p>
        </w:tc>
        <w:tc>
          <w:tcPr>
            <w:tcW w:w="1040" w:type="dxa"/>
          </w:tcPr>
          <w:p w:rsidR="00820D1E" w:rsidRPr="009079F8" w:rsidRDefault="00820D1E" w:rsidP="004E21B2">
            <w:pPr>
              <w:pStyle w:val="pqiTabBody"/>
            </w:pPr>
            <w:r>
              <w:t>date</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spacing w:before="60"/>
            </w:pPr>
            <w:r>
              <w:t>Czas otrzymania komunikatu</w:t>
            </w:r>
          </w:p>
          <w:p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rsidR="00820D1E" w:rsidRDefault="00820D1E" w:rsidP="004E21B2">
            <w:pPr>
              <w:pStyle w:val="pqiTabBody"/>
              <w:spacing w:before="60"/>
            </w:pPr>
            <w:r>
              <w:t>R</w:t>
            </w:r>
          </w:p>
        </w:tc>
        <w:tc>
          <w:tcPr>
            <w:tcW w:w="2737" w:type="dxa"/>
          </w:tcPr>
          <w:p w:rsidR="00820D1E" w:rsidRPr="009079F8" w:rsidRDefault="00820D1E" w:rsidP="004E21B2"/>
        </w:tc>
        <w:tc>
          <w:tcPr>
            <w:tcW w:w="4021" w:type="dxa"/>
          </w:tcPr>
          <w:p w:rsidR="00820D1E" w:rsidRDefault="00820D1E" w:rsidP="004E21B2">
            <w:pPr>
              <w:pStyle w:val="pqiTabBody"/>
              <w:spacing w:before="60"/>
            </w:pPr>
          </w:p>
        </w:tc>
        <w:tc>
          <w:tcPr>
            <w:tcW w:w="1040" w:type="dxa"/>
          </w:tcPr>
          <w:p w:rsidR="00820D1E" w:rsidRPr="009079F8" w:rsidRDefault="00820D1E" w:rsidP="004E21B2">
            <w:pPr>
              <w:pStyle w:val="pqiTabBody"/>
            </w:pPr>
            <w:r>
              <w:t>time</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pPr>
            <w:r>
              <w:t>Lokalny nr referencyjny</w:t>
            </w:r>
          </w:p>
          <w:p w:rsidR="00820D1E" w:rsidRPr="009079F8" w:rsidRDefault="00820D1E" w:rsidP="004E21B2">
            <w:pPr>
              <w:pStyle w:val="pqiTabBody"/>
            </w:pPr>
            <w:r>
              <w:rPr>
                <w:rFonts w:ascii="Courier New" w:hAnsi="Courier New" w:cs="Courier New"/>
                <w:noProof/>
                <w:color w:val="0000FF"/>
              </w:rPr>
              <w:t>LocalReferenceNumber</w:t>
            </w:r>
          </w:p>
        </w:tc>
        <w:tc>
          <w:tcPr>
            <w:tcW w:w="430" w:type="dxa"/>
          </w:tcPr>
          <w:p w:rsidR="00820D1E" w:rsidRPr="009079F8" w:rsidRDefault="00820D1E" w:rsidP="004E21B2">
            <w:pPr>
              <w:pStyle w:val="pqiTabBody"/>
            </w:pPr>
            <w:r>
              <w:t>D</w:t>
            </w:r>
          </w:p>
        </w:tc>
        <w:tc>
          <w:tcPr>
            <w:tcW w:w="2737" w:type="dxa"/>
          </w:tcPr>
          <w:p w:rsidR="00820D1E" w:rsidRDefault="00820D1E" w:rsidP="004E21B2">
            <w:pPr>
              <w:pStyle w:val="pqiTabBody"/>
            </w:pPr>
            <w:r>
              <w:t>R dla odpowiedzi na PL809, PL814 i PL815.</w:t>
            </w:r>
          </w:p>
          <w:p w:rsidR="00820D1E" w:rsidRPr="009079F8" w:rsidRDefault="00820D1E" w:rsidP="004E21B2">
            <w:pPr>
              <w:pStyle w:val="pqiTabBody"/>
            </w:pPr>
            <w:r>
              <w:t>Nie stosuje się w odpowiedzi na komunikaty inne niż PL809, PL814 i PL815.</w:t>
            </w:r>
          </w:p>
        </w:tc>
        <w:tc>
          <w:tcPr>
            <w:tcW w:w="4021" w:type="dxa"/>
          </w:tcPr>
          <w:p w:rsidR="00820D1E" w:rsidRPr="009079F8" w:rsidRDefault="00820D1E" w:rsidP="004E21B2">
            <w:pPr>
              <w:pStyle w:val="pqiTabBody"/>
            </w:pPr>
          </w:p>
        </w:tc>
        <w:tc>
          <w:tcPr>
            <w:tcW w:w="1040" w:type="dxa"/>
          </w:tcPr>
          <w:p w:rsidR="00820D1E" w:rsidRPr="009079F8" w:rsidRDefault="00820D1E" w:rsidP="004E21B2">
            <w:pPr>
              <w:pStyle w:val="pqiTabBody"/>
            </w:pPr>
            <w:r>
              <w:t>n20</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pPr>
            <w:r>
              <w:t>ARC</w:t>
            </w:r>
          </w:p>
          <w:p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rsidR="00820D1E" w:rsidRPr="009079F8" w:rsidRDefault="00820D1E" w:rsidP="004E21B2">
            <w:pPr>
              <w:jc w:val="center"/>
            </w:pPr>
            <w:r>
              <w:t>D</w:t>
            </w:r>
          </w:p>
        </w:tc>
        <w:tc>
          <w:tcPr>
            <w:tcW w:w="2737" w:type="dxa"/>
          </w:tcPr>
          <w:p w:rsidR="00820D1E" w:rsidRDefault="00820D1E" w:rsidP="004E21B2">
            <w:pPr>
              <w:pStyle w:val="pqiTabBody"/>
            </w:pPr>
            <w:r>
              <w:t>R dla odpowiedzi na IE810, PL812, IE813, PL817, IE818, IE819, PL825, IE837, IE871.</w:t>
            </w:r>
          </w:p>
          <w:p w:rsidR="00820D1E" w:rsidRPr="009079F8" w:rsidRDefault="00820D1E" w:rsidP="004E21B2">
            <w:r>
              <w:t>Nie stosuje się w odpowiedzi na komunikaty inne niż IE810, PL812, IE813, PL817, IE818, IE819, PL825, IE837, IE871.</w:t>
            </w:r>
          </w:p>
        </w:tc>
        <w:tc>
          <w:tcPr>
            <w:tcW w:w="4021" w:type="dxa"/>
          </w:tcPr>
          <w:p w:rsidR="00820D1E" w:rsidRPr="009079F8" w:rsidRDefault="00820D1E" w:rsidP="004E21B2">
            <w:r>
              <w:t>A</w:t>
            </w:r>
            <w:r w:rsidRPr="00B35B41">
              <w:t>dministracyjny numer referencyjny</w:t>
            </w:r>
          </w:p>
        </w:tc>
        <w:tc>
          <w:tcPr>
            <w:tcW w:w="1040" w:type="dxa"/>
          </w:tcPr>
          <w:p w:rsidR="00820D1E" w:rsidRPr="009079F8" w:rsidRDefault="00820D1E" w:rsidP="004E21B2">
            <w:r>
              <w:t>an21</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pPr>
            <w:r>
              <w:t>Identyfikator odebranego komunikatu</w:t>
            </w:r>
          </w:p>
          <w:p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rsidR="00820D1E" w:rsidRPr="009079F8" w:rsidRDefault="00820D1E" w:rsidP="004E21B2">
            <w:pPr>
              <w:jc w:val="center"/>
            </w:pPr>
            <w:r>
              <w:t>R</w:t>
            </w:r>
          </w:p>
        </w:tc>
        <w:tc>
          <w:tcPr>
            <w:tcW w:w="2737" w:type="dxa"/>
          </w:tcPr>
          <w:p w:rsidR="00820D1E" w:rsidRPr="009079F8" w:rsidRDefault="00820D1E" w:rsidP="004E21B2"/>
        </w:tc>
        <w:tc>
          <w:tcPr>
            <w:tcW w:w="4021" w:type="dxa"/>
          </w:tcPr>
          <w:p w:rsidR="00820D1E" w:rsidRPr="009079F8" w:rsidRDefault="00820D1E" w:rsidP="004E21B2">
            <w:pPr>
              <w:rPr>
                <w:lang w:eastAsia="en-GB"/>
              </w:rPr>
            </w:pPr>
            <w:r>
              <w:rPr>
                <w:lang w:eastAsia="en-GB"/>
              </w:rPr>
              <w:t>Identyfikator komunikatu nadany przez podmiot.</w:t>
            </w:r>
          </w:p>
        </w:tc>
        <w:tc>
          <w:tcPr>
            <w:tcW w:w="1040" w:type="dxa"/>
          </w:tcPr>
          <w:p w:rsidR="00820D1E" w:rsidRPr="009079F8" w:rsidRDefault="00820D1E" w:rsidP="004E21B2">
            <w:r>
              <w:t>an..44</w:t>
            </w:r>
          </w:p>
        </w:tc>
      </w:tr>
      <w:tr w:rsidR="00820D1E" w:rsidRPr="009079F8" w:rsidTr="008633F3">
        <w:tc>
          <w:tcPr>
            <w:tcW w:w="822" w:type="dxa"/>
            <w:gridSpan w:val="2"/>
          </w:tcPr>
          <w:p w:rsidR="00820D1E" w:rsidRPr="009079F8" w:rsidRDefault="00820D1E" w:rsidP="004E21B2">
            <w:pPr>
              <w:keepNext/>
              <w:rPr>
                <w:i/>
              </w:rPr>
            </w:pPr>
            <w:r>
              <w:rPr>
                <w:b/>
              </w:rPr>
              <w:t>1.1</w:t>
            </w:r>
          </w:p>
        </w:tc>
        <w:tc>
          <w:tcPr>
            <w:tcW w:w="4494" w:type="dxa"/>
          </w:tcPr>
          <w:p w:rsidR="00820D1E" w:rsidRPr="000F7B4C" w:rsidRDefault="00820D1E" w:rsidP="004E21B2">
            <w:pPr>
              <w:keepNext/>
              <w:rPr>
                <w:b/>
              </w:rPr>
            </w:pPr>
            <w:r>
              <w:rPr>
                <w:b/>
              </w:rPr>
              <w:t>Skrót otrzymanego komunikatu</w:t>
            </w:r>
          </w:p>
          <w:p w:rsidR="00820D1E" w:rsidRPr="000A12F8" w:rsidRDefault="00820D1E" w:rsidP="004E21B2">
            <w:pPr>
              <w:keepNext/>
              <w:rPr>
                <w:b/>
              </w:rPr>
            </w:pPr>
            <w:r w:rsidRPr="000A12F8">
              <w:rPr>
                <w:rFonts w:ascii="Courier New" w:hAnsi="Courier New" w:cs="Courier New"/>
                <w:b/>
                <w:noProof/>
                <w:color w:val="0000FF"/>
              </w:rPr>
              <w:t>ReceiptedMessageDigestInfo</w:t>
            </w:r>
          </w:p>
        </w:tc>
        <w:tc>
          <w:tcPr>
            <w:tcW w:w="430" w:type="dxa"/>
          </w:tcPr>
          <w:p w:rsidR="00820D1E" w:rsidRPr="0072755A" w:rsidRDefault="00820D1E" w:rsidP="004E21B2">
            <w:pPr>
              <w:keepNext/>
              <w:jc w:val="center"/>
              <w:rPr>
                <w:b/>
              </w:rPr>
            </w:pPr>
            <w:r w:rsidRPr="0072755A">
              <w:rPr>
                <w:b/>
              </w:rPr>
              <w:t>R</w:t>
            </w:r>
          </w:p>
        </w:tc>
        <w:tc>
          <w:tcPr>
            <w:tcW w:w="2737" w:type="dxa"/>
          </w:tcPr>
          <w:p w:rsidR="00820D1E" w:rsidRPr="0072755A" w:rsidRDefault="00820D1E" w:rsidP="004E21B2">
            <w:pPr>
              <w:keepNext/>
              <w:rPr>
                <w:b/>
              </w:rPr>
            </w:pPr>
          </w:p>
        </w:tc>
        <w:tc>
          <w:tcPr>
            <w:tcW w:w="4021" w:type="dxa"/>
          </w:tcPr>
          <w:p w:rsidR="00820D1E" w:rsidRPr="0072755A" w:rsidRDefault="00820D1E" w:rsidP="004E21B2">
            <w:pPr>
              <w:rPr>
                <w:b/>
              </w:rPr>
            </w:pPr>
            <w:r>
              <w:rPr>
                <w:b/>
              </w:rPr>
              <w:t>Wartość skrótu jest odczytana z podpisu utworzonego przez podmiot</w:t>
            </w:r>
          </w:p>
        </w:tc>
        <w:tc>
          <w:tcPr>
            <w:tcW w:w="1040" w:type="dxa"/>
          </w:tcPr>
          <w:p w:rsidR="00820D1E" w:rsidRPr="0072755A" w:rsidRDefault="00820D1E" w:rsidP="004E21B2">
            <w:pPr>
              <w:keepNext/>
              <w:rPr>
                <w:b/>
              </w:rPr>
            </w:pPr>
            <w:r w:rsidRPr="0072755A">
              <w:rPr>
                <w:b/>
              </w:rPr>
              <w:t>1x</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1"/>
              </w:numPr>
              <w:rPr>
                <w:i/>
              </w:rPr>
            </w:pPr>
          </w:p>
        </w:tc>
        <w:tc>
          <w:tcPr>
            <w:tcW w:w="4494" w:type="dxa"/>
          </w:tcPr>
          <w:p w:rsidR="00820D1E" w:rsidRDefault="00820D1E" w:rsidP="004E21B2">
            <w:pPr>
              <w:pStyle w:val="pqiTabBody"/>
            </w:pPr>
            <w:r>
              <w:t>Funkcja skrótu użyta do obliczenia skrótu</w:t>
            </w:r>
          </w:p>
          <w:p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rsidR="00820D1E" w:rsidRDefault="00820D1E" w:rsidP="004E21B2">
            <w:pPr>
              <w:jc w:val="center"/>
            </w:pPr>
            <w:r>
              <w:t>R</w:t>
            </w:r>
          </w:p>
        </w:tc>
        <w:tc>
          <w:tcPr>
            <w:tcW w:w="2737" w:type="dxa"/>
          </w:tcPr>
          <w:p w:rsidR="00820D1E" w:rsidRPr="009079F8" w:rsidRDefault="00820D1E" w:rsidP="004E21B2"/>
        </w:tc>
        <w:tc>
          <w:tcPr>
            <w:tcW w:w="4021" w:type="dxa"/>
          </w:tcPr>
          <w:p w:rsidR="00820D1E" w:rsidRDefault="00820D1E" w:rsidP="004E21B2">
            <w:pPr>
              <w:rPr>
                <w:lang w:eastAsia="en-GB"/>
              </w:rPr>
            </w:pPr>
          </w:p>
        </w:tc>
        <w:tc>
          <w:tcPr>
            <w:tcW w:w="1040" w:type="dxa"/>
          </w:tcPr>
          <w:p w:rsidR="00820D1E" w:rsidRDefault="00820D1E" w:rsidP="004E21B2"/>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1"/>
              </w:numPr>
              <w:rPr>
                <w:i/>
              </w:rPr>
            </w:pPr>
          </w:p>
        </w:tc>
        <w:tc>
          <w:tcPr>
            <w:tcW w:w="4494" w:type="dxa"/>
          </w:tcPr>
          <w:p w:rsidR="00820D1E" w:rsidRDefault="00820D1E" w:rsidP="004E21B2">
            <w:pPr>
              <w:pStyle w:val="pqiTabBody"/>
            </w:pPr>
            <w:r>
              <w:t>Wartość skrótu</w:t>
            </w:r>
          </w:p>
          <w:p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rsidR="00820D1E" w:rsidRDefault="00820D1E" w:rsidP="004E21B2">
            <w:pPr>
              <w:jc w:val="center"/>
            </w:pPr>
            <w:r>
              <w:t>R</w:t>
            </w:r>
          </w:p>
        </w:tc>
        <w:tc>
          <w:tcPr>
            <w:tcW w:w="2737" w:type="dxa"/>
          </w:tcPr>
          <w:p w:rsidR="00820D1E" w:rsidRPr="009079F8" w:rsidRDefault="00820D1E" w:rsidP="004E21B2"/>
        </w:tc>
        <w:tc>
          <w:tcPr>
            <w:tcW w:w="4021" w:type="dxa"/>
          </w:tcPr>
          <w:p w:rsidR="00820D1E" w:rsidRDefault="00820D1E" w:rsidP="004E21B2">
            <w:pPr>
              <w:rPr>
                <w:lang w:eastAsia="en-GB"/>
              </w:rPr>
            </w:pPr>
          </w:p>
        </w:tc>
        <w:tc>
          <w:tcPr>
            <w:tcW w:w="1040" w:type="dxa"/>
          </w:tcPr>
          <w:p w:rsidR="00820D1E" w:rsidRDefault="00820D1E" w:rsidP="004E21B2"/>
        </w:tc>
      </w:tr>
    </w:tbl>
    <w:p w:rsidR="00642998" w:rsidRDefault="008633F3" w:rsidP="00642998">
      <w:pPr>
        <w:pStyle w:val="pqiChpHeadNum2"/>
      </w:pPr>
      <w:bookmarkStart w:id="218" w:name="_Ref391981862"/>
      <w:bookmarkStart w:id="219" w:name="_Toc29984793"/>
      <w:r w:rsidRPr="008633F3">
        <w:t>TraderToEAD</w:t>
      </w:r>
      <w:r w:rsidR="00642998">
        <w:t>– Koperta z komunikatem od podmiotu</w:t>
      </w:r>
      <w:bookmarkEnd w:id="218"/>
      <w:bookmarkEnd w:id="219"/>
    </w:p>
    <w:p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rsidTr="008633F3">
        <w:trPr>
          <w:tblHeader/>
        </w:trPr>
        <w:tc>
          <w:tcPr>
            <w:tcW w:w="449" w:type="dxa"/>
            <w:shd w:val="clear" w:color="auto" w:fill="F3F3F3"/>
          </w:tcPr>
          <w:p w:rsidR="00642998" w:rsidRPr="009079F8" w:rsidRDefault="00642998" w:rsidP="004E21B2">
            <w:pPr>
              <w:jc w:val="center"/>
              <w:rPr>
                <w:b/>
              </w:rPr>
            </w:pPr>
            <w:r w:rsidRPr="009079F8">
              <w:rPr>
                <w:b/>
              </w:rPr>
              <w:t>A</w:t>
            </w:r>
          </w:p>
        </w:tc>
        <w:tc>
          <w:tcPr>
            <w:tcW w:w="376" w:type="dxa"/>
            <w:shd w:val="clear" w:color="auto" w:fill="F3F3F3"/>
          </w:tcPr>
          <w:p w:rsidR="00642998" w:rsidRPr="009079F8" w:rsidRDefault="00642998" w:rsidP="004E21B2">
            <w:pPr>
              <w:jc w:val="center"/>
              <w:rPr>
                <w:b/>
              </w:rPr>
            </w:pPr>
            <w:r w:rsidRPr="009079F8">
              <w:rPr>
                <w:b/>
              </w:rPr>
              <w:t>B</w:t>
            </w:r>
          </w:p>
        </w:tc>
        <w:tc>
          <w:tcPr>
            <w:tcW w:w="4472" w:type="dxa"/>
            <w:shd w:val="clear" w:color="auto" w:fill="F3F3F3"/>
          </w:tcPr>
          <w:p w:rsidR="00642998" w:rsidRPr="009079F8" w:rsidRDefault="00642998" w:rsidP="004E21B2">
            <w:pPr>
              <w:jc w:val="center"/>
              <w:rPr>
                <w:b/>
              </w:rPr>
            </w:pPr>
            <w:r w:rsidRPr="009079F8">
              <w:rPr>
                <w:b/>
              </w:rPr>
              <w:t>C</w:t>
            </w:r>
          </w:p>
        </w:tc>
        <w:tc>
          <w:tcPr>
            <w:tcW w:w="431" w:type="dxa"/>
            <w:shd w:val="clear" w:color="auto" w:fill="F3F3F3"/>
          </w:tcPr>
          <w:p w:rsidR="00642998" w:rsidRPr="009079F8" w:rsidRDefault="00642998" w:rsidP="004E21B2">
            <w:pPr>
              <w:jc w:val="center"/>
              <w:rPr>
                <w:b/>
              </w:rPr>
            </w:pPr>
            <w:r w:rsidRPr="009079F8">
              <w:rPr>
                <w:b/>
              </w:rPr>
              <w:t>D</w:t>
            </w:r>
          </w:p>
        </w:tc>
        <w:tc>
          <w:tcPr>
            <w:tcW w:w="2744" w:type="dxa"/>
            <w:shd w:val="clear" w:color="auto" w:fill="F3F3F3"/>
          </w:tcPr>
          <w:p w:rsidR="00642998" w:rsidRPr="009079F8" w:rsidRDefault="00642998" w:rsidP="004E21B2">
            <w:pPr>
              <w:jc w:val="center"/>
              <w:rPr>
                <w:b/>
              </w:rPr>
            </w:pPr>
            <w:r w:rsidRPr="009079F8">
              <w:rPr>
                <w:b/>
              </w:rPr>
              <w:t>E</w:t>
            </w:r>
          </w:p>
        </w:tc>
        <w:tc>
          <w:tcPr>
            <w:tcW w:w="4035" w:type="dxa"/>
            <w:shd w:val="clear" w:color="auto" w:fill="F3F3F3"/>
          </w:tcPr>
          <w:p w:rsidR="00642998" w:rsidRPr="009079F8" w:rsidRDefault="00642998" w:rsidP="004E21B2">
            <w:pPr>
              <w:jc w:val="center"/>
              <w:rPr>
                <w:b/>
              </w:rPr>
            </w:pPr>
            <w:r w:rsidRPr="009079F8">
              <w:rPr>
                <w:b/>
              </w:rPr>
              <w:t>F</w:t>
            </w:r>
          </w:p>
        </w:tc>
        <w:tc>
          <w:tcPr>
            <w:tcW w:w="1037" w:type="dxa"/>
            <w:shd w:val="clear" w:color="auto" w:fill="F3F3F3"/>
          </w:tcPr>
          <w:p w:rsidR="00642998" w:rsidRPr="009079F8" w:rsidRDefault="00642998" w:rsidP="004E21B2">
            <w:pPr>
              <w:jc w:val="center"/>
              <w:rPr>
                <w:b/>
              </w:rPr>
            </w:pPr>
            <w:r w:rsidRPr="009079F8">
              <w:rPr>
                <w:b/>
              </w:rPr>
              <w:t>G</w:t>
            </w:r>
          </w:p>
        </w:tc>
      </w:tr>
      <w:tr w:rsidR="00642998" w:rsidRPr="002854B5" w:rsidTr="008633F3">
        <w:tc>
          <w:tcPr>
            <w:tcW w:w="13544" w:type="dxa"/>
            <w:gridSpan w:val="7"/>
          </w:tcPr>
          <w:p w:rsidR="00642998" w:rsidRPr="002854B5" w:rsidRDefault="00642998" w:rsidP="004E21B2">
            <w:pPr>
              <w:pStyle w:val="pqiTabHead"/>
            </w:pPr>
            <w:r w:rsidRPr="00820D1E">
              <w:t>TraderToEMCS</w:t>
            </w:r>
            <w:r>
              <w:t xml:space="preserve"> – Koperta z komunikatem od podmiotu</w:t>
            </w:r>
            <w:r w:rsidRPr="002854B5">
              <w:t>.</w:t>
            </w:r>
          </w:p>
        </w:tc>
      </w:tr>
      <w:tr w:rsidR="00642998" w:rsidRPr="009079F8" w:rsidTr="008633F3">
        <w:tc>
          <w:tcPr>
            <w:tcW w:w="825" w:type="dxa"/>
            <w:gridSpan w:val="2"/>
          </w:tcPr>
          <w:p w:rsidR="00642998" w:rsidRDefault="00642998" w:rsidP="004E21B2">
            <w:pPr>
              <w:pStyle w:val="pqiTabBody"/>
              <w:rPr>
                <w:b/>
              </w:rPr>
            </w:pPr>
            <w:r>
              <w:rPr>
                <w:b/>
              </w:rPr>
              <w:t>1</w:t>
            </w:r>
          </w:p>
        </w:tc>
        <w:tc>
          <w:tcPr>
            <w:tcW w:w="4472" w:type="dxa"/>
          </w:tcPr>
          <w:p w:rsidR="00642998" w:rsidRDefault="00642998" w:rsidP="004E21B2">
            <w:pPr>
              <w:pStyle w:val="pqiTabBody"/>
              <w:rPr>
                <w:b/>
              </w:rPr>
            </w:pPr>
            <w:r>
              <w:rPr>
                <w:b/>
              </w:rPr>
              <w:t>Element główny</w:t>
            </w:r>
          </w:p>
          <w:p w:rsidR="00642998" w:rsidRDefault="00642998" w:rsidP="004E21B2">
            <w:pPr>
              <w:pStyle w:val="pqiTabBody"/>
              <w:rPr>
                <w:b/>
              </w:rPr>
            </w:pPr>
            <w:r w:rsidRPr="00642998">
              <w:rPr>
                <w:rFonts w:ascii="Courier New" w:hAnsi="Courier New" w:cs="Courier New"/>
                <w:noProof/>
                <w:color w:val="0000FF"/>
              </w:rPr>
              <w:t>TraderToEMCS</w:t>
            </w:r>
          </w:p>
        </w:tc>
        <w:tc>
          <w:tcPr>
            <w:tcW w:w="431" w:type="dxa"/>
          </w:tcPr>
          <w:p w:rsidR="00642998" w:rsidRPr="0072755A" w:rsidRDefault="00642998" w:rsidP="004E21B2">
            <w:pPr>
              <w:pStyle w:val="pqiTabBody"/>
              <w:rPr>
                <w:b/>
              </w:rPr>
            </w:pPr>
            <w:r w:rsidRPr="0072755A">
              <w:rPr>
                <w:b/>
              </w:rPr>
              <w:t>R</w:t>
            </w:r>
          </w:p>
        </w:tc>
        <w:tc>
          <w:tcPr>
            <w:tcW w:w="2744" w:type="dxa"/>
          </w:tcPr>
          <w:p w:rsidR="00642998" w:rsidRPr="0072755A" w:rsidRDefault="00642998" w:rsidP="004E21B2">
            <w:pPr>
              <w:pStyle w:val="pqiTabBody"/>
              <w:rPr>
                <w:b/>
              </w:rPr>
            </w:pPr>
          </w:p>
        </w:tc>
        <w:tc>
          <w:tcPr>
            <w:tcW w:w="4035" w:type="dxa"/>
          </w:tcPr>
          <w:p w:rsidR="00642998" w:rsidRPr="0072755A" w:rsidRDefault="00642998" w:rsidP="004E21B2">
            <w:pPr>
              <w:pStyle w:val="pqiTabBody"/>
              <w:rPr>
                <w:b/>
              </w:rPr>
            </w:pPr>
          </w:p>
        </w:tc>
        <w:tc>
          <w:tcPr>
            <w:tcW w:w="1037" w:type="dxa"/>
          </w:tcPr>
          <w:p w:rsidR="00642998" w:rsidRPr="0072755A" w:rsidRDefault="00642998" w:rsidP="004E21B2">
            <w:pPr>
              <w:pStyle w:val="pqiTabBody"/>
              <w:rPr>
                <w:b/>
              </w:rPr>
            </w:pPr>
            <w:r w:rsidRPr="0072755A">
              <w:rPr>
                <w:b/>
              </w:rPr>
              <w:t>1x</w:t>
            </w:r>
          </w:p>
        </w:tc>
      </w:tr>
      <w:tr w:rsidR="00642998" w:rsidRPr="009079F8" w:rsidTr="008633F3">
        <w:tc>
          <w:tcPr>
            <w:tcW w:w="825" w:type="dxa"/>
            <w:gridSpan w:val="2"/>
          </w:tcPr>
          <w:p w:rsidR="00642998" w:rsidRPr="002854B5" w:rsidRDefault="00642998" w:rsidP="004E21B2">
            <w:pPr>
              <w:pStyle w:val="pqiTabBody"/>
              <w:rPr>
                <w:b/>
                <w:i/>
              </w:rPr>
            </w:pPr>
            <w:r>
              <w:rPr>
                <w:b/>
              </w:rPr>
              <w:t>1.1</w:t>
            </w:r>
          </w:p>
        </w:tc>
        <w:tc>
          <w:tcPr>
            <w:tcW w:w="4472" w:type="dxa"/>
          </w:tcPr>
          <w:p w:rsidR="00642998" w:rsidRDefault="00642998" w:rsidP="004E21B2">
            <w:pPr>
              <w:pStyle w:val="pqiTabBody"/>
              <w:rPr>
                <w:b/>
              </w:rPr>
            </w:pPr>
            <w:r>
              <w:rPr>
                <w:b/>
              </w:rPr>
              <w:t>Komunikat przesłany przez podmiot</w:t>
            </w:r>
          </w:p>
          <w:p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rsidR="00642998" w:rsidRPr="0072755A" w:rsidRDefault="00642998" w:rsidP="004E21B2">
            <w:pPr>
              <w:pStyle w:val="pqiTabBody"/>
              <w:rPr>
                <w:b/>
              </w:rPr>
            </w:pPr>
            <w:r w:rsidRPr="0072755A">
              <w:rPr>
                <w:b/>
              </w:rPr>
              <w:t>R</w:t>
            </w:r>
          </w:p>
        </w:tc>
        <w:tc>
          <w:tcPr>
            <w:tcW w:w="2744" w:type="dxa"/>
          </w:tcPr>
          <w:p w:rsidR="00642998" w:rsidRPr="0072755A" w:rsidRDefault="00642998" w:rsidP="004E21B2">
            <w:pPr>
              <w:pStyle w:val="pqiTabBody"/>
              <w:rPr>
                <w:b/>
              </w:rPr>
            </w:pPr>
          </w:p>
        </w:tc>
        <w:tc>
          <w:tcPr>
            <w:tcW w:w="4035" w:type="dxa"/>
          </w:tcPr>
          <w:p w:rsidR="00642998" w:rsidRPr="0072755A" w:rsidRDefault="00642998" w:rsidP="004E21B2">
            <w:pPr>
              <w:pStyle w:val="pqiTabBody"/>
              <w:rPr>
                <w:b/>
              </w:rPr>
            </w:pPr>
          </w:p>
        </w:tc>
        <w:tc>
          <w:tcPr>
            <w:tcW w:w="1037" w:type="dxa"/>
          </w:tcPr>
          <w:p w:rsidR="00642998" w:rsidRPr="0072755A" w:rsidRDefault="00642998" w:rsidP="004E21B2">
            <w:pPr>
              <w:pStyle w:val="pqiTabBody"/>
              <w:rPr>
                <w:b/>
              </w:rPr>
            </w:pPr>
            <w:r w:rsidRPr="0072755A">
              <w:rPr>
                <w:b/>
              </w:rPr>
              <w:t>1x</w:t>
            </w:r>
          </w:p>
        </w:tc>
      </w:tr>
      <w:tr w:rsidR="00642998" w:rsidRPr="009079F8" w:rsidTr="008633F3">
        <w:tc>
          <w:tcPr>
            <w:tcW w:w="825" w:type="dxa"/>
            <w:gridSpan w:val="2"/>
          </w:tcPr>
          <w:p w:rsidR="00642998" w:rsidRPr="009079F8" w:rsidRDefault="00642998" w:rsidP="004E21B2">
            <w:pPr>
              <w:keepNext/>
              <w:rPr>
                <w:i/>
              </w:rPr>
            </w:pPr>
            <w:r>
              <w:rPr>
                <w:b/>
              </w:rPr>
              <w:t>1.2</w:t>
            </w:r>
          </w:p>
        </w:tc>
        <w:tc>
          <w:tcPr>
            <w:tcW w:w="4472" w:type="dxa"/>
          </w:tcPr>
          <w:p w:rsidR="00642998" w:rsidRPr="000F7B4C" w:rsidRDefault="00642998" w:rsidP="004E21B2">
            <w:pPr>
              <w:keepNext/>
              <w:rPr>
                <w:b/>
              </w:rPr>
            </w:pPr>
            <w:r>
              <w:rPr>
                <w:b/>
              </w:rPr>
              <w:t>Podpis komunikatu utworzony przez podmiot</w:t>
            </w:r>
          </w:p>
          <w:p w:rsidR="00642998" w:rsidRPr="009079F8" w:rsidRDefault="00642998" w:rsidP="00A9017D">
            <w:pPr>
              <w:keepNext/>
              <w:rPr>
                <w:b/>
              </w:rPr>
            </w:pPr>
            <w:r w:rsidRPr="00642998">
              <w:rPr>
                <w:rFonts w:ascii="Courier New" w:hAnsi="Courier New"/>
                <w:color w:val="0000FF"/>
              </w:rPr>
              <w:t>Signature</w:t>
            </w:r>
          </w:p>
        </w:tc>
        <w:tc>
          <w:tcPr>
            <w:tcW w:w="431" w:type="dxa"/>
          </w:tcPr>
          <w:p w:rsidR="00642998" w:rsidRPr="0072755A" w:rsidRDefault="00642998" w:rsidP="004E21B2">
            <w:pPr>
              <w:keepNext/>
              <w:jc w:val="center"/>
              <w:rPr>
                <w:b/>
              </w:rPr>
            </w:pPr>
            <w:r w:rsidRPr="0072755A">
              <w:rPr>
                <w:b/>
              </w:rPr>
              <w:t>R</w:t>
            </w:r>
          </w:p>
        </w:tc>
        <w:tc>
          <w:tcPr>
            <w:tcW w:w="2744" w:type="dxa"/>
          </w:tcPr>
          <w:p w:rsidR="00642998" w:rsidRPr="0072755A" w:rsidRDefault="00642998" w:rsidP="004E21B2">
            <w:pPr>
              <w:keepNext/>
              <w:rPr>
                <w:b/>
              </w:rPr>
            </w:pPr>
          </w:p>
        </w:tc>
        <w:tc>
          <w:tcPr>
            <w:tcW w:w="4035" w:type="dxa"/>
          </w:tcPr>
          <w:p w:rsidR="00642998" w:rsidRPr="0072755A" w:rsidRDefault="00642998" w:rsidP="004E21B2">
            <w:pPr>
              <w:rPr>
                <w:b/>
              </w:rPr>
            </w:pPr>
          </w:p>
        </w:tc>
        <w:tc>
          <w:tcPr>
            <w:tcW w:w="1037" w:type="dxa"/>
          </w:tcPr>
          <w:p w:rsidR="00642998" w:rsidRPr="0072755A" w:rsidRDefault="00642998" w:rsidP="004E21B2">
            <w:pPr>
              <w:keepNext/>
              <w:rPr>
                <w:b/>
              </w:rPr>
            </w:pPr>
            <w:r w:rsidRPr="0072755A">
              <w:rPr>
                <w:b/>
              </w:rPr>
              <w:t>1x</w:t>
            </w:r>
          </w:p>
        </w:tc>
      </w:tr>
    </w:tbl>
    <w:p w:rsidR="00820D1E" w:rsidRDefault="008633F3" w:rsidP="00820D1E">
      <w:pPr>
        <w:pStyle w:val="pqiChpHeadNum2"/>
      </w:pPr>
      <w:bookmarkStart w:id="220" w:name="_Ref391981872"/>
      <w:bookmarkStart w:id="221" w:name="_Toc29984794"/>
      <w:r w:rsidRPr="008633F3">
        <w:t xml:space="preserve">EADToTrader </w:t>
      </w:r>
      <w:r w:rsidR="00820D1E">
        <w:t xml:space="preserve">– </w:t>
      </w:r>
      <w:r w:rsidR="00642998">
        <w:t>Koperta z k</w:t>
      </w:r>
      <w:r w:rsidR="00820D1E">
        <w:t>omunikat</w:t>
      </w:r>
      <w:r w:rsidR="00642998">
        <w:t xml:space="preserve">em </w:t>
      </w:r>
      <w:r w:rsidR="00820D1E">
        <w:t>d</w:t>
      </w:r>
      <w:r w:rsidR="00642998">
        <w:t>o</w:t>
      </w:r>
      <w:r w:rsidR="00820D1E">
        <w:t xml:space="preserve"> podmiotu</w:t>
      </w:r>
      <w:bookmarkEnd w:id="220"/>
      <w:bookmarkEnd w:id="221"/>
    </w:p>
    <w:p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rsidTr="004E21B2">
        <w:trPr>
          <w:tblHeader/>
        </w:trPr>
        <w:tc>
          <w:tcPr>
            <w:tcW w:w="450" w:type="dxa"/>
            <w:shd w:val="clear" w:color="auto" w:fill="F3F3F3"/>
          </w:tcPr>
          <w:p w:rsidR="00820D1E" w:rsidRPr="009079F8" w:rsidRDefault="00820D1E" w:rsidP="004E21B2">
            <w:pPr>
              <w:jc w:val="center"/>
              <w:rPr>
                <w:b/>
              </w:rPr>
            </w:pPr>
            <w:r w:rsidRPr="009079F8">
              <w:rPr>
                <w:b/>
              </w:rPr>
              <w:t>A</w:t>
            </w:r>
          </w:p>
        </w:tc>
        <w:tc>
          <w:tcPr>
            <w:tcW w:w="376" w:type="dxa"/>
            <w:shd w:val="clear" w:color="auto" w:fill="F3F3F3"/>
          </w:tcPr>
          <w:p w:rsidR="00820D1E" w:rsidRPr="009079F8" w:rsidRDefault="00820D1E" w:rsidP="004E21B2">
            <w:pPr>
              <w:jc w:val="center"/>
              <w:rPr>
                <w:b/>
              </w:rPr>
            </w:pPr>
            <w:r w:rsidRPr="009079F8">
              <w:rPr>
                <w:b/>
              </w:rPr>
              <w:t>B</w:t>
            </w:r>
          </w:p>
        </w:tc>
        <w:tc>
          <w:tcPr>
            <w:tcW w:w="4537" w:type="dxa"/>
            <w:shd w:val="clear" w:color="auto" w:fill="F3F3F3"/>
          </w:tcPr>
          <w:p w:rsidR="00820D1E" w:rsidRPr="009079F8" w:rsidRDefault="00820D1E" w:rsidP="004E21B2">
            <w:pPr>
              <w:jc w:val="center"/>
              <w:rPr>
                <w:b/>
              </w:rPr>
            </w:pPr>
            <w:r w:rsidRPr="009079F8">
              <w:rPr>
                <w:b/>
              </w:rPr>
              <w:t>C</w:t>
            </w:r>
          </w:p>
        </w:tc>
        <w:tc>
          <w:tcPr>
            <w:tcW w:w="433" w:type="dxa"/>
            <w:shd w:val="clear" w:color="auto" w:fill="F3F3F3"/>
          </w:tcPr>
          <w:p w:rsidR="00820D1E" w:rsidRPr="009079F8" w:rsidRDefault="00820D1E" w:rsidP="004E21B2">
            <w:pPr>
              <w:jc w:val="center"/>
              <w:rPr>
                <w:b/>
              </w:rPr>
            </w:pPr>
            <w:r w:rsidRPr="009079F8">
              <w:rPr>
                <w:b/>
              </w:rPr>
              <w:t>D</w:t>
            </w:r>
          </w:p>
        </w:tc>
        <w:tc>
          <w:tcPr>
            <w:tcW w:w="2799" w:type="dxa"/>
            <w:shd w:val="clear" w:color="auto" w:fill="F3F3F3"/>
          </w:tcPr>
          <w:p w:rsidR="00820D1E" w:rsidRPr="009079F8" w:rsidRDefault="00820D1E" w:rsidP="004E21B2">
            <w:pPr>
              <w:jc w:val="center"/>
              <w:rPr>
                <w:b/>
              </w:rPr>
            </w:pPr>
            <w:r w:rsidRPr="009079F8">
              <w:rPr>
                <w:b/>
              </w:rPr>
              <w:t>E</w:t>
            </w:r>
          </w:p>
        </w:tc>
        <w:tc>
          <w:tcPr>
            <w:tcW w:w="4120" w:type="dxa"/>
            <w:shd w:val="clear" w:color="auto" w:fill="F3F3F3"/>
          </w:tcPr>
          <w:p w:rsidR="00820D1E" w:rsidRPr="009079F8" w:rsidRDefault="00820D1E" w:rsidP="004E21B2">
            <w:pPr>
              <w:jc w:val="center"/>
              <w:rPr>
                <w:b/>
              </w:rPr>
            </w:pPr>
            <w:r w:rsidRPr="009079F8">
              <w:rPr>
                <w:b/>
              </w:rPr>
              <w:t>F</w:t>
            </w:r>
          </w:p>
        </w:tc>
        <w:tc>
          <w:tcPr>
            <w:tcW w:w="1051" w:type="dxa"/>
            <w:shd w:val="clear" w:color="auto" w:fill="F3F3F3"/>
          </w:tcPr>
          <w:p w:rsidR="00820D1E" w:rsidRPr="009079F8" w:rsidRDefault="00820D1E" w:rsidP="004E21B2">
            <w:pPr>
              <w:jc w:val="center"/>
              <w:rPr>
                <w:b/>
              </w:rPr>
            </w:pPr>
            <w:r w:rsidRPr="009079F8">
              <w:rPr>
                <w:b/>
              </w:rPr>
              <w:t>G</w:t>
            </w:r>
          </w:p>
        </w:tc>
      </w:tr>
      <w:tr w:rsidR="00820D1E" w:rsidRPr="002854B5" w:rsidTr="004E21B2">
        <w:tc>
          <w:tcPr>
            <w:tcW w:w="13766" w:type="dxa"/>
            <w:gridSpan w:val="7"/>
          </w:tcPr>
          <w:p w:rsidR="00820D1E" w:rsidRPr="002854B5" w:rsidRDefault="00642998" w:rsidP="004E21B2">
            <w:pPr>
              <w:pStyle w:val="pqiTabHead"/>
            </w:pPr>
            <w:r w:rsidRPr="00820D1E">
              <w:t>EMCS</w:t>
            </w:r>
            <w:r>
              <w:t xml:space="preserve">ToTrader </w:t>
            </w:r>
            <w:r w:rsidR="00820D1E">
              <w:t xml:space="preserve">– </w:t>
            </w:r>
            <w:r>
              <w:t>Koperta z komunikatem do podmiotu</w:t>
            </w:r>
            <w:r w:rsidR="00820D1E" w:rsidRPr="002854B5">
              <w:t>.</w:t>
            </w:r>
          </w:p>
        </w:tc>
      </w:tr>
      <w:tr w:rsidR="00642998" w:rsidRPr="009079F8" w:rsidTr="004E21B2">
        <w:tc>
          <w:tcPr>
            <w:tcW w:w="826" w:type="dxa"/>
            <w:gridSpan w:val="2"/>
          </w:tcPr>
          <w:p w:rsidR="00642998" w:rsidRDefault="00642998" w:rsidP="004E21B2">
            <w:pPr>
              <w:pStyle w:val="pqiTabBody"/>
              <w:rPr>
                <w:b/>
              </w:rPr>
            </w:pPr>
            <w:r>
              <w:rPr>
                <w:b/>
              </w:rPr>
              <w:t>1</w:t>
            </w:r>
          </w:p>
        </w:tc>
        <w:tc>
          <w:tcPr>
            <w:tcW w:w="4537" w:type="dxa"/>
          </w:tcPr>
          <w:p w:rsidR="00642998" w:rsidRDefault="00642998" w:rsidP="004E21B2">
            <w:pPr>
              <w:pStyle w:val="pqiTabBody"/>
              <w:rPr>
                <w:b/>
              </w:rPr>
            </w:pPr>
            <w:r>
              <w:rPr>
                <w:b/>
              </w:rPr>
              <w:t>Element główny</w:t>
            </w:r>
          </w:p>
          <w:p w:rsidR="00642998" w:rsidRDefault="00642998" w:rsidP="00A9017D">
            <w:pPr>
              <w:pStyle w:val="pqiTabBody"/>
              <w:rPr>
                <w:b/>
              </w:rPr>
            </w:pPr>
            <w:r>
              <w:rPr>
                <w:rFonts w:ascii="Courier New" w:hAnsi="Courier New" w:cs="Courier New"/>
                <w:noProof/>
                <w:color w:val="0000FF"/>
              </w:rPr>
              <w:t>EMCSTo</w:t>
            </w:r>
            <w:r w:rsidRPr="00642998">
              <w:rPr>
                <w:rFonts w:ascii="Courier New" w:hAnsi="Courier New" w:cs="Courier New"/>
                <w:noProof/>
                <w:color w:val="0000FF"/>
              </w:rPr>
              <w:t>Trader</w:t>
            </w:r>
          </w:p>
        </w:tc>
        <w:tc>
          <w:tcPr>
            <w:tcW w:w="433" w:type="dxa"/>
          </w:tcPr>
          <w:p w:rsidR="00642998" w:rsidRPr="0072755A" w:rsidRDefault="00642998" w:rsidP="004E21B2">
            <w:pPr>
              <w:pStyle w:val="pqiTabBody"/>
              <w:rPr>
                <w:b/>
              </w:rPr>
            </w:pPr>
            <w:r w:rsidRPr="0072755A">
              <w:rPr>
                <w:b/>
              </w:rPr>
              <w:t>R</w:t>
            </w:r>
          </w:p>
        </w:tc>
        <w:tc>
          <w:tcPr>
            <w:tcW w:w="2799" w:type="dxa"/>
          </w:tcPr>
          <w:p w:rsidR="00642998" w:rsidRPr="0072755A" w:rsidRDefault="00642998" w:rsidP="004E21B2">
            <w:pPr>
              <w:pStyle w:val="pqiTabBody"/>
              <w:rPr>
                <w:b/>
              </w:rPr>
            </w:pPr>
          </w:p>
        </w:tc>
        <w:tc>
          <w:tcPr>
            <w:tcW w:w="4120" w:type="dxa"/>
          </w:tcPr>
          <w:p w:rsidR="00642998" w:rsidRPr="0072755A" w:rsidRDefault="00642998" w:rsidP="004E21B2">
            <w:pPr>
              <w:pStyle w:val="pqiTabBody"/>
              <w:rPr>
                <w:b/>
              </w:rPr>
            </w:pPr>
          </w:p>
        </w:tc>
        <w:tc>
          <w:tcPr>
            <w:tcW w:w="1051" w:type="dxa"/>
          </w:tcPr>
          <w:p w:rsidR="00642998" w:rsidRPr="0072755A" w:rsidRDefault="00642998" w:rsidP="004E21B2">
            <w:pPr>
              <w:pStyle w:val="pqiTabBody"/>
              <w:rPr>
                <w:b/>
              </w:rPr>
            </w:pPr>
            <w:r w:rsidRPr="0072755A">
              <w:rPr>
                <w:b/>
              </w:rPr>
              <w:t>1x</w:t>
            </w:r>
          </w:p>
        </w:tc>
      </w:tr>
      <w:tr w:rsidR="00642998" w:rsidRPr="009079F8" w:rsidTr="004E21B2">
        <w:tc>
          <w:tcPr>
            <w:tcW w:w="826" w:type="dxa"/>
            <w:gridSpan w:val="2"/>
          </w:tcPr>
          <w:p w:rsidR="00642998" w:rsidRPr="002854B5" w:rsidRDefault="00642998" w:rsidP="004E21B2">
            <w:pPr>
              <w:pStyle w:val="pqiTabBody"/>
              <w:rPr>
                <w:b/>
                <w:i/>
              </w:rPr>
            </w:pPr>
            <w:r>
              <w:rPr>
                <w:b/>
              </w:rPr>
              <w:t>1.1</w:t>
            </w:r>
          </w:p>
        </w:tc>
        <w:tc>
          <w:tcPr>
            <w:tcW w:w="4537" w:type="dxa"/>
          </w:tcPr>
          <w:p w:rsidR="00642998" w:rsidRDefault="00642998" w:rsidP="004E21B2">
            <w:pPr>
              <w:pStyle w:val="pqiTabBody"/>
              <w:rPr>
                <w:b/>
              </w:rPr>
            </w:pPr>
            <w:r>
              <w:rPr>
                <w:b/>
              </w:rPr>
              <w:t>Komunikat przesłany do podmiotu</w:t>
            </w:r>
          </w:p>
          <w:p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3" w:type="dxa"/>
          </w:tcPr>
          <w:p w:rsidR="00642998" w:rsidRPr="0072755A" w:rsidRDefault="00642998" w:rsidP="004E21B2">
            <w:pPr>
              <w:pStyle w:val="pqiTabBody"/>
              <w:rPr>
                <w:b/>
              </w:rPr>
            </w:pPr>
            <w:r w:rsidRPr="0072755A">
              <w:rPr>
                <w:b/>
              </w:rPr>
              <w:t>R</w:t>
            </w:r>
          </w:p>
        </w:tc>
        <w:tc>
          <w:tcPr>
            <w:tcW w:w="2799" w:type="dxa"/>
          </w:tcPr>
          <w:p w:rsidR="00642998" w:rsidRPr="0072755A" w:rsidRDefault="00642998" w:rsidP="004E21B2">
            <w:pPr>
              <w:pStyle w:val="pqiTabBody"/>
              <w:rPr>
                <w:b/>
              </w:rPr>
            </w:pPr>
          </w:p>
        </w:tc>
        <w:tc>
          <w:tcPr>
            <w:tcW w:w="4120" w:type="dxa"/>
          </w:tcPr>
          <w:p w:rsidR="00642998" w:rsidRPr="0072755A" w:rsidRDefault="00642998" w:rsidP="004E21B2">
            <w:pPr>
              <w:pStyle w:val="pqiTabBody"/>
              <w:rPr>
                <w:b/>
              </w:rPr>
            </w:pPr>
          </w:p>
        </w:tc>
        <w:tc>
          <w:tcPr>
            <w:tcW w:w="1051" w:type="dxa"/>
          </w:tcPr>
          <w:p w:rsidR="00642998" w:rsidRPr="0072755A" w:rsidRDefault="00642998" w:rsidP="004E21B2">
            <w:pPr>
              <w:pStyle w:val="pqiTabBody"/>
              <w:rPr>
                <w:b/>
              </w:rPr>
            </w:pPr>
            <w:r w:rsidRPr="0072755A">
              <w:rPr>
                <w:b/>
              </w:rPr>
              <w:t>1x</w:t>
            </w:r>
          </w:p>
        </w:tc>
      </w:tr>
      <w:tr w:rsidR="00642998" w:rsidRPr="009079F8" w:rsidTr="004E21B2">
        <w:tc>
          <w:tcPr>
            <w:tcW w:w="826" w:type="dxa"/>
            <w:gridSpan w:val="2"/>
          </w:tcPr>
          <w:p w:rsidR="00642998" w:rsidRPr="009079F8" w:rsidRDefault="00642998" w:rsidP="004E21B2">
            <w:pPr>
              <w:keepNext/>
              <w:rPr>
                <w:i/>
              </w:rPr>
            </w:pPr>
            <w:r>
              <w:rPr>
                <w:b/>
              </w:rPr>
              <w:t>1.2</w:t>
            </w:r>
          </w:p>
        </w:tc>
        <w:tc>
          <w:tcPr>
            <w:tcW w:w="4537" w:type="dxa"/>
          </w:tcPr>
          <w:p w:rsidR="00642998" w:rsidRPr="000F7B4C" w:rsidRDefault="00642998" w:rsidP="004E21B2">
            <w:pPr>
              <w:keepNext/>
              <w:rPr>
                <w:b/>
              </w:rPr>
            </w:pPr>
            <w:r>
              <w:rPr>
                <w:b/>
              </w:rPr>
              <w:t>Podpis komunikatu utworzony przez EMCS PL 2</w:t>
            </w:r>
          </w:p>
          <w:p w:rsidR="00642998" w:rsidRPr="009079F8" w:rsidRDefault="00642998" w:rsidP="004E21B2">
            <w:pPr>
              <w:keepNext/>
              <w:rPr>
                <w:b/>
              </w:rPr>
            </w:pPr>
            <w:r w:rsidRPr="00642998">
              <w:rPr>
                <w:rFonts w:ascii="Courier New" w:hAnsi="Courier New"/>
                <w:color w:val="0000FF"/>
              </w:rPr>
              <w:t>Signature</w:t>
            </w:r>
          </w:p>
        </w:tc>
        <w:tc>
          <w:tcPr>
            <w:tcW w:w="433" w:type="dxa"/>
          </w:tcPr>
          <w:p w:rsidR="00642998" w:rsidRPr="0072755A" w:rsidRDefault="00642998" w:rsidP="004E21B2">
            <w:pPr>
              <w:keepNext/>
              <w:jc w:val="center"/>
              <w:rPr>
                <w:b/>
              </w:rPr>
            </w:pPr>
            <w:r w:rsidRPr="0072755A">
              <w:rPr>
                <w:b/>
              </w:rPr>
              <w:t>R</w:t>
            </w:r>
          </w:p>
        </w:tc>
        <w:tc>
          <w:tcPr>
            <w:tcW w:w="2799" w:type="dxa"/>
          </w:tcPr>
          <w:p w:rsidR="00642998" w:rsidRPr="0072755A" w:rsidRDefault="00642998" w:rsidP="004E21B2">
            <w:pPr>
              <w:keepNext/>
              <w:rPr>
                <w:b/>
              </w:rPr>
            </w:pPr>
          </w:p>
        </w:tc>
        <w:tc>
          <w:tcPr>
            <w:tcW w:w="4120" w:type="dxa"/>
          </w:tcPr>
          <w:p w:rsidR="00642998" w:rsidRPr="0072755A" w:rsidRDefault="00642998" w:rsidP="004E21B2">
            <w:pPr>
              <w:rPr>
                <w:b/>
              </w:rPr>
            </w:pPr>
          </w:p>
        </w:tc>
        <w:tc>
          <w:tcPr>
            <w:tcW w:w="1051" w:type="dxa"/>
          </w:tcPr>
          <w:p w:rsidR="00642998" w:rsidRPr="0072755A" w:rsidRDefault="00642998" w:rsidP="004E21B2">
            <w:pPr>
              <w:keepNext/>
              <w:rPr>
                <w:b/>
              </w:rPr>
            </w:pPr>
            <w:r w:rsidRPr="0072755A">
              <w:rPr>
                <w:b/>
              </w:rPr>
              <w:t>1x</w:t>
            </w:r>
          </w:p>
        </w:tc>
      </w:tr>
    </w:tbl>
    <w:p w:rsidR="00821688" w:rsidRPr="00821688" w:rsidRDefault="00821688" w:rsidP="00821688">
      <w:pPr>
        <w:pStyle w:val="pqiChpHeadNum1"/>
        <w:numPr>
          <w:ilvl w:val="0"/>
          <w:numId w:val="0"/>
        </w:numPr>
        <w:sectPr w:rsidR="00821688" w:rsidRPr="00821688" w:rsidSect="00F23355">
          <w:pgSz w:w="16838" w:h="11906" w:orient="landscape" w:code="9"/>
          <w:pgMar w:top="1247" w:right="1474" w:bottom="1134" w:left="1814" w:header="567" w:footer="567" w:gutter="0"/>
          <w:cols w:space="708"/>
          <w:docGrid w:linePitch="360"/>
        </w:sectPr>
      </w:pPr>
    </w:p>
    <w:p w:rsidR="00C11AAF" w:rsidRDefault="00C11AAF" w:rsidP="00C11AAF">
      <w:pPr>
        <w:pStyle w:val="pqiChpHeadNum1"/>
      </w:pPr>
      <w:bookmarkStart w:id="222" w:name="_Toc379453974"/>
      <w:bookmarkStart w:id="223" w:name="_Toc29984795"/>
      <w:r>
        <w:t>Enumeracje</w:t>
      </w:r>
      <w:bookmarkEnd w:id="222"/>
      <w:bookmarkEnd w:id="223"/>
    </w:p>
    <w:p w:rsidR="00C11AAF" w:rsidRDefault="00C11AAF" w:rsidP="00C11AAF">
      <w:pPr>
        <w:pStyle w:val="pqiChpHeadNum2"/>
      </w:pPr>
      <w:bookmarkStart w:id="224" w:name="_Toc264320251"/>
      <w:bookmarkStart w:id="225" w:name="_Toc266477396"/>
      <w:bookmarkStart w:id="226" w:name="_Ref267948298"/>
      <w:bookmarkStart w:id="227" w:name="_Toc379453975"/>
      <w:bookmarkStart w:id="228" w:name="_Toc29984796"/>
      <w:r>
        <w:t>Kategorie wyrobu winiarskiego (Categories of Wine Product)</w:t>
      </w:r>
      <w:bookmarkEnd w:id="224"/>
      <w:bookmarkEnd w:id="225"/>
      <w:bookmarkEnd w:id="226"/>
      <w:bookmarkEnd w:id="227"/>
      <w:bookmarkEnd w:id="22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1</w:t>
            </w:r>
          </w:p>
        </w:tc>
        <w:tc>
          <w:tcPr>
            <w:tcW w:w="8957" w:type="dxa"/>
          </w:tcPr>
          <w:p w:rsidR="00C11AAF" w:rsidRPr="000C20AF" w:rsidRDefault="00C11AAF" w:rsidP="00F23355">
            <w:pPr>
              <w:pStyle w:val="pqiTabBody"/>
            </w:pPr>
            <w:r w:rsidRPr="00DB0019">
              <w:t>Wino bez chronionej nazwy miejsca pochodzenia lub chronionej nazwy geograficznej</w:t>
            </w:r>
          </w:p>
        </w:tc>
      </w:tr>
      <w:tr w:rsidR="00C11AAF" w:rsidTr="00F23355">
        <w:tc>
          <w:tcPr>
            <w:tcW w:w="708" w:type="dxa"/>
          </w:tcPr>
          <w:p w:rsidR="00C11AAF" w:rsidRDefault="00C11AAF" w:rsidP="00F23355">
            <w:pPr>
              <w:pStyle w:val="pqiTabBody"/>
            </w:pPr>
            <w:r>
              <w:t>2</w:t>
            </w:r>
          </w:p>
        </w:tc>
        <w:tc>
          <w:tcPr>
            <w:tcW w:w="8957" w:type="dxa"/>
          </w:tcPr>
          <w:p w:rsidR="00C11AAF" w:rsidRPr="00DB0019" w:rsidRDefault="00C11AAF" w:rsidP="00F23355">
            <w:pPr>
              <w:pStyle w:val="pqiTabBody"/>
            </w:pPr>
            <w:r w:rsidRPr="00DB0019">
              <w:t>Wino odmianowe bez chronionej nazwy miejsca pochodzenia lub chronionej nazwy geograficznej</w:t>
            </w:r>
          </w:p>
        </w:tc>
      </w:tr>
      <w:tr w:rsidR="00C11AAF" w:rsidTr="00F23355">
        <w:tc>
          <w:tcPr>
            <w:tcW w:w="708" w:type="dxa"/>
          </w:tcPr>
          <w:p w:rsidR="00C11AAF" w:rsidRDefault="00C11AAF" w:rsidP="00F23355">
            <w:pPr>
              <w:pStyle w:val="pqiTabBody"/>
            </w:pPr>
            <w:r>
              <w:t>3</w:t>
            </w:r>
          </w:p>
        </w:tc>
        <w:tc>
          <w:tcPr>
            <w:tcW w:w="8957" w:type="dxa"/>
          </w:tcPr>
          <w:p w:rsidR="00C11AAF" w:rsidRPr="00DB0019" w:rsidRDefault="00C11AAF" w:rsidP="00F23355">
            <w:pPr>
              <w:pStyle w:val="pqiTabBody"/>
            </w:pPr>
            <w:r w:rsidRPr="00DB0019">
              <w:t>Wino z chronioną nazwą miejsca pochodzenia lub chronioną nazwą geograficzną</w:t>
            </w:r>
          </w:p>
        </w:tc>
      </w:tr>
      <w:tr w:rsidR="00C11AAF" w:rsidTr="00F23355">
        <w:tc>
          <w:tcPr>
            <w:tcW w:w="708" w:type="dxa"/>
          </w:tcPr>
          <w:p w:rsidR="00C11AAF" w:rsidRDefault="00C11AAF" w:rsidP="00F23355">
            <w:pPr>
              <w:pStyle w:val="pqiTabBody"/>
            </w:pPr>
            <w:r>
              <w:t>4</w:t>
            </w:r>
          </w:p>
        </w:tc>
        <w:tc>
          <w:tcPr>
            <w:tcW w:w="8957" w:type="dxa"/>
          </w:tcPr>
          <w:p w:rsidR="00C11AAF" w:rsidRPr="00DB0019" w:rsidRDefault="00C11AAF" w:rsidP="00F23355">
            <w:pPr>
              <w:pStyle w:val="pqiTabBody"/>
            </w:pPr>
            <w:r w:rsidRPr="00DB0019">
              <w:t>Wino importowane</w:t>
            </w:r>
          </w:p>
        </w:tc>
      </w:tr>
      <w:tr w:rsidR="00C11AAF" w:rsidTr="00F23355">
        <w:tc>
          <w:tcPr>
            <w:tcW w:w="708" w:type="dxa"/>
          </w:tcPr>
          <w:p w:rsidR="00C11AAF" w:rsidRDefault="00C11AAF" w:rsidP="00F23355">
            <w:pPr>
              <w:pStyle w:val="pqiTabBody"/>
            </w:pPr>
            <w:r>
              <w:t>5</w:t>
            </w:r>
          </w:p>
        </w:tc>
        <w:tc>
          <w:tcPr>
            <w:tcW w:w="8957" w:type="dxa"/>
          </w:tcPr>
          <w:p w:rsidR="00C11AAF" w:rsidRPr="00DB0019" w:rsidRDefault="00C11AAF" w:rsidP="00F23355">
            <w:pPr>
              <w:pStyle w:val="pqiTabBody"/>
            </w:pPr>
            <w:r w:rsidRPr="00DB0019">
              <w:t>Inne</w:t>
            </w:r>
          </w:p>
        </w:tc>
      </w:tr>
    </w:tbl>
    <w:p w:rsidR="00C11AAF" w:rsidRPr="000C20AF" w:rsidRDefault="00C11AAF" w:rsidP="00C11AAF">
      <w:pPr>
        <w:pStyle w:val="pqiChpHeadNum2"/>
      </w:pPr>
      <w:bookmarkStart w:id="229" w:name="_Toc264320253"/>
      <w:bookmarkStart w:id="230" w:name="_Toc266477398"/>
      <w:bookmarkStart w:id="231" w:name="_Ref267947321"/>
      <w:bookmarkStart w:id="232" w:name="_Toc379453976"/>
      <w:bookmarkStart w:id="233" w:name="_Toc29984797"/>
      <w:r>
        <w:t>Kody rodzaju gwaranta (Guarantor type codes)</w:t>
      </w:r>
      <w:bookmarkEnd w:id="229"/>
      <w:bookmarkEnd w:id="230"/>
      <w:bookmarkEnd w:id="231"/>
      <w:bookmarkEnd w:id="232"/>
      <w:bookmarkEnd w:id="2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rsidTr="00F23355">
        <w:trPr>
          <w:trHeight w:val="730"/>
          <w:tblHeader/>
        </w:trPr>
        <w:tc>
          <w:tcPr>
            <w:tcW w:w="0" w:type="auto"/>
          </w:tcPr>
          <w:p w:rsidR="00C11AAF" w:rsidRDefault="00C11AAF" w:rsidP="00F23355">
            <w:pPr>
              <w:pStyle w:val="pqiTabHead"/>
            </w:pPr>
            <w:r>
              <w:t>Kod</w:t>
            </w:r>
          </w:p>
        </w:tc>
        <w:tc>
          <w:tcPr>
            <w:tcW w:w="0" w:type="auto"/>
          </w:tcPr>
          <w:p w:rsidR="00C11AAF" w:rsidRDefault="00C11AAF" w:rsidP="00F23355">
            <w:pPr>
              <w:pStyle w:val="pqiTabHead"/>
            </w:pPr>
            <w:r>
              <w:t>Opis</w:t>
            </w:r>
          </w:p>
        </w:tc>
      </w:tr>
      <w:tr w:rsidR="00C11AAF" w:rsidTr="00F23355">
        <w:trPr>
          <w:trHeight w:val="730"/>
        </w:trPr>
        <w:tc>
          <w:tcPr>
            <w:tcW w:w="0" w:type="auto"/>
            <w:vAlign w:val="center"/>
          </w:tcPr>
          <w:p w:rsidR="00C11AAF" w:rsidRDefault="00C11AAF" w:rsidP="00F23355">
            <w:pPr>
              <w:pStyle w:val="pqiTabBody"/>
            </w:pPr>
            <w:r>
              <w:t>1</w:t>
            </w:r>
          </w:p>
        </w:tc>
        <w:tc>
          <w:tcPr>
            <w:tcW w:w="0" w:type="auto"/>
            <w:vAlign w:val="center"/>
          </w:tcPr>
          <w:p w:rsidR="00C11AAF" w:rsidRPr="000C20AF" w:rsidRDefault="00C11AAF" w:rsidP="00F23355">
            <w:pPr>
              <w:pStyle w:val="pqiTabBody"/>
            </w:pPr>
            <w:r w:rsidRPr="000C20AF">
              <w:t>Wysyłający</w:t>
            </w:r>
          </w:p>
        </w:tc>
      </w:tr>
      <w:tr w:rsidR="00C11AAF" w:rsidTr="00F23355">
        <w:trPr>
          <w:trHeight w:val="730"/>
        </w:trPr>
        <w:tc>
          <w:tcPr>
            <w:tcW w:w="0" w:type="auto"/>
            <w:vAlign w:val="center"/>
          </w:tcPr>
          <w:p w:rsidR="00C11AAF" w:rsidRDefault="00C11AAF" w:rsidP="00F23355">
            <w:pPr>
              <w:pStyle w:val="pqiTabBody"/>
            </w:pPr>
            <w:r>
              <w:t>2</w:t>
            </w:r>
          </w:p>
        </w:tc>
        <w:tc>
          <w:tcPr>
            <w:tcW w:w="0" w:type="auto"/>
            <w:vAlign w:val="center"/>
          </w:tcPr>
          <w:p w:rsidR="00C11AAF" w:rsidRDefault="00C11AAF" w:rsidP="00F23355">
            <w:pPr>
              <w:pStyle w:val="pqiTabBody"/>
            </w:pPr>
            <w:r w:rsidRPr="000C20AF">
              <w:t>Przewoźnik</w:t>
            </w:r>
          </w:p>
        </w:tc>
      </w:tr>
      <w:tr w:rsidR="00C11AAF" w:rsidTr="00F23355">
        <w:trPr>
          <w:trHeight w:val="730"/>
        </w:trPr>
        <w:tc>
          <w:tcPr>
            <w:tcW w:w="0" w:type="auto"/>
            <w:vAlign w:val="center"/>
          </w:tcPr>
          <w:p w:rsidR="00C11AAF" w:rsidRDefault="00C11AAF" w:rsidP="00F23355">
            <w:pPr>
              <w:pStyle w:val="pqiTabBody"/>
            </w:pPr>
            <w:r>
              <w:t>3</w:t>
            </w:r>
          </w:p>
        </w:tc>
        <w:tc>
          <w:tcPr>
            <w:tcW w:w="0" w:type="auto"/>
            <w:vAlign w:val="center"/>
          </w:tcPr>
          <w:p w:rsidR="00C11AAF" w:rsidRDefault="00C11AAF" w:rsidP="00F23355">
            <w:pPr>
              <w:pStyle w:val="pqiTabBody"/>
            </w:pPr>
            <w:r w:rsidRPr="000C20AF">
              <w:t>Właściciel wyrobów akcyzowych</w:t>
            </w:r>
          </w:p>
        </w:tc>
      </w:tr>
      <w:tr w:rsidR="00C11AAF" w:rsidTr="00F23355">
        <w:trPr>
          <w:trHeight w:val="730"/>
        </w:trPr>
        <w:tc>
          <w:tcPr>
            <w:tcW w:w="0" w:type="auto"/>
            <w:vAlign w:val="center"/>
          </w:tcPr>
          <w:p w:rsidR="00C11AAF" w:rsidRDefault="00C11AAF" w:rsidP="00F23355">
            <w:pPr>
              <w:pStyle w:val="pqiTabBody"/>
            </w:pPr>
            <w:r>
              <w:t>4</w:t>
            </w:r>
          </w:p>
        </w:tc>
        <w:tc>
          <w:tcPr>
            <w:tcW w:w="0" w:type="auto"/>
            <w:vAlign w:val="center"/>
          </w:tcPr>
          <w:p w:rsidR="00C11AAF" w:rsidRDefault="00C11AAF" w:rsidP="00F23355">
            <w:pPr>
              <w:pStyle w:val="pqiTabBody"/>
            </w:pPr>
            <w:r w:rsidRPr="000C20AF">
              <w:t>Odbierający</w:t>
            </w:r>
          </w:p>
        </w:tc>
      </w:tr>
      <w:tr w:rsidR="00C11AAF" w:rsidTr="00F23355">
        <w:trPr>
          <w:trHeight w:val="730"/>
        </w:trPr>
        <w:tc>
          <w:tcPr>
            <w:tcW w:w="0" w:type="auto"/>
            <w:vAlign w:val="center"/>
          </w:tcPr>
          <w:p w:rsidR="00C11AAF" w:rsidRDefault="00C11AAF" w:rsidP="00F23355">
            <w:pPr>
              <w:pStyle w:val="pqiTabBody"/>
            </w:pPr>
            <w:r>
              <w:t>5</w:t>
            </w:r>
          </w:p>
        </w:tc>
        <w:tc>
          <w:tcPr>
            <w:tcW w:w="0" w:type="auto"/>
            <w:vAlign w:val="center"/>
          </w:tcPr>
          <w:p w:rsidR="00C11AAF" w:rsidRPr="000C20AF" w:rsidRDefault="00C11AAF" w:rsidP="00F23355">
            <w:pPr>
              <w:pStyle w:val="pqiTabBody"/>
            </w:pPr>
            <w:r>
              <w:t xml:space="preserve">Gwarancja nie ma zastosowania zgodnie z Artykułem </w:t>
            </w:r>
            <w:r w:rsidRPr="003E6A29">
              <w:rPr>
                <w:rFonts w:cs="Arial"/>
              </w:rPr>
              <w:t xml:space="preserve">18.4(b) </w:t>
            </w:r>
            <w:r>
              <w:rPr>
                <w:rFonts w:cs="Arial"/>
              </w:rPr>
              <w:t xml:space="preserve">dyrektywy </w:t>
            </w:r>
            <w:r w:rsidRPr="003E6A29">
              <w:rPr>
                <w:rFonts w:cs="Arial"/>
              </w:rPr>
              <w:t>2008/118/EC</w:t>
            </w:r>
            <w:r w:rsidRPr="003E6A29">
              <w:rPr>
                <w:rFonts w:cs="Arial"/>
                <w:color w:val="000000"/>
              </w:rPr>
              <w:t>’</w:t>
            </w:r>
            <w:r>
              <w:rPr>
                <w:rFonts w:cs="Arial"/>
                <w:color w:val="000000"/>
              </w:rPr>
              <w:br/>
              <w:t>(Kod nie ma zastosowania dla przemieszczeń z Polski. Może się pojawić jedynie w komunikatach IE801 dla przemieszczeń pochodzących z innych krajów członkowskich).</w:t>
            </w:r>
          </w:p>
        </w:tc>
      </w:tr>
      <w:tr w:rsidR="00C11AAF" w:rsidTr="00F23355">
        <w:trPr>
          <w:trHeight w:val="730"/>
        </w:trPr>
        <w:tc>
          <w:tcPr>
            <w:tcW w:w="0" w:type="auto"/>
            <w:vAlign w:val="center"/>
          </w:tcPr>
          <w:p w:rsidR="00C11AAF" w:rsidRDefault="00C11AAF" w:rsidP="00F23355">
            <w:pPr>
              <w:pStyle w:val="pqiTabBody"/>
            </w:pPr>
            <w:r>
              <w:t>12</w:t>
            </w:r>
          </w:p>
        </w:tc>
        <w:tc>
          <w:tcPr>
            <w:tcW w:w="0" w:type="auto"/>
            <w:vAlign w:val="center"/>
          </w:tcPr>
          <w:p w:rsidR="00C11AAF" w:rsidRDefault="00C11AAF" w:rsidP="00F23355">
            <w:pPr>
              <w:pStyle w:val="pqiTabBody"/>
            </w:pPr>
            <w:r w:rsidRPr="000C20AF">
              <w:t>Wspólna gwarancja wysyłającego i przewoźnika</w:t>
            </w:r>
          </w:p>
        </w:tc>
      </w:tr>
      <w:tr w:rsidR="00C11AAF" w:rsidTr="00F23355">
        <w:trPr>
          <w:trHeight w:val="730"/>
        </w:trPr>
        <w:tc>
          <w:tcPr>
            <w:tcW w:w="0" w:type="auto"/>
            <w:vAlign w:val="center"/>
          </w:tcPr>
          <w:p w:rsidR="00C11AAF" w:rsidRDefault="00C11AAF" w:rsidP="00F23355">
            <w:pPr>
              <w:pStyle w:val="pqiTabBody"/>
            </w:pPr>
            <w:r>
              <w:t>13</w:t>
            </w:r>
          </w:p>
        </w:tc>
        <w:tc>
          <w:tcPr>
            <w:tcW w:w="0" w:type="auto"/>
            <w:vAlign w:val="center"/>
          </w:tcPr>
          <w:p w:rsidR="00C11AAF" w:rsidRDefault="00C11AAF" w:rsidP="00F23355">
            <w:pPr>
              <w:pStyle w:val="pqiTabBody"/>
            </w:pPr>
            <w:r w:rsidRPr="000C20AF">
              <w:t>Wspólna gwarancja wysyłającego i właściciela wyrobów akcyzowych</w:t>
            </w:r>
          </w:p>
        </w:tc>
      </w:tr>
      <w:tr w:rsidR="00C11AAF" w:rsidTr="00F23355">
        <w:trPr>
          <w:trHeight w:val="730"/>
        </w:trPr>
        <w:tc>
          <w:tcPr>
            <w:tcW w:w="0" w:type="auto"/>
            <w:vAlign w:val="center"/>
          </w:tcPr>
          <w:p w:rsidR="00C11AAF" w:rsidRDefault="00C11AAF" w:rsidP="00F23355">
            <w:pPr>
              <w:pStyle w:val="pqiTabBody"/>
            </w:pPr>
            <w:r>
              <w:t>14</w:t>
            </w:r>
          </w:p>
        </w:tc>
        <w:tc>
          <w:tcPr>
            <w:tcW w:w="0" w:type="auto"/>
            <w:vAlign w:val="center"/>
          </w:tcPr>
          <w:p w:rsidR="00C11AAF" w:rsidRDefault="00C11AAF" w:rsidP="00F23355">
            <w:pPr>
              <w:pStyle w:val="pqiTabBody"/>
            </w:pPr>
            <w:r w:rsidRPr="000C20AF">
              <w:t>Wspólna gwarancja wysyłającego i odbierającego</w:t>
            </w:r>
          </w:p>
        </w:tc>
      </w:tr>
      <w:tr w:rsidR="00C11AAF" w:rsidTr="00F23355">
        <w:trPr>
          <w:trHeight w:val="730"/>
        </w:trPr>
        <w:tc>
          <w:tcPr>
            <w:tcW w:w="0" w:type="auto"/>
            <w:vAlign w:val="center"/>
          </w:tcPr>
          <w:p w:rsidR="00C11AAF" w:rsidRDefault="00C11AAF" w:rsidP="00F23355">
            <w:pPr>
              <w:pStyle w:val="pqiTabBody"/>
            </w:pPr>
            <w:r>
              <w:t>23</w:t>
            </w:r>
          </w:p>
        </w:tc>
        <w:tc>
          <w:tcPr>
            <w:tcW w:w="0" w:type="auto"/>
            <w:vAlign w:val="center"/>
          </w:tcPr>
          <w:p w:rsidR="00C11AAF" w:rsidRDefault="00C11AAF" w:rsidP="00F23355">
            <w:pPr>
              <w:pStyle w:val="pqiTabBody"/>
            </w:pPr>
            <w:r w:rsidRPr="000C20AF">
              <w:t>Wspólna gwarancja przewoźnika i właściciela wyrobów akcyzowych</w:t>
            </w:r>
          </w:p>
        </w:tc>
      </w:tr>
      <w:tr w:rsidR="00C11AAF" w:rsidTr="00F23355">
        <w:trPr>
          <w:trHeight w:val="730"/>
        </w:trPr>
        <w:tc>
          <w:tcPr>
            <w:tcW w:w="0" w:type="auto"/>
            <w:vAlign w:val="center"/>
          </w:tcPr>
          <w:p w:rsidR="00C11AAF" w:rsidRDefault="00C11AAF" w:rsidP="00F23355">
            <w:pPr>
              <w:pStyle w:val="pqiTabBody"/>
            </w:pPr>
            <w:r>
              <w:t>24</w:t>
            </w:r>
          </w:p>
        </w:tc>
        <w:tc>
          <w:tcPr>
            <w:tcW w:w="0" w:type="auto"/>
            <w:vAlign w:val="center"/>
          </w:tcPr>
          <w:p w:rsidR="00C11AAF" w:rsidRDefault="00C11AAF" w:rsidP="00F23355">
            <w:pPr>
              <w:pStyle w:val="pqiTabBody"/>
            </w:pPr>
            <w:r w:rsidRPr="000C20AF">
              <w:t>Wspólna gwarancja przewoźnika i odbierającego</w:t>
            </w:r>
          </w:p>
        </w:tc>
      </w:tr>
      <w:tr w:rsidR="00C11AAF" w:rsidTr="00F23355">
        <w:trPr>
          <w:trHeight w:val="730"/>
        </w:trPr>
        <w:tc>
          <w:tcPr>
            <w:tcW w:w="0" w:type="auto"/>
            <w:vAlign w:val="center"/>
          </w:tcPr>
          <w:p w:rsidR="00C11AAF" w:rsidRDefault="00C11AAF" w:rsidP="00F23355">
            <w:pPr>
              <w:pStyle w:val="pqiTabBody"/>
            </w:pPr>
            <w:r>
              <w:t>34</w:t>
            </w:r>
          </w:p>
        </w:tc>
        <w:tc>
          <w:tcPr>
            <w:tcW w:w="0" w:type="auto"/>
            <w:vAlign w:val="center"/>
          </w:tcPr>
          <w:p w:rsidR="00C11AAF" w:rsidRPr="000C20AF" w:rsidRDefault="00C11AAF" w:rsidP="00F23355">
            <w:pPr>
              <w:pStyle w:val="pqiTabBody"/>
            </w:pPr>
            <w:r w:rsidRPr="000C20AF">
              <w:t>Wspólna gwarancja właściciela wyrobów akcyzowych i odbierającego</w:t>
            </w:r>
          </w:p>
        </w:tc>
      </w:tr>
      <w:tr w:rsidR="00C11AAF" w:rsidTr="00F23355">
        <w:trPr>
          <w:trHeight w:val="730"/>
        </w:trPr>
        <w:tc>
          <w:tcPr>
            <w:tcW w:w="0" w:type="auto"/>
          </w:tcPr>
          <w:p w:rsidR="00C11AAF" w:rsidRDefault="00C11AAF" w:rsidP="00F23355">
            <w:pPr>
              <w:pStyle w:val="pqiTabBody"/>
            </w:pPr>
            <w:r>
              <w:t>123</w:t>
            </w:r>
          </w:p>
        </w:tc>
        <w:tc>
          <w:tcPr>
            <w:tcW w:w="0" w:type="auto"/>
          </w:tcPr>
          <w:p w:rsidR="00C11AAF" w:rsidRDefault="00C11AAF" w:rsidP="00F23355">
            <w:pPr>
              <w:pStyle w:val="pqiTabBody"/>
            </w:pPr>
            <w:r w:rsidRPr="000C20AF">
              <w:t>Wspólna gwarancja wysyłającego, przewoźnika i właściciela wyrobów akcyzowych</w:t>
            </w:r>
          </w:p>
        </w:tc>
      </w:tr>
      <w:tr w:rsidR="00C11AAF" w:rsidTr="00F23355">
        <w:trPr>
          <w:trHeight w:val="730"/>
        </w:trPr>
        <w:tc>
          <w:tcPr>
            <w:tcW w:w="0" w:type="auto"/>
          </w:tcPr>
          <w:p w:rsidR="00C11AAF" w:rsidRDefault="00C11AAF" w:rsidP="00F23355">
            <w:pPr>
              <w:pStyle w:val="pqiTabBody"/>
            </w:pPr>
            <w:r>
              <w:t>124</w:t>
            </w:r>
          </w:p>
        </w:tc>
        <w:tc>
          <w:tcPr>
            <w:tcW w:w="0" w:type="auto"/>
          </w:tcPr>
          <w:p w:rsidR="00C11AAF" w:rsidRDefault="00C11AAF" w:rsidP="00F23355">
            <w:pPr>
              <w:pStyle w:val="pqiTabBody"/>
            </w:pPr>
            <w:r w:rsidRPr="000C20AF">
              <w:t>Wspólna gwarancja wysyłającego, przewoźnika i odbierająceg</w:t>
            </w:r>
            <w:r>
              <w:t>o</w:t>
            </w:r>
          </w:p>
        </w:tc>
      </w:tr>
      <w:tr w:rsidR="00C11AAF" w:rsidTr="00F23355">
        <w:trPr>
          <w:trHeight w:val="730"/>
        </w:trPr>
        <w:tc>
          <w:tcPr>
            <w:tcW w:w="0" w:type="auto"/>
          </w:tcPr>
          <w:p w:rsidR="00C11AAF" w:rsidRDefault="00C11AAF" w:rsidP="00F23355">
            <w:pPr>
              <w:pStyle w:val="pqiTabBody"/>
            </w:pPr>
            <w:r>
              <w:t>134</w:t>
            </w:r>
          </w:p>
        </w:tc>
        <w:tc>
          <w:tcPr>
            <w:tcW w:w="0" w:type="auto"/>
          </w:tcPr>
          <w:p w:rsidR="00C11AAF" w:rsidRDefault="00C11AAF" w:rsidP="00F23355">
            <w:pPr>
              <w:pStyle w:val="pqiTabBody"/>
            </w:pPr>
            <w:r w:rsidRPr="000C20AF">
              <w:t>Wspólna gwarancja wysyłającego, właściciela wyrobów akcyzowych i odbierająceg</w:t>
            </w:r>
            <w:r>
              <w:t>o</w:t>
            </w:r>
          </w:p>
        </w:tc>
      </w:tr>
      <w:tr w:rsidR="00C11AAF" w:rsidTr="00F23355">
        <w:trPr>
          <w:trHeight w:val="730"/>
        </w:trPr>
        <w:tc>
          <w:tcPr>
            <w:tcW w:w="0" w:type="auto"/>
          </w:tcPr>
          <w:p w:rsidR="00C11AAF" w:rsidRDefault="00C11AAF" w:rsidP="00F23355">
            <w:pPr>
              <w:pStyle w:val="pqiTabBody"/>
            </w:pPr>
            <w:r>
              <w:t>234</w:t>
            </w:r>
          </w:p>
        </w:tc>
        <w:tc>
          <w:tcPr>
            <w:tcW w:w="0" w:type="auto"/>
          </w:tcPr>
          <w:p w:rsidR="00C11AAF" w:rsidRDefault="00C11AAF" w:rsidP="00F23355">
            <w:pPr>
              <w:pStyle w:val="pqiTabBody"/>
            </w:pPr>
            <w:r w:rsidRPr="000C20AF">
              <w:t>Wspólna gwarancja przewoźnika, właściciela wyrobów akcyzowych i odbierającego</w:t>
            </w:r>
          </w:p>
        </w:tc>
      </w:tr>
      <w:tr w:rsidR="00C11AAF" w:rsidTr="00F23355">
        <w:trPr>
          <w:trHeight w:val="730"/>
        </w:trPr>
        <w:tc>
          <w:tcPr>
            <w:tcW w:w="0" w:type="auto"/>
          </w:tcPr>
          <w:p w:rsidR="00C11AAF" w:rsidRDefault="00C11AAF" w:rsidP="00F23355">
            <w:pPr>
              <w:pStyle w:val="pqiTabBody"/>
            </w:pPr>
            <w:r>
              <w:t>1234</w:t>
            </w:r>
          </w:p>
        </w:tc>
        <w:tc>
          <w:tcPr>
            <w:tcW w:w="0" w:type="auto"/>
          </w:tcPr>
          <w:p w:rsidR="00C11AAF" w:rsidRDefault="00C11AAF" w:rsidP="00F23355">
            <w:pPr>
              <w:pStyle w:val="pqiTabBody"/>
            </w:pPr>
            <w:r w:rsidRPr="000C20AF">
              <w:t>Wspólna gwarancja wysyłającego, przewoźnika, właściciela wyrobów akcyzowych i odbierającego</w:t>
            </w:r>
          </w:p>
        </w:tc>
      </w:tr>
    </w:tbl>
    <w:p w:rsidR="00C11AAF" w:rsidRDefault="00C11AAF" w:rsidP="00C11AAF">
      <w:pPr>
        <w:pStyle w:val="pqiChpHeadNum2"/>
      </w:pPr>
      <w:bookmarkStart w:id="234" w:name="_Toc264320254"/>
      <w:bookmarkStart w:id="235" w:name="_Toc266477399"/>
      <w:bookmarkStart w:id="236" w:name="_Ref267947252"/>
      <w:bookmarkStart w:id="237" w:name="_Toc379453977"/>
      <w:bookmarkStart w:id="238" w:name="_Toc29984798"/>
      <w:r>
        <w:t>Kody rodzaju miejsca rozpoczęcia przemieszczenia (</w:t>
      </w:r>
      <w:r w:rsidRPr="008A2949">
        <w:t>Origin Type Code</w:t>
      </w:r>
      <w:r>
        <w:t>)</w:t>
      </w:r>
      <w:bookmarkEnd w:id="234"/>
      <w:bookmarkEnd w:id="235"/>
      <w:bookmarkEnd w:id="236"/>
      <w:bookmarkEnd w:id="237"/>
      <w:bookmarkEnd w:id="2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1</w:t>
            </w:r>
          </w:p>
        </w:tc>
        <w:tc>
          <w:tcPr>
            <w:tcW w:w="8957" w:type="dxa"/>
          </w:tcPr>
          <w:p w:rsidR="00C11AAF" w:rsidRPr="008A2949" w:rsidRDefault="00C11AAF" w:rsidP="00F23355">
            <w:pPr>
              <w:pStyle w:val="pqiTabBody"/>
            </w:pPr>
            <w:r w:rsidRPr="008A2949">
              <w:t>Rozpoczęcie – skład podatkowy</w:t>
            </w:r>
          </w:p>
        </w:tc>
      </w:tr>
      <w:tr w:rsidR="00C11AAF" w:rsidTr="00F23355">
        <w:tc>
          <w:tcPr>
            <w:tcW w:w="708" w:type="dxa"/>
          </w:tcPr>
          <w:p w:rsidR="00C11AAF" w:rsidRDefault="00C11AAF" w:rsidP="00F23355">
            <w:pPr>
              <w:pStyle w:val="pqiTabBody"/>
            </w:pPr>
            <w:r>
              <w:t>2</w:t>
            </w:r>
          </w:p>
        </w:tc>
        <w:tc>
          <w:tcPr>
            <w:tcW w:w="8957" w:type="dxa"/>
          </w:tcPr>
          <w:p w:rsidR="00C11AAF" w:rsidRPr="008A2949" w:rsidRDefault="00C11AAF" w:rsidP="00F23355">
            <w:pPr>
              <w:pStyle w:val="pqiTabBody"/>
            </w:pPr>
            <w:r w:rsidRPr="008A2949">
              <w:t>Rozpoczęcie – przywóz</w:t>
            </w:r>
          </w:p>
        </w:tc>
      </w:tr>
    </w:tbl>
    <w:p w:rsidR="00C11AAF" w:rsidRDefault="00C11AAF" w:rsidP="00C11AAF">
      <w:pPr>
        <w:pStyle w:val="pqiChpHeadNum2"/>
      </w:pPr>
      <w:bookmarkStart w:id="239" w:name="_Toc264320255"/>
      <w:bookmarkStart w:id="240" w:name="_Toc266477400"/>
      <w:bookmarkStart w:id="241" w:name="_Ref267830783"/>
      <w:bookmarkStart w:id="242" w:name="_Ref267833580"/>
      <w:bookmarkStart w:id="243" w:name="_Ref267946813"/>
      <w:bookmarkStart w:id="244" w:name="_Toc379453978"/>
      <w:bookmarkStart w:id="245" w:name="_Toc29984799"/>
      <w:r>
        <w:t>Kody rodzaju miejsca przeznaczenia (D</w:t>
      </w:r>
      <w:r w:rsidRPr="00F963E2">
        <w:t>estination Type Code</w:t>
      </w:r>
      <w:r>
        <w:t>s)</w:t>
      </w:r>
      <w:bookmarkEnd w:id="239"/>
      <w:bookmarkEnd w:id="240"/>
      <w:bookmarkEnd w:id="241"/>
      <w:bookmarkEnd w:id="242"/>
      <w:bookmarkEnd w:id="243"/>
      <w:bookmarkEnd w:id="244"/>
      <w:bookmarkEnd w:id="24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rsidTr="00F23355">
        <w:trPr>
          <w:tblHeader/>
        </w:trPr>
        <w:tc>
          <w:tcPr>
            <w:tcW w:w="466" w:type="pct"/>
          </w:tcPr>
          <w:p w:rsidR="00C11AAF" w:rsidRDefault="00C11AAF" w:rsidP="00F23355">
            <w:pPr>
              <w:pStyle w:val="pqiTabHead"/>
            </w:pPr>
            <w:r>
              <w:t>Kod</w:t>
            </w:r>
          </w:p>
        </w:tc>
        <w:tc>
          <w:tcPr>
            <w:tcW w:w="4534" w:type="pct"/>
          </w:tcPr>
          <w:p w:rsidR="00C11AAF" w:rsidRDefault="00C11AAF" w:rsidP="00F23355">
            <w:pPr>
              <w:pStyle w:val="pqiTabHead"/>
            </w:pPr>
            <w:r>
              <w:t>Opis</w:t>
            </w:r>
          </w:p>
        </w:tc>
      </w:tr>
      <w:tr w:rsidR="00C11AAF" w:rsidRPr="00F90E47" w:rsidTr="00F23355">
        <w:tc>
          <w:tcPr>
            <w:tcW w:w="466" w:type="pct"/>
          </w:tcPr>
          <w:p w:rsidR="00C11AAF" w:rsidRDefault="00C11AAF" w:rsidP="00F23355">
            <w:pPr>
              <w:pStyle w:val="pqiTabBody"/>
            </w:pPr>
            <w:r>
              <w:t>1</w:t>
            </w:r>
          </w:p>
        </w:tc>
        <w:tc>
          <w:tcPr>
            <w:tcW w:w="4534" w:type="pct"/>
          </w:tcPr>
          <w:p w:rsidR="00C11AAF" w:rsidRPr="00F963E2" w:rsidRDefault="00C11AAF" w:rsidP="00F23355">
            <w:pPr>
              <w:pStyle w:val="pqiTabBody"/>
            </w:pPr>
            <w:r w:rsidRPr="00F963E2">
              <w:t>Skład podatkowy</w:t>
            </w:r>
          </w:p>
        </w:tc>
      </w:tr>
      <w:tr w:rsidR="00C11AAF" w:rsidRPr="00F90E47" w:rsidTr="00F23355">
        <w:tc>
          <w:tcPr>
            <w:tcW w:w="466" w:type="pct"/>
          </w:tcPr>
          <w:p w:rsidR="00C11AAF" w:rsidRDefault="00C11AAF" w:rsidP="00F23355">
            <w:pPr>
              <w:pStyle w:val="pqiTabBody"/>
            </w:pPr>
            <w:r>
              <w:t>2</w:t>
            </w:r>
          </w:p>
        </w:tc>
        <w:tc>
          <w:tcPr>
            <w:tcW w:w="4534" w:type="pct"/>
          </w:tcPr>
          <w:p w:rsidR="00C11AAF" w:rsidRPr="00F963E2" w:rsidRDefault="00C11AAF" w:rsidP="00F23355">
            <w:pPr>
              <w:pStyle w:val="pqiTabBody"/>
            </w:pPr>
            <w:r w:rsidRPr="00F963E2">
              <w:t>Zarejestrowany odbiorca</w:t>
            </w:r>
          </w:p>
        </w:tc>
      </w:tr>
      <w:tr w:rsidR="00C11AAF" w:rsidRPr="00F90E47" w:rsidTr="00F23355">
        <w:tc>
          <w:tcPr>
            <w:tcW w:w="466" w:type="pct"/>
          </w:tcPr>
          <w:p w:rsidR="00C11AAF" w:rsidRDefault="00C11AAF" w:rsidP="00F23355">
            <w:pPr>
              <w:pStyle w:val="pqiTabBody"/>
            </w:pPr>
            <w:r>
              <w:t>3</w:t>
            </w:r>
          </w:p>
        </w:tc>
        <w:tc>
          <w:tcPr>
            <w:tcW w:w="4534" w:type="pct"/>
          </w:tcPr>
          <w:p w:rsidR="00C11AAF" w:rsidRPr="00F963E2" w:rsidRDefault="00C11AAF" w:rsidP="00F23355">
            <w:pPr>
              <w:pStyle w:val="pqiTabBody"/>
            </w:pPr>
            <w:r w:rsidRPr="00F963E2">
              <w:t>Tymczasowo zarejestrowany odbiorca</w:t>
            </w:r>
          </w:p>
        </w:tc>
      </w:tr>
      <w:tr w:rsidR="00C11AAF" w:rsidRPr="00F90E47" w:rsidTr="00F23355">
        <w:tc>
          <w:tcPr>
            <w:tcW w:w="466" w:type="pct"/>
          </w:tcPr>
          <w:p w:rsidR="00C11AAF" w:rsidRDefault="00C11AAF" w:rsidP="00F23355">
            <w:pPr>
              <w:pStyle w:val="pqiTabBody"/>
            </w:pPr>
            <w:r>
              <w:t>4</w:t>
            </w:r>
          </w:p>
        </w:tc>
        <w:tc>
          <w:tcPr>
            <w:tcW w:w="4534" w:type="pct"/>
          </w:tcPr>
          <w:p w:rsidR="00C11AAF" w:rsidRPr="00F963E2" w:rsidRDefault="00C11AAF" w:rsidP="00F23355">
            <w:pPr>
              <w:pStyle w:val="pqiTabBody"/>
            </w:pPr>
            <w:r w:rsidRPr="00F963E2">
              <w:t>Dostawa bezpośrednia</w:t>
            </w:r>
          </w:p>
        </w:tc>
      </w:tr>
      <w:tr w:rsidR="00C11AAF" w:rsidRPr="00F90E47" w:rsidTr="00F23355">
        <w:tc>
          <w:tcPr>
            <w:tcW w:w="466" w:type="pct"/>
          </w:tcPr>
          <w:p w:rsidR="00C11AAF" w:rsidRDefault="00C11AAF" w:rsidP="00F23355">
            <w:pPr>
              <w:pStyle w:val="pqiTabBody"/>
            </w:pPr>
            <w:r>
              <w:t>5</w:t>
            </w:r>
          </w:p>
        </w:tc>
        <w:tc>
          <w:tcPr>
            <w:tcW w:w="4534" w:type="pct"/>
          </w:tcPr>
          <w:p w:rsidR="00C11AAF" w:rsidRPr="00F963E2" w:rsidRDefault="00C11AAF" w:rsidP="00F23355">
            <w:pPr>
              <w:pStyle w:val="pqiTabBody"/>
            </w:pPr>
            <w:r w:rsidRPr="00F963E2">
              <w:t>Odbiorca zwolniony</w:t>
            </w:r>
          </w:p>
        </w:tc>
      </w:tr>
      <w:tr w:rsidR="00C11AAF" w:rsidRPr="00F90E47" w:rsidTr="00F23355">
        <w:tc>
          <w:tcPr>
            <w:tcW w:w="466" w:type="pct"/>
          </w:tcPr>
          <w:p w:rsidR="00C11AAF" w:rsidRDefault="00C11AAF" w:rsidP="00F23355">
            <w:pPr>
              <w:pStyle w:val="pqiTabBody"/>
            </w:pPr>
            <w:r>
              <w:t>6</w:t>
            </w:r>
          </w:p>
        </w:tc>
        <w:tc>
          <w:tcPr>
            <w:tcW w:w="4534" w:type="pct"/>
          </w:tcPr>
          <w:p w:rsidR="00C11AAF" w:rsidRPr="00F963E2" w:rsidRDefault="00C11AAF" w:rsidP="00F23355">
            <w:pPr>
              <w:pStyle w:val="pqiTabBody"/>
            </w:pPr>
            <w:r w:rsidRPr="00F963E2">
              <w:t>Wywóz</w:t>
            </w:r>
          </w:p>
        </w:tc>
      </w:tr>
      <w:tr w:rsidR="00C11AAF" w:rsidRPr="00F90E47" w:rsidTr="00F23355">
        <w:tc>
          <w:tcPr>
            <w:tcW w:w="466" w:type="pct"/>
          </w:tcPr>
          <w:p w:rsidR="00C11AAF" w:rsidRDefault="00C11AAF" w:rsidP="00F23355">
            <w:pPr>
              <w:pStyle w:val="pqiTabBody"/>
            </w:pPr>
            <w:r>
              <w:t>8</w:t>
            </w:r>
          </w:p>
        </w:tc>
        <w:tc>
          <w:tcPr>
            <w:tcW w:w="4534" w:type="pct"/>
          </w:tcPr>
          <w:p w:rsidR="00C11AAF" w:rsidRPr="00F963E2" w:rsidRDefault="00C11AAF" w:rsidP="00F23355">
            <w:pPr>
              <w:pStyle w:val="pqiTabBody"/>
            </w:pPr>
            <w:r w:rsidRPr="00F963E2">
              <w:t>Nieznane miejsce przeznaczenia</w:t>
            </w:r>
          </w:p>
        </w:tc>
      </w:tr>
    </w:tbl>
    <w:p w:rsidR="00C11AAF" w:rsidRDefault="00C11AAF" w:rsidP="00C11AAF">
      <w:pPr>
        <w:pStyle w:val="pqiChpHeadNum2"/>
      </w:pPr>
      <w:bookmarkStart w:id="246" w:name="_Toc264320256"/>
      <w:bookmarkStart w:id="247" w:name="_Toc266477401"/>
      <w:bookmarkStart w:id="248" w:name="_Ref267832451"/>
      <w:bookmarkStart w:id="249" w:name="_Toc379453979"/>
      <w:bookmarkStart w:id="250" w:name="_Toc29984800"/>
      <w:r>
        <w:t>Kody rodzaju zmiany miejsca przeznaczenia (Change of D</w:t>
      </w:r>
      <w:r w:rsidRPr="00F963E2">
        <w:t>estination Type Code</w:t>
      </w:r>
      <w:r>
        <w:t>s)</w:t>
      </w:r>
      <w:bookmarkEnd w:id="246"/>
      <w:bookmarkEnd w:id="247"/>
      <w:bookmarkEnd w:id="248"/>
      <w:bookmarkEnd w:id="249"/>
      <w:bookmarkEnd w:id="25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rsidTr="00F23355">
        <w:trPr>
          <w:tblHeader/>
        </w:trPr>
        <w:tc>
          <w:tcPr>
            <w:tcW w:w="466" w:type="pct"/>
          </w:tcPr>
          <w:p w:rsidR="00C11AAF" w:rsidRDefault="00C11AAF" w:rsidP="00F23355">
            <w:pPr>
              <w:pStyle w:val="pqiTabHead"/>
            </w:pPr>
            <w:r>
              <w:t>Kod</w:t>
            </w:r>
          </w:p>
        </w:tc>
        <w:tc>
          <w:tcPr>
            <w:tcW w:w="4534" w:type="pct"/>
          </w:tcPr>
          <w:p w:rsidR="00C11AAF" w:rsidRDefault="00C11AAF" w:rsidP="00F23355">
            <w:pPr>
              <w:pStyle w:val="pqiTabHead"/>
            </w:pPr>
            <w:r>
              <w:t>Opis</w:t>
            </w:r>
          </w:p>
        </w:tc>
      </w:tr>
      <w:tr w:rsidR="00C11AAF" w:rsidRPr="00F90E47" w:rsidTr="00F23355">
        <w:tc>
          <w:tcPr>
            <w:tcW w:w="466" w:type="pct"/>
          </w:tcPr>
          <w:p w:rsidR="00C11AAF" w:rsidRDefault="00C11AAF" w:rsidP="00F23355">
            <w:pPr>
              <w:pStyle w:val="pqiTabBody"/>
            </w:pPr>
            <w:r>
              <w:t>1</w:t>
            </w:r>
          </w:p>
        </w:tc>
        <w:tc>
          <w:tcPr>
            <w:tcW w:w="4534" w:type="pct"/>
          </w:tcPr>
          <w:p w:rsidR="00C11AAF" w:rsidRPr="00F963E2" w:rsidRDefault="00C11AAF" w:rsidP="00F23355">
            <w:pPr>
              <w:pStyle w:val="pqiTabBody"/>
            </w:pPr>
            <w:r w:rsidRPr="00F963E2">
              <w:t>Skład podatkowy</w:t>
            </w:r>
          </w:p>
        </w:tc>
      </w:tr>
      <w:tr w:rsidR="00C11AAF" w:rsidRPr="00F90E47" w:rsidTr="00F23355">
        <w:tc>
          <w:tcPr>
            <w:tcW w:w="466" w:type="pct"/>
          </w:tcPr>
          <w:p w:rsidR="00C11AAF" w:rsidRDefault="00C11AAF" w:rsidP="00F23355">
            <w:pPr>
              <w:pStyle w:val="pqiTabBody"/>
            </w:pPr>
            <w:r>
              <w:t>2</w:t>
            </w:r>
          </w:p>
        </w:tc>
        <w:tc>
          <w:tcPr>
            <w:tcW w:w="4534" w:type="pct"/>
          </w:tcPr>
          <w:p w:rsidR="00C11AAF" w:rsidRPr="00F963E2" w:rsidRDefault="00C11AAF" w:rsidP="00F23355">
            <w:pPr>
              <w:pStyle w:val="pqiTabBody"/>
            </w:pPr>
            <w:r w:rsidRPr="00F963E2">
              <w:t>Zarejestrowany odbiorca</w:t>
            </w:r>
          </w:p>
        </w:tc>
      </w:tr>
      <w:tr w:rsidR="00C11AAF" w:rsidRPr="00F90E47" w:rsidTr="00F23355">
        <w:tc>
          <w:tcPr>
            <w:tcW w:w="466" w:type="pct"/>
          </w:tcPr>
          <w:p w:rsidR="00C11AAF" w:rsidRDefault="00C11AAF" w:rsidP="00F23355">
            <w:pPr>
              <w:pStyle w:val="pqiTabBody"/>
            </w:pPr>
            <w:r>
              <w:t>3</w:t>
            </w:r>
          </w:p>
        </w:tc>
        <w:tc>
          <w:tcPr>
            <w:tcW w:w="4534" w:type="pct"/>
          </w:tcPr>
          <w:p w:rsidR="00C11AAF" w:rsidRPr="00F963E2" w:rsidRDefault="00C11AAF" w:rsidP="00F23355">
            <w:pPr>
              <w:pStyle w:val="pqiTabBody"/>
            </w:pPr>
            <w:r w:rsidRPr="00F963E2">
              <w:t>Tymczasowo zarejestrowany odbiorca</w:t>
            </w:r>
          </w:p>
        </w:tc>
      </w:tr>
      <w:tr w:rsidR="00C11AAF" w:rsidRPr="00F90E47" w:rsidTr="00F23355">
        <w:tc>
          <w:tcPr>
            <w:tcW w:w="466" w:type="pct"/>
          </w:tcPr>
          <w:p w:rsidR="00C11AAF" w:rsidRDefault="00C11AAF" w:rsidP="00F23355">
            <w:pPr>
              <w:pStyle w:val="pqiTabBody"/>
            </w:pPr>
            <w:r>
              <w:t>4</w:t>
            </w:r>
          </w:p>
        </w:tc>
        <w:tc>
          <w:tcPr>
            <w:tcW w:w="4534" w:type="pct"/>
          </w:tcPr>
          <w:p w:rsidR="00C11AAF" w:rsidRPr="00F963E2" w:rsidRDefault="00C11AAF" w:rsidP="00F23355">
            <w:pPr>
              <w:pStyle w:val="pqiTabBody"/>
            </w:pPr>
            <w:r w:rsidRPr="00F963E2">
              <w:t>Dostawa bezpośrednia</w:t>
            </w:r>
          </w:p>
        </w:tc>
      </w:tr>
      <w:tr w:rsidR="00C11AAF" w:rsidRPr="00F90E47" w:rsidTr="00F23355">
        <w:tc>
          <w:tcPr>
            <w:tcW w:w="466" w:type="pct"/>
          </w:tcPr>
          <w:p w:rsidR="00C11AAF" w:rsidRDefault="00C11AAF" w:rsidP="00F23355">
            <w:pPr>
              <w:pStyle w:val="pqiTabBody"/>
            </w:pPr>
            <w:r>
              <w:t>6</w:t>
            </w:r>
          </w:p>
        </w:tc>
        <w:tc>
          <w:tcPr>
            <w:tcW w:w="4534" w:type="pct"/>
          </w:tcPr>
          <w:p w:rsidR="00C11AAF" w:rsidRPr="00F963E2" w:rsidRDefault="00C11AAF" w:rsidP="00F23355">
            <w:pPr>
              <w:pStyle w:val="pqiTabBody"/>
            </w:pPr>
            <w:r w:rsidRPr="00F963E2">
              <w:t>Wywóz</w:t>
            </w:r>
          </w:p>
        </w:tc>
      </w:tr>
    </w:tbl>
    <w:p w:rsidR="00C11AAF" w:rsidRDefault="00C11AAF" w:rsidP="00C11AAF">
      <w:pPr>
        <w:pStyle w:val="pqiChpHeadNum2"/>
      </w:pPr>
      <w:bookmarkStart w:id="251" w:name="_Ref289768162"/>
      <w:bookmarkStart w:id="252" w:name="_Toc379453980"/>
      <w:bookmarkStart w:id="253" w:name="_Toc29984801"/>
      <w:r w:rsidRPr="0038104A">
        <w:t>Kody rodzaju miejsca przeznaczenia po podziale (Splitting Destination Type Codes</w:t>
      </w:r>
      <w:r>
        <w:t>)</w:t>
      </w:r>
      <w:bookmarkEnd w:id="251"/>
      <w:bookmarkEnd w:id="252"/>
      <w:bookmarkEnd w:id="25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rsidTr="00F23355">
        <w:trPr>
          <w:tblHeader/>
        </w:trPr>
        <w:tc>
          <w:tcPr>
            <w:tcW w:w="466" w:type="pct"/>
          </w:tcPr>
          <w:p w:rsidR="00C11AAF" w:rsidRDefault="00C11AAF" w:rsidP="00F23355">
            <w:pPr>
              <w:pStyle w:val="pqiTabHead"/>
            </w:pPr>
            <w:r>
              <w:t>Kod</w:t>
            </w:r>
          </w:p>
        </w:tc>
        <w:tc>
          <w:tcPr>
            <w:tcW w:w="4534" w:type="pct"/>
          </w:tcPr>
          <w:p w:rsidR="00C11AAF" w:rsidRDefault="00C11AAF" w:rsidP="00F23355">
            <w:pPr>
              <w:pStyle w:val="pqiTabHead"/>
            </w:pPr>
            <w:r>
              <w:t>Opis</w:t>
            </w:r>
          </w:p>
        </w:tc>
      </w:tr>
      <w:tr w:rsidR="00C11AAF" w:rsidRPr="00F90E47" w:rsidTr="00F23355">
        <w:tc>
          <w:tcPr>
            <w:tcW w:w="466" w:type="pct"/>
          </w:tcPr>
          <w:p w:rsidR="00C11AAF" w:rsidRDefault="00C11AAF" w:rsidP="00F23355">
            <w:pPr>
              <w:pStyle w:val="pqiTabBody"/>
            </w:pPr>
            <w:r>
              <w:t>1</w:t>
            </w:r>
          </w:p>
        </w:tc>
        <w:tc>
          <w:tcPr>
            <w:tcW w:w="4534" w:type="pct"/>
          </w:tcPr>
          <w:p w:rsidR="00C11AAF" w:rsidRPr="00F963E2" w:rsidRDefault="00C11AAF" w:rsidP="00F23355">
            <w:pPr>
              <w:pStyle w:val="pqiTabBody"/>
            </w:pPr>
            <w:r w:rsidRPr="00F963E2">
              <w:t>Skład podatkowy</w:t>
            </w:r>
          </w:p>
        </w:tc>
      </w:tr>
      <w:tr w:rsidR="00C11AAF" w:rsidRPr="00F90E47" w:rsidTr="00F23355">
        <w:tc>
          <w:tcPr>
            <w:tcW w:w="466" w:type="pct"/>
          </w:tcPr>
          <w:p w:rsidR="00C11AAF" w:rsidRDefault="00C11AAF" w:rsidP="00F23355">
            <w:pPr>
              <w:pStyle w:val="pqiTabBody"/>
            </w:pPr>
            <w:r>
              <w:t>2</w:t>
            </w:r>
          </w:p>
        </w:tc>
        <w:tc>
          <w:tcPr>
            <w:tcW w:w="4534" w:type="pct"/>
          </w:tcPr>
          <w:p w:rsidR="00C11AAF" w:rsidRPr="00F963E2" w:rsidRDefault="00C11AAF" w:rsidP="00F23355">
            <w:pPr>
              <w:pStyle w:val="pqiTabBody"/>
            </w:pPr>
            <w:r w:rsidRPr="00F963E2">
              <w:t>Zarejestrowany odbiorca</w:t>
            </w:r>
          </w:p>
        </w:tc>
      </w:tr>
      <w:tr w:rsidR="00C11AAF" w:rsidRPr="00F90E47" w:rsidTr="00F23355">
        <w:tc>
          <w:tcPr>
            <w:tcW w:w="466" w:type="pct"/>
          </w:tcPr>
          <w:p w:rsidR="00C11AAF" w:rsidRDefault="00C11AAF" w:rsidP="00F23355">
            <w:pPr>
              <w:pStyle w:val="pqiTabBody"/>
            </w:pPr>
            <w:r>
              <w:t>3</w:t>
            </w:r>
          </w:p>
        </w:tc>
        <w:tc>
          <w:tcPr>
            <w:tcW w:w="4534" w:type="pct"/>
          </w:tcPr>
          <w:p w:rsidR="00C11AAF" w:rsidRPr="00F963E2" w:rsidRDefault="00C11AAF" w:rsidP="00F23355">
            <w:pPr>
              <w:pStyle w:val="pqiTabBody"/>
            </w:pPr>
            <w:r w:rsidRPr="00F963E2">
              <w:t>Tymczasowo zarejestrowany odbiorca</w:t>
            </w:r>
          </w:p>
        </w:tc>
      </w:tr>
      <w:tr w:rsidR="00C11AAF" w:rsidRPr="00F90E47" w:rsidTr="00F23355">
        <w:tc>
          <w:tcPr>
            <w:tcW w:w="466" w:type="pct"/>
          </w:tcPr>
          <w:p w:rsidR="00C11AAF" w:rsidRDefault="00C11AAF" w:rsidP="00F23355">
            <w:pPr>
              <w:pStyle w:val="pqiTabBody"/>
            </w:pPr>
            <w:r>
              <w:t>4</w:t>
            </w:r>
          </w:p>
        </w:tc>
        <w:tc>
          <w:tcPr>
            <w:tcW w:w="4534" w:type="pct"/>
          </w:tcPr>
          <w:p w:rsidR="00C11AAF" w:rsidRPr="00F963E2" w:rsidRDefault="00C11AAF" w:rsidP="00F23355">
            <w:pPr>
              <w:pStyle w:val="pqiTabBody"/>
            </w:pPr>
            <w:r w:rsidRPr="00F963E2">
              <w:t>Dostawa bezpośrednia</w:t>
            </w:r>
          </w:p>
        </w:tc>
      </w:tr>
      <w:tr w:rsidR="00C11AAF" w:rsidRPr="00F90E47" w:rsidTr="00F23355">
        <w:tc>
          <w:tcPr>
            <w:tcW w:w="466" w:type="pct"/>
          </w:tcPr>
          <w:p w:rsidR="00C11AAF" w:rsidRDefault="00C11AAF" w:rsidP="00F23355">
            <w:pPr>
              <w:pStyle w:val="pqiTabBody"/>
            </w:pPr>
            <w:r>
              <w:t>6</w:t>
            </w:r>
          </w:p>
        </w:tc>
        <w:tc>
          <w:tcPr>
            <w:tcW w:w="4534" w:type="pct"/>
          </w:tcPr>
          <w:p w:rsidR="00C11AAF" w:rsidRPr="00F963E2" w:rsidRDefault="00C11AAF" w:rsidP="00F23355">
            <w:pPr>
              <w:pStyle w:val="pqiTabBody"/>
            </w:pPr>
            <w:r w:rsidRPr="00F963E2">
              <w:t>Wywóz</w:t>
            </w:r>
          </w:p>
        </w:tc>
      </w:tr>
      <w:tr w:rsidR="00C11AAF" w:rsidRPr="00F90E47" w:rsidTr="00F23355">
        <w:tc>
          <w:tcPr>
            <w:tcW w:w="466" w:type="pct"/>
          </w:tcPr>
          <w:p w:rsidR="00C11AAF" w:rsidRDefault="00C11AAF" w:rsidP="00F23355">
            <w:pPr>
              <w:pStyle w:val="pqiTabBody"/>
            </w:pPr>
            <w:r>
              <w:t>8</w:t>
            </w:r>
          </w:p>
        </w:tc>
        <w:tc>
          <w:tcPr>
            <w:tcW w:w="4534" w:type="pct"/>
          </w:tcPr>
          <w:p w:rsidR="00C11AAF" w:rsidRPr="00F963E2" w:rsidRDefault="00C11AAF" w:rsidP="00F23355">
            <w:pPr>
              <w:pStyle w:val="pqiTabBody"/>
            </w:pPr>
            <w:r w:rsidRPr="00F963E2">
              <w:t>Nieznane miejsce przeznaczenia</w:t>
            </w:r>
          </w:p>
        </w:tc>
      </w:tr>
    </w:tbl>
    <w:p w:rsidR="00C11AAF" w:rsidRDefault="00C11AAF" w:rsidP="00C11AAF">
      <w:pPr>
        <w:pStyle w:val="pqiChpHeadNum2"/>
        <w:rPr>
          <w:lang w:val="en-US"/>
        </w:rPr>
      </w:pPr>
      <w:bookmarkStart w:id="254" w:name="_Toc289782285"/>
      <w:bookmarkStart w:id="255" w:name="_Toc289782338"/>
      <w:bookmarkStart w:id="256" w:name="_Toc264320258"/>
      <w:bookmarkStart w:id="257" w:name="_Toc266477403"/>
      <w:bookmarkStart w:id="258" w:name="_Ref267833819"/>
      <w:bookmarkStart w:id="259" w:name="_Toc379453981"/>
      <w:bookmarkStart w:id="260" w:name="_Toc29984802"/>
      <w:bookmarkEnd w:id="254"/>
      <w:bookmarkEnd w:id="255"/>
      <w:r w:rsidRPr="00E22147">
        <w:rPr>
          <w:lang w:val="en-US"/>
        </w:rPr>
        <w:t>Ogólne wyniki odbioru</w:t>
      </w:r>
      <w:r w:rsidRPr="00FD71A9">
        <w:rPr>
          <w:lang w:val="en-US"/>
        </w:rPr>
        <w:t xml:space="preserve"> (Global Conclusion of Receipt)</w:t>
      </w:r>
      <w:bookmarkEnd w:id="256"/>
      <w:bookmarkEnd w:id="257"/>
      <w:bookmarkEnd w:id="258"/>
      <w:bookmarkEnd w:id="259"/>
      <w:bookmarkEnd w:id="2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1</w:t>
            </w:r>
          </w:p>
        </w:tc>
        <w:tc>
          <w:tcPr>
            <w:tcW w:w="8957" w:type="dxa"/>
          </w:tcPr>
          <w:p w:rsidR="00C11AAF" w:rsidRPr="00691AD1" w:rsidRDefault="00C11AAF" w:rsidP="00F23355">
            <w:pPr>
              <w:pStyle w:val="pqiTabBody"/>
            </w:pPr>
            <w:r w:rsidRPr="00691AD1">
              <w:t>Odbiór bez zastrzeżeń</w:t>
            </w:r>
          </w:p>
        </w:tc>
      </w:tr>
      <w:tr w:rsidR="00C11AAF" w:rsidTr="00F23355">
        <w:tc>
          <w:tcPr>
            <w:tcW w:w="708" w:type="dxa"/>
          </w:tcPr>
          <w:p w:rsidR="00C11AAF" w:rsidRDefault="00C11AAF" w:rsidP="00F23355">
            <w:pPr>
              <w:pStyle w:val="pqiTabBody"/>
            </w:pPr>
            <w:r>
              <w:t>2</w:t>
            </w:r>
          </w:p>
        </w:tc>
        <w:tc>
          <w:tcPr>
            <w:tcW w:w="8957" w:type="dxa"/>
          </w:tcPr>
          <w:p w:rsidR="00C11AAF" w:rsidRPr="00691AD1" w:rsidRDefault="00C11AAF" w:rsidP="00F23355">
            <w:pPr>
              <w:pStyle w:val="pqiTabBody"/>
            </w:pPr>
            <w:r w:rsidRPr="00691AD1">
              <w:t>Odbiór z zastrzeżeniami</w:t>
            </w:r>
          </w:p>
        </w:tc>
      </w:tr>
      <w:tr w:rsidR="00C11AAF" w:rsidTr="00F23355">
        <w:tc>
          <w:tcPr>
            <w:tcW w:w="708" w:type="dxa"/>
          </w:tcPr>
          <w:p w:rsidR="00C11AAF" w:rsidRDefault="00C11AAF" w:rsidP="00F23355">
            <w:pPr>
              <w:pStyle w:val="pqiTabBody"/>
            </w:pPr>
            <w:r>
              <w:t>3</w:t>
            </w:r>
          </w:p>
        </w:tc>
        <w:tc>
          <w:tcPr>
            <w:tcW w:w="8957" w:type="dxa"/>
          </w:tcPr>
          <w:p w:rsidR="00C11AAF" w:rsidRPr="00691AD1" w:rsidRDefault="00C11AAF" w:rsidP="00F23355">
            <w:pPr>
              <w:pStyle w:val="pqiTabBody"/>
            </w:pPr>
            <w:r w:rsidRPr="00691AD1">
              <w:t>Odmowa odbioru</w:t>
            </w:r>
          </w:p>
        </w:tc>
      </w:tr>
      <w:tr w:rsidR="00C11AAF" w:rsidTr="00F23355">
        <w:tc>
          <w:tcPr>
            <w:tcW w:w="708" w:type="dxa"/>
          </w:tcPr>
          <w:p w:rsidR="00C11AAF" w:rsidRDefault="00C11AAF" w:rsidP="00F23355">
            <w:pPr>
              <w:pStyle w:val="pqiTabBody"/>
            </w:pPr>
            <w:r>
              <w:t>4</w:t>
            </w:r>
          </w:p>
        </w:tc>
        <w:tc>
          <w:tcPr>
            <w:tcW w:w="8957" w:type="dxa"/>
          </w:tcPr>
          <w:p w:rsidR="00C11AAF" w:rsidRPr="00691AD1" w:rsidRDefault="00C11AAF" w:rsidP="00F23355">
            <w:pPr>
              <w:pStyle w:val="pqiTabBody"/>
            </w:pPr>
            <w:r w:rsidRPr="00691AD1">
              <w:t>Odmowa przyjęcia części przesyłki</w:t>
            </w:r>
          </w:p>
        </w:tc>
      </w:tr>
      <w:tr w:rsidR="00C11AAF" w:rsidTr="00F23355">
        <w:tc>
          <w:tcPr>
            <w:tcW w:w="708" w:type="dxa"/>
          </w:tcPr>
          <w:p w:rsidR="00C11AAF" w:rsidRDefault="00C11AAF" w:rsidP="00F23355">
            <w:pPr>
              <w:pStyle w:val="pqiTabBody"/>
            </w:pPr>
            <w:r>
              <w:t>21</w:t>
            </w:r>
          </w:p>
        </w:tc>
        <w:tc>
          <w:tcPr>
            <w:tcW w:w="8957" w:type="dxa"/>
          </w:tcPr>
          <w:p w:rsidR="00C11AAF" w:rsidRPr="00691AD1" w:rsidRDefault="00C11AAF" w:rsidP="00F23355">
            <w:pPr>
              <w:pStyle w:val="pqiTabBody"/>
            </w:pPr>
            <w:r w:rsidRPr="00691AD1">
              <w:t>Zgoda na wyprowadzenie bez zastrzeżeń</w:t>
            </w:r>
          </w:p>
        </w:tc>
      </w:tr>
      <w:tr w:rsidR="00C11AAF" w:rsidTr="00F23355">
        <w:tc>
          <w:tcPr>
            <w:tcW w:w="708" w:type="dxa"/>
          </w:tcPr>
          <w:p w:rsidR="00C11AAF" w:rsidRDefault="00C11AAF" w:rsidP="00F23355">
            <w:pPr>
              <w:pStyle w:val="pqiTabBody"/>
            </w:pPr>
            <w:r>
              <w:t>22</w:t>
            </w:r>
          </w:p>
        </w:tc>
        <w:tc>
          <w:tcPr>
            <w:tcW w:w="8957" w:type="dxa"/>
          </w:tcPr>
          <w:p w:rsidR="00C11AAF" w:rsidRPr="00691AD1" w:rsidRDefault="00C11AAF" w:rsidP="00F23355">
            <w:pPr>
              <w:pStyle w:val="pqiTabBody"/>
            </w:pPr>
            <w:r w:rsidRPr="00691AD1">
              <w:t>Zgoda na wyprowadzenie z zastrzeżeniami</w:t>
            </w:r>
          </w:p>
        </w:tc>
      </w:tr>
      <w:tr w:rsidR="00C11AAF" w:rsidTr="00F23355">
        <w:tc>
          <w:tcPr>
            <w:tcW w:w="708" w:type="dxa"/>
          </w:tcPr>
          <w:p w:rsidR="00C11AAF" w:rsidRDefault="00C11AAF" w:rsidP="00F23355">
            <w:pPr>
              <w:pStyle w:val="pqiTabBody"/>
            </w:pPr>
            <w:r>
              <w:t>23</w:t>
            </w:r>
          </w:p>
        </w:tc>
        <w:tc>
          <w:tcPr>
            <w:tcW w:w="8957" w:type="dxa"/>
          </w:tcPr>
          <w:p w:rsidR="00C11AAF" w:rsidRPr="00691AD1" w:rsidRDefault="00C11AAF" w:rsidP="00F23355">
            <w:pPr>
              <w:pStyle w:val="pqiTabBody"/>
            </w:pPr>
            <w:r w:rsidRPr="00691AD1">
              <w:t>Odmowa wyprowadzenia</w:t>
            </w:r>
          </w:p>
        </w:tc>
      </w:tr>
    </w:tbl>
    <w:p w:rsidR="00C11AAF" w:rsidRDefault="00C11AAF" w:rsidP="00C11AAF">
      <w:pPr>
        <w:pStyle w:val="pqiChpHeadNum2"/>
      </w:pPr>
      <w:bookmarkStart w:id="261" w:name="_Toc264320259"/>
      <w:bookmarkStart w:id="262" w:name="_Toc266477404"/>
      <w:bookmarkStart w:id="263" w:name="_Ref267832158"/>
      <w:bookmarkStart w:id="264" w:name="_Toc379453982"/>
      <w:bookmarkStart w:id="265" w:name="_Toc29984803"/>
      <w:r>
        <w:t>Organizacja przewozu (T</w:t>
      </w:r>
      <w:r w:rsidRPr="00F963E2">
        <w:t>ransport Arrangement</w:t>
      </w:r>
      <w:r>
        <w:t>)</w:t>
      </w:r>
      <w:bookmarkEnd w:id="261"/>
      <w:bookmarkEnd w:id="262"/>
      <w:bookmarkEnd w:id="263"/>
      <w:bookmarkEnd w:id="264"/>
      <w:bookmarkEnd w:id="26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1</w:t>
            </w:r>
          </w:p>
        </w:tc>
        <w:tc>
          <w:tcPr>
            <w:tcW w:w="8957" w:type="dxa"/>
          </w:tcPr>
          <w:p w:rsidR="00C11AAF" w:rsidRPr="00F963E2" w:rsidRDefault="00C11AAF" w:rsidP="00F23355">
            <w:pPr>
              <w:pStyle w:val="pqiTabBody"/>
            </w:pPr>
            <w:r w:rsidRPr="00F963E2">
              <w:t>Wysyłający</w:t>
            </w:r>
          </w:p>
        </w:tc>
      </w:tr>
      <w:tr w:rsidR="00C11AAF" w:rsidTr="00F23355">
        <w:tc>
          <w:tcPr>
            <w:tcW w:w="708" w:type="dxa"/>
          </w:tcPr>
          <w:p w:rsidR="00C11AAF" w:rsidRDefault="00C11AAF" w:rsidP="00F23355">
            <w:pPr>
              <w:pStyle w:val="pqiTabBody"/>
            </w:pPr>
            <w:r>
              <w:t>2</w:t>
            </w:r>
          </w:p>
        </w:tc>
        <w:tc>
          <w:tcPr>
            <w:tcW w:w="8957" w:type="dxa"/>
          </w:tcPr>
          <w:p w:rsidR="00C11AAF" w:rsidRPr="00F963E2" w:rsidRDefault="00C11AAF" w:rsidP="00F23355">
            <w:pPr>
              <w:pStyle w:val="pqiTabBody"/>
            </w:pPr>
            <w:r w:rsidRPr="00F963E2">
              <w:t>Odbierający</w:t>
            </w:r>
          </w:p>
        </w:tc>
      </w:tr>
      <w:tr w:rsidR="00C11AAF" w:rsidTr="00F23355">
        <w:tc>
          <w:tcPr>
            <w:tcW w:w="708" w:type="dxa"/>
          </w:tcPr>
          <w:p w:rsidR="00C11AAF" w:rsidRDefault="00C11AAF" w:rsidP="00F23355">
            <w:pPr>
              <w:pStyle w:val="pqiTabBody"/>
            </w:pPr>
            <w:r>
              <w:t>3</w:t>
            </w:r>
          </w:p>
        </w:tc>
        <w:tc>
          <w:tcPr>
            <w:tcW w:w="8957" w:type="dxa"/>
          </w:tcPr>
          <w:p w:rsidR="00C11AAF" w:rsidRPr="00F963E2" w:rsidRDefault="00C11AAF" w:rsidP="00F23355">
            <w:pPr>
              <w:pStyle w:val="pqiTabBody"/>
            </w:pPr>
            <w:r w:rsidRPr="00F963E2">
              <w:t>Właściciel wyrobów</w:t>
            </w:r>
          </w:p>
        </w:tc>
      </w:tr>
      <w:tr w:rsidR="00C11AAF" w:rsidTr="00F23355">
        <w:tc>
          <w:tcPr>
            <w:tcW w:w="708" w:type="dxa"/>
          </w:tcPr>
          <w:p w:rsidR="00C11AAF" w:rsidRDefault="00C11AAF" w:rsidP="00F23355">
            <w:pPr>
              <w:pStyle w:val="pqiTabBody"/>
            </w:pPr>
            <w:r>
              <w:t>4</w:t>
            </w:r>
          </w:p>
        </w:tc>
        <w:tc>
          <w:tcPr>
            <w:tcW w:w="8957" w:type="dxa"/>
          </w:tcPr>
          <w:p w:rsidR="00C11AAF" w:rsidRPr="00F963E2" w:rsidRDefault="00C11AAF" w:rsidP="00F23355">
            <w:pPr>
              <w:pStyle w:val="pqiTabBody"/>
            </w:pPr>
            <w:r w:rsidRPr="00F963E2">
              <w:t>Inne</w:t>
            </w:r>
          </w:p>
        </w:tc>
      </w:tr>
    </w:tbl>
    <w:p w:rsidR="00C11AAF" w:rsidRPr="000C20AF" w:rsidRDefault="00C11AAF" w:rsidP="00C11AAF">
      <w:pPr>
        <w:pStyle w:val="pqiChpHeadNum2"/>
      </w:pPr>
      <w:bookmarkStart w:id="266" w:name="_Toc264320264"/>
      <w:bookmarkStart w:id="267" w:name="_Toc266477409"/>
      <w:bookmarkStart w:id="268" w:name="_Ref267830819"/>
      <w:bookmarkStart w:id="269" w:name="_Ref267947809"/>
      <w:bookmarkStart w:id="270" w:name="_Ref269995983"/>
      <w:bookmarkStart w:id="271" w:name="_Ref269995988"/>
      <w:bookmarkStart w:id="272" w:name="_Toc379453983"/>
      <w:bookmarkStart w:id="273" w:name="_Toc29984804"/>
      <w:r>
        <w:t>Wartości logiczne (F</w:t>
      </w:r>
      <w:r w:rsidRPr="001B5EE4">
        <w:t>lag</w:t>
      </w:r>
      <w:r>
        <w:t>s)</w:t>
      </w:r>
      <w:bookmarkEnd w:id="266"/>
      <w:bookmarkEnd w:id="267"/>
      <w:bookmarkEnd w:id="268"/>
      <w:bookmarkEnd w:id="269"/>
      <w:bookmarkEnd w:id="270"/>
      <w:bookmarkEnd w:id="271"/>
      <w:bookmarkEnd w:id="272"/>
      <w:bookmarkEnd w:id="27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0</w:t>
            </w:r>
          </w:p>
        </w:tc>
        <w:tc>
          <w:tcPr>
            <w:tcW w:w="8957" w:type="dxa"/>
          </w:tcPr>
          <w:p w:rsidR="00C11AAF" w:rsidRPr="00F963E2" w:rsidRDefault="00C11AAF" w:rsidP="00F23355">
            <w:pPr>
              <w:pStyle w:val="pqiTabBody"/>
            </w:pPr>
            <w:r>
              <w:t>Nie lub fałsz</w:t>
            </w:r>
          </w:p>
        </w:tc>
      </w:tr>
      <w:tr w:rsidR="00C11AAF" w:rsidTr="00F23355">
        <w:tc>
          <w:tcPr>
            <w:tcW w:w="708" w:type="dxa"/>
          </w:tcPr>
          <w:p w:rsidR="00C11AAF" w:rsidRDefault="00C11AAF" w:rsidP="00F23355">
            <w:pPr>
              <w:pStyle w:val="pqiTabBody"/>
            </w:pPr>
            <w:r>
              <w:t>1</w:t>
            </w:r>
          </w:p>
        </w:tc>
        <w:tc>
          <w:tcPr>
            <w:tcW w:w="8957" w:type="dxa"/>
          </w:tcPr>
          <w:p w:rsidR="00C11AAF" w:rsidRPr="00F963E2" w:rsidRDefault="00C11AAF" w:rsidP="00F23355">
            <w:pPr>
              <w:pStyle w:val="pqiTabBody"/>
            </w:pPr>
            <w:r>
              <w:t>Tak lub prawda</w:t>
            </w:r>
          </w:p>
        </w:tc>
      </w:tr>
    </w:tbl>
    <w:p w:rsidR="00C11AAF" w:rsidRPr="006E719A" w:rsidRDefault="00C11AAF" w:rsidP="00C11AAF">
      <w:pPr>
        <w:pStyle w:val="pqiChpHeadNum2"/>
      </w:pPr>
      <w:bookmarkStart w:id="274" w:name="_Ref267820994"/>
      <w:bookmarkStart w:id="275" w:name="_Toc379453984"/>
      <w:bookmarkStart w:id="276" w:name="_Toc29984805"/>
      <w:r>
        <w:rPr>
          <w:lang w:val="en-US"/>
        </w:rPr>
        <w:t xml:space="preserve">Kody błędów </w:t>
      </w:r>
      <w:r w:rsidRPr="00C15C6F">
        <w:rPr>
          <w:lang w:val="en-US"/>
        </w:rPr>
        <w:t>(</w:t>
      </w:r>
      <w:r>
        <w:rPr>
          <w:lang w:val="en-US"/>
        </w:rPr>
        <w:t>Error Codes</w:t>
      </w:r>
      <w:r w:rsidRPr="00C15C6F">
        <w:rPr>
          <w:lang w:val="en-US"/>
        </w:rPr>
        <w:t>)</w:t>
      </w:r>
      <w:bookmarkEnd w:id="274"/>
      <w:bookmarkEnd w:id="275"/>
      <w:bookmarkEnd w:id="2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rsidTr="00F23355">
        <w:trPr>
          <w:tblHeader/>
        </w:trPr>
        <w:tc>
          <w:tcPr>
            <w:tcW w:w="908" w:type="dxa"/>
          </w:tcPr>
          <w:p w:rsidR="00C11AAF" w:rsidRDefault="00C11AAF" w:rsidP="00F23355">
            <w:pPr>
              <w:pStyle w:val="pqiTabHead"/>
            </w:pPr>
            <w:r>
              <w:t>Kod</w:t>
            </w:r>
          </w:p>
        </w:tc>
        <w:tc>
          <w:tcPr>
            <w:tcW w:w="2100" w:type="dxa"/>
          </w:tcPr>
          <w:p w:rsidR="00C11AAF" w:rsidRDefault="00C11AAF" w:rsidP="00F23355">
            <w:pPr>
              <w:pStyle w:val="pqiTabHead"/>
            </w:pPr>
            <w:r>
              <w:t>Opis</w:t>
            </w:r>
          </w:p>
        </w:tc>
        <w:tc>
          <w:tcPr>
            <w:tcW w:w="6657" w:type="dxa"/>
          </w:tcPr>
          <w:p w:rsidR="00C11AAF" w:rsidRDefault="00C11AAF" w:rsidP="00F23355">
            <w:pPr>
              <w:pStyle w:val="pqiTabHead"/>
            </w:pPr>
            <w:r>
              <w:t>Objaśnienie</w:t>
            </w:r>
          </w:p>
        </w:tc>
      </w:tr>
      <w:tr w:rsidR="00C11AAF" w:rsidTr="00F23355">
        <w:tc>
          <w:tcPr>
            <w:tcW w:w="908" w:type="dxa"/>
          </w:tcPr>
          <w:p w:rsidR="00C11AAF" w:rsidRDefault="00C11AAF" w:rsidP="00F23355">
            <w:pPr>
              <w:pStyle w:val="pqiTabBody"/>
            </w:pPr>
            <w:r>
              <w:t>0</w:t>
            </w:r>
          </w:p>
        </w:tc>
        <w:tc>
          <w:tcPr>
            <w:tcW w:w="2100" w:type="dxa"/>
          </w:tcPr>
          <w:p w:rsidR="00C11AAF" w:rsidRDefault="00C11AAF" w:rsidP="00F23355">
            <w:pPr>
              <w:pStyle w:val="pqiTabBody"/>
            </w:pPr>
            <w:r>
              <w:t>Inny</w:t>
            </w:r>
          </w:p>
        </w:tc>
        <w:tc>
          <w:tcPr>
            <w:tcW w:w="6657" w:type="dxa"/>
          </w:tcPr>
          <w:p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rsidTr="00F23355">
        <w:tc>
          <w:tcPr>
            <w:tcW w:w="908" w:type="dxa"/>
          </w:tcPr>
          <w:p w:rsidR="00C11AAF" w:rsidRDefault="00C11AAF" w:rsidP="00F23355">
            <w:pPr>
              <w:pStyle w:val="pqiTabBody"/>
            </w:pPr>
            <w:r>
              <w:t>1</w:t>
            </w:r>
          </w:p>
        </w:tc>
        <w:tc>
          <w:tcPr>
            <w:tcW w:w="2100" w:type="dxa"/>
          </w:tcPr>
          <w:p w:rsidR="00C11AAF" w:rsidRDefault="00C11AAF" w:rsidP="00F23355">
            <w:pPr>
              <w:pStyle w:val="pqiTabBody"/>
            </w:pPr>
            <w:r>
              <w:t>Błąd zajęcia zabezpieczenia</w:t>
            </w:r>
          </w:p>
        </w:tc>
        <w:tc>
          <w:tcPr>
            <w:tcW w:w="6657" w:type="dxa"/>
          </w:tcPr>
          <w:p w:rsidR="00C11AAF" w:rsidRDefault="00C11AAF" w:rsidP="00F23355">
            <w:pPr>
              <w:pStyle w:val="pqiTabBody"/>
            </w:pPr>
            <w:r>
              <w:t>Zajęcie zabezpieczenia nie powiodło się.</w:t>
            </w:r>
          </w:p>
        </w:tc>
      </w:tr>
      <w:tr w:rsidR="00C11AAF" w:rsidTr="00F23355">
        <w:tc>
          <w:tcPr>
            <w:tcW w:w="908" w:type="dxa"/>
          </w:tcPr>
          <w:p w:rsidR="00C11AAF" w:rsidRDefault="00C11AAF" w:rsidP="00F23355">
            <w:pPr>
              <w:pStyle w:val="pqiTabBody"/>
            </w:pPr>
            <w:r>
              <w:t>2</w:t>
            </w:r>
          </w:p>
        </w:tc>
        <w:tc>
          <w:tcPr>
            <w:tcW w:w="2100" w:type="dxa"/>
          </w:tcPr>
          <w:p w:rsidR="00C11AAF" w:rsidRDefault="00C11AAF" w:rsidP="00F23355">
            <w:pPr>
              <w:pStyle w:val="pqiTabBody"/>
            </w:pPr>
            <w:r>
              <w:t>Negatywny wynik kontroli</w:t>
            </w:r>
          </w:p>
        </w:tc>
        <w:tc>
          <w:tcPr>
            <w:tcW w:w="6657" w:type="dxa"/>
          </w:tcPr>
          <w:p w:rsidR="00C11AAF" w:rsidRDefault="00C11AAF" w:rsidP="00F23355">
            <w:pPr>
              <w:pStyle w:val="pqiTabBody"/>
            </w:pPr>
            <w:r>
              <w:t>Wynik przeprowadzonej kontroli przy wysyłce jest negatywny, przemieszczenie nie zostało zaakceptowane.</w:t>
            </w:r>
          </w:p>
        </w:tc>
      </w:tr>
      <w:tr w:rsidR="00C11AAF" w:rsidTr="00F23355">
        <w:tc>
          <w:tcPr>
            <w:tcW w:w="908" w:type="dxa"/>
          </w:tcPr>
          <w:p w:rsidR="00C11AAF" w:rsidRDefault="00C11AAF" w:rsidP="00F23355">
            <w:pPr>
              <w:pStyle w:val="pqiTabBody"/>
            </w:pPr>
            <w:r>
              <w:t>3</w:t>
            </w:r>
          </w:p>
        </w:tc>
        <w:tc>
          <w:tcPr>
            <w:tcW w:w="2100" w:type="dxa"/>
          </w:tcPr>
          <w:p w:rsidR="00C11AAF" w:rsidRPr="00AA0A5D" w:rsidRDefault="00C11AAF" w:rsidP="00F23355">
            <w:pPr>
              <w:pStyle w:val="pqiTabBody"/>
            </w:pPr>
            <w:r w:rsidRPr="00AA0A5D">
              <w:t>Zbyt duże różnice w ilości wyrobów</w:t>
            </w:r>
          </w:p>
        </w:tc>
        <w:tc>
          <w:tcPr>
            <w:tcW w:w="6657" w:type="dxa"/>
          </w:tcPr>
          <w:p w:rsidR="00C11AAF" w:rsidRPr="00B15F9C" w:rsidRDefault="00C11AAF" w:rsidP="00F23355">
            <w:pPr>
              <w:pStyle w:val="pqiTabBody"/>
            </w:pPr>
            <w:r>
              <w:t>Niedobory i nadwyżki zgłoszone w raporcie z kontroli w stosunku do komunikatu PL815 wykraczają poza tolerancje.</w:t>
            </w:r>
          </w:p>
        </w:tc>
      </w:tr>
      <w:tr w:rsidR="00C11AAF" w:rsidTr="00F23355">
        <w:tc>
          <w:tcPr>
            <w:tcW w:w="908" w:type="dxa"/>
          </w:tcPr>
          <w:p w:rsidR="00C11AAF" w:rsidRDefault="00C11AAF" w:rsidP="00F23355">
            <w:pPr>
              <w:pStyle w:val="pqiTabBody"/>
            </w:pPr>
            <w:r>
              <w:t>4</w:t>
            </w:r>
          </w:p>
        </w:tc>
        <w:tc>
          <w:tcPr>
            <w:tcW w:w="2100" w:type="dxa"/>
          </w:tcPr>
          <w:p w:rsidR="00C11AAF" w:rsidRPr="00FA5F3A" w:rsidRDefault="00C11AAF" w:rsidP="00F23355">
            <w:pPr>
              <w:pStyle w:val="pqiTabBody"/>
            </w:pPr>
            <w:r w:rsidRPr="00FA5F3A">
              <w:t>Nieprawidłowy LRN</w:t>
            </w:r>
          </w:p>
        </w:tc>
        <w:tc>
          <w:tcPr>
            <w:tcW w:w="6657" w:type="dxa"/>
          </w:tcPr>
          <w:p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rsidTr="00F23355">
        <w:tc>
          <w:tcPr>
            <w:tcW w:w="908" w:type="dxa"/>
          </w:tcPr>
          <w:p w:rsidR="00C11AAF" w:rsidRDefault="00C11AAF" w:rsidP="00F23355">
            <w:pPr>
              <w:pStyle w:val="pqiTabBody"/>
            </w:pPr>
            <w:r>
              <w:t>5</w:t>
            </w:r>
          </w:p>
        </w:tc>
        <w:tc>
          <w:tcPr>
            <w:tcW w:w="2100" w:type="dxa"/>
          </w:tcPr>
          <w:p w:rsidR="00C11AAF" w:rsidRPr="003A243F" w:rsidRDefault="00C11AAF" w:rsidP="00F23355">
            <w:pPr>
              <w:pStyle w:val="pqiTabBody"/>
            </w:pPr>
            <w:r w:rsidRPr="003A243F">
              <w:t>Projekcie e-AD jest niezgodny z powiadomieniem</w:t>
            </w:r>
          </w:p>
        </w:tc>
        <w:tc>
          <w:tcPr>
            <w:tcW w:w="6657" w:type="dxa"/>
          </w:tcPr>
          <w:p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rsidTr="00F23355">
        <w:tc>
          <w:tcPr>
            <w:tcW w:w="908" w:type="dxa"/>
          </w:tcPr>
          <w:p w:rsidR="00C11AAF" w:rsidRDefault="00C11AAF" w:rsidP="00F23355">
            <w:pPr>
              <w:pStyle w:val="pqiTabBody"/>
            </w:pPr>
            <w:r>
              <w:t>6</w:t>
            </w:r>
          </w:p>
        </w:tc>
        <w:tc>
          <w:tcPr>
            <w:tcW w:w="2100" w:type="dxa"/>
          </w:tcPr>
          <w:p w:rsidR="00C11AAF" w:rsidRPr="003A243F" w:rsidRDefault="00C11AAF" w:rsidP="00F23355">
            <w:pPr>
              <w:pStyle w:val="pqiTabBody"/>
            </w:pPr>
            <w:r w:rsidRPr="003A243F">
              <w:t>Nadawca komunikatu nie jest uprawniony do jego wysyłki</w:t>
            </w:r>
          </w:p>
        </w:tc>
        <w:tc>
          <w:tcPr>
            <w:tcW w:w="6657" w:type="dxa"/>
          </w:tcPr>
          <w:p w:rsidR="00C11AAF" w:rsidRDefault="00C11AAF" w:rsidP="00F23355">
            <w:pPr>
              <w:pStyle w:val="pqiTabBody"/>
            </w:pPr>
            <w:r>
              <w:t>Nadawca komunikatu nie jest wysyłającym lub odbierającym w przemieszczeniu i nie miał uprawnień do wysyłki komunikatu.</w:t>
            </w:r>
          </w:p>
        </w:tc>
      </w:tr>
      <w:tr w:rsidR="00C11AAF" w:rsidTr="00F23355">
        <w:tc>
          <w:tcPr>
            <w:tcW w:w="908" w:type="dxa"/>
          </w:tcPr>
          <w:p w:rsidR="00C11AAF" w:rsidRDefault="00C11AAF" w:rsidP="00F23355">
            <w:pPr>
              <w:pStyle w:val="pqiTabBody"/>
            </w:pPr>
            <w:r>
              <w:t>7</w:t>
            </w:r>
          </w:p>
        </w:tc>
        <w:tc>
          <w:tcPr>
            <w:tcW w:w="2100" w:type="dxa"/>
          </w:tcPr>
          <w:p w:rsidR="00C11AAF" w:rsidRPr="00C02334" w:rsidRDefault="00C11AAF" w:rsidP="00F23355">
            <w:pPr>
              <w:pStyle w:val="pqiTabBody"/>
            </w:pPr>
            <w:r w:rsidRPr="00C02334">
              <w:t>Brak elementu/wartości</w:t>
            </w:r>
          </w:p>
        </w:tc>
        <w:tc>
          <w:tcPr>
            <w:tcW w:w="6657" w:type="dxa"/>
          </w:tcPr>
          <w:p w:rsidR="00C11AAF" w:rsidRDefault="00C11AAF" w:rsidP="00F23355">
            <w:pPr>
              <w:pStyle w:val="pqiTabBody"/>
            </w:pPr>
            <w:r>
              <w:t>Komunikat nie zawiera wymaganego elementu, lub wymagany element nie zawiera wartości.</w:t>
            </w:r>
          </w:p>
        </w:tc>
      </w:tr>
      <w:tr w:rsidR="00C11AAF" w:rsidTr="00F23355">
        <w:tc>
          <w:tcPr>
            <w:tcW w:w="908" w:type="dxa"/>
          </w:tcPr>
          <w:p w:rsidR="00C11AAF" w:rsidRDefault="00C11AAF" w:rsidP="00F23355">
            <w:pPr>
              <w:pStyle w:val="pqiTabBody"/>
            </w:pPr>
            <w:r>
              <w:t>8</w:t>
            </w:r>
          </w:p>
        </w:tc>
        <w:tc>
          <w:tcPr>
            <w:tcW w:w="2100" w:type="dxa"/>
          </w:tcPr>
          <w:p w:rsidR="00C11AAF" w:rsidRPr="00FA5F3A" w:rsidRDefault="00C11AAF" w:rsidP="00F23355">
            <w:pPr>
              <w:pStyle w:val="pqiTabBody"/>
            </w:pPr>
            <w:r>
              <w:t>Nieznany LRN</w:t>
            </w:r>
          </w:p>
        </w:tc>
        <w:tc>
          <w:tcPr>
            <w:tcW w:w="6657" w:type="dxa"/>
          </w:tcPr>
          <w:p w:rsidR="00C11AAF" w:rsidRDefault="00C11AAF" w:rsidP="00F23355">
            <w:pPr>
              <w:pStyle w:val="pqiTabBody"/>
            </w:pPr>
            <w:r>
              <w:t>Numer LRN nie jest znany dla aplikacji EMCS odbierającej komunikat, a powinien być znany.</w:t>
            </w:r>
          </w:p>
        </w:tc>
      </w:tr>
      <w:tr w:rsidR="00C11AAF" w:rsidTr="00F23355">
        <w:tc>
          <w:tcPr>
            <w:tcW w:w="908" w:type="dxa"/>
          </w:tcPr>
          <w:p w:rsidR="00C11AAF" w:rsidRDefault="00C11AAF" w:rsidP="00F23355">
            <w:pPr>
              <w:pStyle w:val="pqiTabBody"/>
            </w:pPr>
            <w:r>
              <w:t>9</w:t>
            </w:r>
          </w:p>
        </w:tc>
        <w:tc>
          <w:tcPr>
            <w:tcW w:w="2100" w:type="dxa"/>
          </w:tcPr>
          <w:p w:rsidR="00C11AAF" w:rsidRPr="00FA5F3A" w:rsidRDefault="00C11AAF" w:rsidP="00F23355">
            <w:pPr>
              <w:pStyle w:val="pqiTabBody"/>
            </w:pPr>
            <w:r w:rsidRPr="00FA5F3A">
              <w:t>Brak interfejsu komunikacyjnego dla Odbierającego</w:t>
            </w:r>
          </w:p>
        </w:tc>
        <w:tc>
          <w:tcPr>
            <w:tcW w:w="6657" w:type="dxa"/>
          </w:tcPr>
          <w:p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rsidTr="00F23355">
        <w:tc>
          <w:tcPr>
            <w:tcW w:w="908" w:type="dxa"/>
          </w:tcPr>
          <w:p w:rsidR="00C11AAF" w:rsidRDefault="00C11AAF" w:rsidP="00F23355">
            <w:pPr>
              <w:pStyle w:val="pqiTabBody"/>
            </w:pPr>
            <w:r>
              <w:t>12</w:t>
            </w:r>
          </w:p>
        </w:tc>
        <w:tc>
          <w:tcPr>
            <w:tcW w:w="2100" w:type="dxa"/>
          </w:tcPr>
          <w:p w:rsidR="00C11AAF" w:rsidRDefault="00C11AAF" w:rsidP="00F23355">
            <w:pPr>
              <w:pStyle w:val="pqiTabBody"/>
            </w:pPr>
            <w:r>
              <w:t>Niepoprawna (kod) wartość</w:t>
            </w:r>
          </w:p>
        </w:tc>
        <w:tc>
          <w:tcPr>
            <w:tcW w:w="6657" w:type="dxa"/>
          </w:tcPr>
          <w:p w:rsidR="00C11AAF" w:rsidRDefault="00C11AAF" w:rsidP="00F23355">
            <w:pPr>
              <w:pStyle w:val="pqiTabBody"/>
            </w:pPr>
            <w:r>
              <w:t>Wartość elementu jest spoza dopuszczalnej wartości słownika.</w:t>
            </w:r>
          </w:p>
        </w:tc>
      </w:tr>
      <w:tr w:rsidR="00C11AAF" w:rsidTr="00F23355">
        <w:tc>
          <w:tcPr>
            <w:tcW w:w="908" w:type="dxa"/>
          </w:tcPr>
          <w:p w:rsidR="00C11AAF" w:rsidRDefault="00C11AAF" w:rsidP="00F23355">
            <w:pPr>
              <w:pStyle w:val="pqiTabBody"/>
            </w:pPr>
            <w:r>
              <w:t>15</w:t>
            </w:r>
          </w:p>
        </w:tc>
        <w:tc>
          <w:tcPr>
            <w:tcW w:w="2100" w:type="dxa"/>
          </w:tcPr>
          <w:p w:rsidR="00C11AAF" w:rsidRDefault="00C11AAF" w:rsidP="00F23355">
            <w:pPr>
              <w:pStyle w:val="pqiTabBody"/>
            </w:pPr>
            <w:r>
              <w:t>Nie obsługiwany w danej pozycji</w:t>
            </w:r>
          </w:p>
        </w:tc>
        <w:tc>
          <w:tcPr>
            <w:tcW w:w="6657" w:type="dxa"/>
          </w:tcPr>
          <w:p w:rsidR="00C11AAF" w:rsidRDefault="00C11AAF" w:rsidP="00F23355">
            <w:pPr>
              <w:pStyle w:val="pqiTabBody"/>
              <w:keepNext/>
            </w:pPr>
            <w:r>
              <w:t>Element lub wartość nie jest dopuszczalna zgodnie z odpowiednią regułą lub warunkiem.</w:t>
            </w:r>
          </w:p>
        </w:tc>
      </w:tr>
      <w:tr w:rsidR="00C11AAF" w:rsidTr="00F23355">
        <w:tc>
          <w:tcPr>
            <w:tcW w:w="908" w:type="dxa"/>
          </w:tcPr>
          <w:p w:rsidR="00C11AAF" w:rsidRDefault="00C11AAF" w:rsidP="00F23355">
            <w:pPr>
              <w:pStyle w:val="pqiTabBody"/>
            </w:pPr>
            <w:r>
              <w:t>26</w:t>
            </w:r>
          </w:p>
        </w:tc>
        <w:tc>
          <w:tcPr>
            <w:tcW w:w="2100" w:type="dxa"/>
          </w:tcPr>
          <w:p w:rsidR="00C11AAF" w:rsidRDefault="00C11AAF" w:rsidP="00F23355">
            <w:pPr>
              <w:pStyle w:val="pqiTabBody"/>
            </w:pPr>
            <w:r>
              <w:t>Wykryto powtórzenie</w:t>
            </w:r>
          </w:p>
        </w:tc>
        <w:tc>
          <w:tcPr>
            <w:tcW w:w="6657" w:type="dxa"/>
          </w:tcPr>
          <w:p w:rsidR="00C11AAF" w:rsidRDefault="00C11AAF" w:rsidP="00F23355">
            <w:pPr>
              <w:pStyle w:val="pqiTabBody"/>
            </w:pPr>
            <w:r>
              <w:t xml:space="preserve">Identyfikator komunikatu (pole „Message </w:t>
            </w:r>
            <w:r w:rsidRPr="00DE5B3D">
              <w:t>identifier</w:t>
            </w:r>
            <w:r>
              <w:t>” znajdujące się w nagłówku komunikatu) pochodzący od wysyłającego został już użyty dla innego komunikatu od tego wysyłającego.</w:t>
            </w:r>
          </w:p>
        </w:tc>
      </w:tr>
      <w:tr w:rsidR="00C11AAF" w:rsidTr="00F23355">
        <w:tc>
          <w:tcPr>
            <w:tcW w:w="908" w:type="dxa"/>
          </w:tcPr>
          <w:p w:rsidR="00C11AAF" w:rsidRDefault="00C11AAF" w:rsidP="00F23355">
            <w:pPr>
              <w:pStyle w:val="pqiTabBody"/>
            </w:pPr>
            <w:r>
              <w:t>90</w:t>
            </w:r>
          </w:p>
        </w:tc>
        <w:tc>
          <w:tcPr>
            <w:tcW w:w="2100" w:type="dxa"/>
          </w:tcPr>
          <w:p w:rsidR="00C11AAF" w:rsidRDefault="00C11AAF" w:rsidP="00F23355">
            <w:pPr>
              <w:pStyle w:val="pqiTabBody"/>
            </w:pPr>
            <w:r>
              <w:t>Nieznane ARC</w:t>
            </w:r>
          </w:p>
        </w:tc>
        <w:tc>
          <w:tcPr>
            <w:tcW w:w="6657" w:type="dxa"/>
          </w:tcPr>
          <w:p w:rsidR="00C11AAF" w:rsidRDefault="00C11AAF" w:rsidP="00F23355">
            <w:pPr>
              <w:pStyle w:val="pqiTabBody"/>
            </w:pPr>
            <w:r>
              <w:t>Numer ARC nie jest znany dla aplikacji EMCS odbierającej komunikat, a powinien być znany.</w:t>
            </w:r>
          </w:p>
        </w:tc>
      </w:tr>
      <w:tr w:rsidR="00C11AAF" w:rsidTr="00F23355">
        <w:tc>
          <w:tcPr>
            <w:tcW w:w="908" w:type="dxa"/>
          </w:tcPr>
          <w:p w:rsidR="00C11AAF" w:rsidRDefault="00C11AAF" w:rsidP="00F23355">
            <w:pPr>
              <w:pStyle w:val="pqiTabBody"/>
            </w:pPr>
            <w:r>
              <w:t>91</w:t>
            </w:r>
          </w:p>
        </w:tc>
        <w:tc>
          <w:tcPr>
            <w:tcW w:w="2100" w:type="dxa"/>
          </w:tcPr>
          <w:p w:rsidR="00C11AAF" w:rsidRDefault="00C11AAF" w:rsidP="00F23355">
            <w:pPr>
              <w:pStyle w:val="pqiTabBody"/>
            </w:pPr>
            <w:r>
              <w:t>Powtórzony LRN</w:t>
            </w:r>
          </w:p>
        </w:tc>
        <w:tc>
          <w:tcPr>
            <w:tcW w:w="6657" w:type="dxa"/>
          </w:tcPr>
          <w:p w:rsidR="00C11AAF" w:rsidRDefault="00C11AAF" w:rsidP="00F23355">
            <w:pPr>
              <w:pStyle w:val="pqiTabBody"/>
            </w:pPr>
            <w:r>
              <w:t>Numer LRN pochodzący od wysyłającego został już użyty w innym komunikacie PL814 lub PL815 pochodzącym od danego podmiotu. Nie dotyczy sytuacji gdy został wysłany komunikat PL814 a następnie PL815 dotyczący tego samego przemieszczenia.</w:t>
            </w:r>
          </w:p>
        </w:tc>
      </w:tr>
      <w:tr w:rsidR="00C11AAF" w:rsidTr="00F23355">
        <w:tc>
          <w:tcPr>
            <w:tcW w:w="908" w:type="dxa"/>
          </w:tcPr>
          <w:p w:rsidR="00C11AAF" w:rsidRDefault="00C11AAF" w:rsidP="00F23355">
            <w:pPr>
              <w:pStyle w:val="pqiTabBody"/>
            </w:pPr>
            <w:r>
              <w:t>92</w:t>
            </w:r>
          </w:p>
        </w:tc>
        <w:tc>
          <w:tcPr>
            <w:tcW w:w="2100" w:type="dxa"/>
          </w:tcPr>
          <w:p w:rsidR="00C11AAF" w:rsidRDefault="00C11AAF" w:rsidP="00F23355">
            <w:pPr>
              <w:pStyle w:val="pqiTabBody"/>
            </w:pPr>
            <w:r>
              <w:t>Komunikat niezgodny z kolejnością</w:t>
            </w:r>
          </w:p>
        </w:tc>
        <w:tc>
          <w:tcPr>
            <w:tcW w:w="6657" w:type="dxa"/>
          </w:tcPr>
          <w:p w:rsidR="00C11AAF" w:rsidRDefault="00C11AAF" w:rsidP="00F23355">
            <w:pPr>
              <w:pStyle w:val="pqiTabBody"/>
            </w:pPr>
            <w:r>
              <w:t>Komunikat nie może zostać przetworzony, ponieważ aplikacja EMCS odbierająca komunikat jest w innym stanie niż oczekiwany dla danego komunikatu.</w:t>
            </w:r>
          </w:p>
        </w:tc>
      </w:tr>
      <w:tr w:rsidR="00C11AAF" w:rsidTr="00F23355">
        <w:tc>
          <w:tcPr>
            <w:tcW w:w="908" w:type="dxa"/>
          </w:tcPr>
          <w:p w:rsidR="00C11AAF" w:rsidRDefault="00C11AAF" w:rsidP="00F23355">
            <w:pPr>
              <w:pStyle w:val="pqiTabBody"/>
            </w:pPr>
            <w:r>
              <w:t>93</w:t>
            </w:r>
          </w:p>
        </w:tc>
        <w:tc>
          <w:tcPr>
            <w:tcW w:w="2100" w:type="dxa"/>
          </w:tcPr>
          <w:p w:rsidR="00C11AAF" w:rsidRDefault="00C11AAF" w:rsidP="00F23355">
            <w:pPr>
              <w:pStyle w:val="pqiTabBody"/>
            </w:pPr>
            <w:r>
              <w:t>Nieprawidłowy ARC</w:t>
            </w:r>
          </w:p>
        </w:tc>
        <w:tc>
          <w:tcPr>
            <w:tcW w:w="6657" w:type="dxa"/>
          </w:tcPr>
          <w:p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bl>
    <w:p w:rsidR="00C11AAF" w:rsidRPr="006E719A" w:rsidRDefault="00C11AAF" w:rsidP="00C11AAF">
      <w:pPr>
        <w:pStyle w:val="pqiChpHeadNum2"/>
      </w:pPr>
      <w:bookmarkStart w:id="277" w:name="_Ref267821164"/>
      <w:bookmarkStart w:id="278" w:name="_Toc379453985"/>
      <w:bookmarkStart w:id="279" w:name="_Toc29984806"/>
      <w:r>
        <w:rPr>
          <w:lang w:val="en-US"/>
        </w:rPr>
        <w:t xml:space="preserve">Lista kodów słowników </w:t>
      </w:r>
      <w:r w:rsidRPr="00C15C6F">
        <w:rPr>
          <w:lang w:val="en-US"/>
        </w:rPr>
        <w:t>(</w:t>
      </w:r>
      <w:r>
        <w:rPr>
          <w:lang w:val="en-US"/>
        </w:rPr>
        <w:t>Requested List of Codes</w:t>
      </w:r>
      <w:r w:rsidRPr="00C15C6F">
        <w:rPr>
          <w:lang w:val="en-US"/>
        </w:rPr>
        <w:t>)</w:t>
      </w:r>
      <w:bookmarkEnd w:id="277"/>
      <w:bookmarkEnd w:id="278"/>
      <w:bookmarkEnd w:id="27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rsidTr="00F23355">
        <w:trPr>
          <w:tblHeader/>
        </w:trPr>
        <w:tc>
          <w:tcPr>
            <w:tcW w:w="908" w:type="dxa"/>
          </w:tcPr>
          <w:p w:rsidR="00C11AAF" w:rsidRDefault="00C11AAF" w:rsidP="00F23355">
            <w:pPr>
              <w:pStyle w:val="pqiTabHead"/>
            </w:pPr>
            <w:r>
              <w:t>Kod</w:t>
            </w:r>
          </w:p>
        </w:tc>
        <w:tc>
          <w:tcPr>
            <w:tcW w:w="8761" w:type="dxa"/>
          </w:tcPr>
          <w:p w:rsidR="00C11AAF" w:rsidRDefault="00C11AAF" w:rsidP="00F23355">
            <w:pPr>
              <w:pStyle w:val="pqiTabHead"/>
            </w:pPr>
            <w:r>
              <w:t>Opis</w:t>
            </w:r>
          </w:p>
        </w:tc>
      </w:tr>
      <w:tr w:rsidR="00C11AAF" w:rsidRPr="00B452F4" w:rsidTr="00F23355">
        <w:tc>
          <w:tcPr>
            <w:tcW w:w="908" w:type="dxa"/>
          </w:tcPr>
          <w:p w:rsidR="00C11AAF" w:rsidRDefault="00C11AAF" w:rsidP="00F23355">
            <w:pPr>
              <w:pStyle w:val="pqiTabBody"/>
            </w:pPr>
            <w:r>
              <w:t>1</w:t>
            </w:r>
          </w:p>
        </w:tc>
        <w:tc>
          <w:tcPr>
            <w:tcW w:w="8761" w:type="dxa"/>
          </w:tcPr>
          <w:p w:rsidR="00C11AAF" w:rsidRPr="00823541" w:rsidRDefault="00C11AAF" w:rsidP="00F23355">
            <w:pPr>
              <w:pStyle w:val="pqiTabBody"/>
              <w:rPr>
                <w:lang w:val="en-US"/>
              </w:rPr>
            </w:pPr>
            <w:r w:rsidRPr="00823541">
              <w:rPr>
                <w:lang w:val="en-US"/>
              </w:rPr>
              <w:t>Jednostki miary (Units of measure)</w:t>
            </w:r>
          </w:p>
        </w:tc>
      </w:tr>
      <w:tr w:rsidR="00C11AAF" w:rsidTr="00F23355">
        <w:tc>
          <w:tcPr>
            <w:tcW w:w="908" w:type="dxa"/>
          </w:tcPr>
          <w:p w:rsidR="00C11AAF" w:rsidRDefault="00C11AAF" w:rsidP="00F23355">
            <w:pPr>
              <w:pStyle w:val="pqiTabBody"/>
            </w:pPr>
            <w:r>
              <w:t>2</w:t>
            </w:r>
          </w:p>
        </w:tc>
        <w:tc>
          <w:tcPr>
            <w:tcW w:w="8761" w:type="dxa"/>
          </w:tcPr>
          <w:p w:rsidR="00C11AAF" w:rsidRPr="000F30D2" w:rsidRDefault="00C11AAF" w:rsidP="00F23355">
            <w:pPr>
              <w:pStyle w:val="pqiTabBody"/>
            </w:pPr>
            <w:r w:rsidRPr="000F30D2">
              <w:t>Typy zdarzeń (Events types)</w:t>
            </w:r>
          </w:p>
        </w:tc>
      </w:tr>
      <w:tr w:rsidR="00C11AAF" w:rsidTr="00F23355">
        <w:tc>
          <w:tcPr>
            <w:tcW w:w="908" w:type="dxa"/>
          </w:tcPr>
          <w:p w:rsidR="00C11AAF" w:rsidRDefault="00C11AAF" w:rsidP="00F23355">
            <w:pPr>
              <w:pStyle w:val="pqiTabBody"/>
            </w:pPr>
            <w:r>
              <w:t>3</w:t>
            </w:r>
          </w:p>
        </w:tc>
        <w:tc>
          <w:tcPr>
            <w:tcW w:w="8761" w:type="dxa"/>
          </w:tcPr>
          <w:p w:rsidR="00C11AAF" w:rsidRPr="00A5200F" w:rsidRDefault="00C11AAF" w:rsidP="00F23355">
            <w:pPr>
              <w:pStyle w:val="pqiTabBody"/>
            </w:pPr>
            <w:r>
              <w:t>Typy</w:t>
            </w:r>
            <w:r w:rsidRPr="00A5200F">
              <w:t xml:space="preserve"> dowodów (Evidence Types)</w:t>
            </w:r>
          </w:p>
        </w:tc>
      </w:tr>
      <w:tr w:rsidR="00C11AAF" w:rsidTr="00F23355">
        <w:tc>
          <w:tcPr>
            <w:tcW w:w="908" w:type="dxa"/>
          </w:tcPr>
          <w:p w:rsidR="00C11AAF" w:rsidRDefault="00C11AAF" w:rsidP="00F23355">
            <w:pPr>
              <w:pStyle w:val="pqiTabBody"/>
            </w:pPr>
            <w:r>
              <w:t>6</w:t>
            </w:r>
          </w:p>
        </w:tc>
        <w:tc>
          <w:tcPr>
            <w:tcW w:w="8761" w:type="dxa"/>
          </w:tcPr>
          <w:p w:rsidR="00C11AAF" w:rsidRDefault="00C11AAF" w:rsidP="00F23355">
            <w:pPr>
              <w:pStyle w:val="pqiTabBody"/>
            </w:pPr>
            <w:r>
              <w:t>Kody języka (Language codes)</w:t>
            </w:r>
          </w:p>
        </w:tc>
      </w:tr>
      <w:tr w:rsidR="00C11AAF" w:rsidTr="00F23355">
        <w:tc>
          <w:tcPr>
            <w:tcW w:w="908" w:type="dxa"/>
          </w:tcPr>
          <w:p w:rsidR="00C11AAF" w:rsidRDefault="00C11AAF" w:rsidP="00F23355">
            <w:pPr>
              <w:pStyle w:val="pqiTabBody"/>
            </w:pPr>
            <w:r>
              <w:t>7</w:t>
            </w:r>
          </w:p>
        </w:tc>
        <w:tc>
          <w:tcPr>
            <w:tcW w:w="8761" w:type="dxa"/>
          </w:tcPr>
          <w:p w:rsidR="00C11AAF" w:rsidRDefault="00C11AAF" w:rsidP="00F23355">
            <w:pPr>
              <w:pStyle w:val="pqiTabBody"/>
            </w:pPr>
            <w:r>
              <w:t>Państwa członkowskie (Member states)</w:t>
            </w:r>
          </w:p>
        </w:tc>
      </w:tr>
      <w:tr w:rsidR="00C11AAF" w:rsidTr="00F23355">
        <w:tc>
          <w:tcPr>
            <w:tcW w:w="908" w:type="dxa"/>
          </w:tcPr>
          <w:p w:rsidR="00C11AAF" w:rsidRDefault="00C11AAF" w:rsidP="00F23355">
            <w:pPr>
              <w:pStyle w:val="pqiTabBody"/>
            </w:pPr>
            <w:r>
              <w:t>8</w:t>
            </w:r>
          </w:p>
        </w:tc>
        <w:tc>
          <w:tcPr>
            <w:tcW w:w="8761" w:type="dxa"/>
          </w:tcPr>
          <w:p w:rsidR="00C11AAF" w:rsidRDefault="00C11AAF" w:rsidP="00F23355">
            <w:pPr>
              <w:pStyle w:val="pqiTabBody"/>
            </w:pPr>
            <w:r>
              <w:t>Kody krajów (Country codes)</w:t>
            </w:r>
          </w:p>
        </w:tc>
      </w:tr>
      <w:tr w:rsidR="00C11AAF" w:rsidTr="00F23355">
        <w:tc>
          <w:tcPr>
            <w:tcW w:w="908" w:type="dxa"/>
          </w:tcPr>
          <w:p w:rsidR="00C11AAF" w:rsidRDefault="00C11AAF" w:rsidP="00F23355">
            <w:pPr>
              <w:pStyle w:val="pqiTabBody"/>
            </w:pPr>
            <w:r>
              <w:t>9</w:t>
            </w:r>
          </w:p>
        </w:tc>
        <w:tc>
          <w:tcPr>
            <w:tcW w:w="8761" w:type="dxa"/>
          </w:tcPr>
          <w:p w:rsidR="00C11AAF" w:rsidRDefault="00C11AAF" w:rsidP="00F23355">
            <w:pPr>
              <w:pStyle w:val="pqiTabBody"/>
            </w:pPr>
            <w:r>
              <w:t>Kody opakowań (Packaging codes)</w:t>
            </w:r>
          </w:p>
        </w:tc>
      </w:tr>
      <w:tr w:rsidR="00C11AAF" w:rsidRPr="00B452F4" w:rsidTr="00F23355">
        <w:tc>
          <w:tcPr>
            <w:tcW w:w="908" w:type="dxa"/>
          </w:tcPr>
          <w:p w:rsidR="00C11AAF" w:rsidRDefault="00C11AAF" w:rsidP="00F23355">
            <w:pPr>
              <w:pStyle w:val="pqiTabBody"/>
            </w:pPr>
            <w:r>
              <w:t>10</w:t>
            </w:r>
          </w:p>
        </w:tc>
        <w:tc>
          <w:tcPr>
            <w:tcW w:w="8761" w:type="dxa"/>
          </w:tcPr>
          <w:p w:rsidR="00C11AAF" w:rsidRPr="00823541" w:rsidRDefault="00C11AAF" w:rsidP="00F23355">
            <w:pPr>
              <w:pStyle w:val="pqiTabBody"/>
              <w:rPr>
                <w:lang w:val="en-US"/>
              </w:rPr>
            </w:pPr>
            <w:bookmarkStart w:id="280" w:name="OLE_LINK3"/>
            <w:bookmarkStart w:id="281" w:name="OLE_LINK4"/>
            <w:r w:rsidRPr="00C062C8">
              <w:rPr>
                <w:lang w:val="en-US"/>
              </w:rPr>
              <w:t>Rodzaje</w:t>
            </w:r>
            <w:r w:rsidRPr="00823541">
              <w:rPr>
                <w:lang w:val="en-US"/>
              </w:rPr>
              <w:t xml:space="preserve"> </w:t>
            </w:r>
            <w:r w:rsidRPr="00C062C8">
              <w:rPr>
                <w:lang w:val="en-US"/>
              </w:rPr>
              <w:t>zastrzeżeń</w:t>
            </w:r>
            <w:r w:rsidRPr="00823541">
              <w:rPr>
                <w:lang w:val="en-US"/>
              </w:rPr>
              <w:t xml:space="preserve"> (Reasons for unsatisfactory receipt or control report)</w:t>
            </w:r>
            <w:bookmarkEnd w:id="280"/>
            <w:bookmarkEnd w:id="281"/>
          </w:p>
        </w:tc>
      </w:tr>
      <w:tr w:rsidR="00C11AAF" w:rsidTr="00F23355">
        <w:tc>
          <w:tcPr>
            <w:tcW w:w="908" w:type="dxa"/>
          </w:tcPr>
          <w:p w:rsidR="00C11AAF" w:rsidRDefault="00C11AAF" w:rsidP="00F23355">
            <w:pPr>
              <w:pStyle w:val="pqiTabBody"/>
            </w:pPr>
            <w:r>
              <w:t>11</w:t>
            </w:r>
          </w:p>
        </w:tc>
        <w:tc>
          <w:tcPr>
            <w:tcW w:w="8761" w:type="dxa"/>
          </w:tcPr>
          <w:p w:rsidR="00C11AAF" w:rsidRPr="00893F07" w:rsidRDefault="00C11AAF" w:rsidP="00F23355">
            <w:pPr>
              <w:pStyle w:val="pqiTabBody"/>
            </w:pPr>
            <w:r w:rsidRPr="00893F07">
              <w:t xml:space="preserve">Powody </w:t>
            </w:r>
            <w:r>
              <w:t>przerwania przemieszczenia (</w:t>
            </w:r>
            <w:r w:rsidRPr="00893F07">
              <w:t>Reasons for interruption</w:t>
            </w:r>
            <w:r>
              <w:t>)</w:t>
            </w:r>
          </w:p>
        </w:tc>
      </w:tr>
      <w:tr w:rsidR="00C11AAF" w:rsidTr="00F23355">
        <w:tc>
          <w:tcPr>
            <w:tcW w:w="908" w:type="dxa"/>
          </w:tcPr>
          <w:p w:rsidR="00C11AAF" w:rsidRDefault="00C11AAF" w:rsidP="00F23355">
            <w:pPr>
              <w:pStyle w:val="pqiTabBody"/>
            </w:pPr>
            <w:r>
              <w:t>13</w:t>
            </w:r>
          </w:p>
        </w:tc>
        <w:tc>
          <w:tcPr>
            <w:tcW w:w="8761" w:type="dxa"/>
          </w:tcPr>
          <w:p w:rsidR="00C11AAF" w:rsidRDefault="00C11AAF" w:rsidP="00F23355">
            <w:pPr>
              <w:pStyle w:val="pqiTabBody"/>
            </w:pPr>
            <w:r>
              <w:t>Kody rodzaju transportu (Transport modes)</w:t>
            </w:r>
          </w:p>
        </w:tc>
      </w:tr>
      <w:tr w:rsidR="00C11AAF" w:rsidTr="00F23355">
        <w:tc>
          <w:tcPr>
            <w:tcW w:w="908" w:type="dxa"/>
          </w:tcPr>
          <w:p w:rsidR="00C11AAF" w:rsidRDefault="00C11AAF" w:rsidP="00F23355">
            <w:pPr>
              <w:pStyle w:val="pqiTabBody"/>
            </w:pPr>
            <w:r>
              <w:t>14</w:t>
            </w:r>
          </w:p>
        </w:tc>
        <w:tc>
          <w:tcPr>
            <w:tcW w:w="8761" w:type="dxa"/>
          </w:tcPr>
          <w:p w:rsidR="00C11AAF" w:rsidRPr="00397444" w:rsidRDefault="00C11AAF" w:rsidP="00F23355">
            <w:pPr>
              <w:pStyle w:val="pqiTabBody"/>
            </w:pPr>
            <w:r w:rsidRPr="00397444">
              <w:t>Kody jednostek transportowych</w:t>
            </w:r>
            <w:r>
              <w:t xml:space="preserve"> (Transport units)</w:t>
            </w:r>
          </w:p>
        </w:tc>
      </w:tr>
      <w:tr w:rsidR="00C11AAF" w:rsidTr="00F23355">
        <w:tc>
          <w:tcPr>
            <w:tcW w:w="908" w:type="dxa"/>
          </w:tcPr>
          <w:p w:rsidR="00C11AAF" w:rsidRDefault="00C11AAF" w:rsidP="00F23355">
            <w:pPr>
              <w:pStyle w:val="pqiTabBody"/>
            </w:pPr>
            <w:r>
              <w:t>15</w:t>
            </w:r>
          </w:p>
        </w:tc>
        <w:tc>
          <w:tcPr>
            <w:tcW w:w="8761" w:type="dxa"/>
          </w:tcPr>
          <w:p w:rsidR="00C11AAF" w:rsidRDefault="00C11AAF" w:rsidP="00F23355">
            <w:pPr>
              <w:pStyle w:val="pqiTabBody"/>
            </w:pPr>
            <w:r>
              <w:t>Kody stref upraw winorośli (Wine-growing zones)</w:t>
            </w:r>
          </w:p>
        </w:tc>
      </w:tr>
      <w:tr w:rsidR="00C11AAF" w:rsidTr="00F23355">
        <w:tc>
          <w:tcPr>
            <w:tcW w:w="908" w:type="dxa"/>
          </w:tcPr>
          <w:p w:rsidR="00C11AAF" w:rsidRDefault="00C11AAF" w:rsidP="00F23355">
            <w:pPr>
              <w:pStyle w:val="pqiTabBody"/>
            </w:pPr>
            <w:r>
              <w:t>16</w:t>
            </w:r>
          </w:p>
        </w:tc>
        <w:tc>
          <w:tcPr>
            <w:tcW w:w="8761" w:type="dxa"/>
          </w:tcPr>
          <w:p w:rsidR="00C11AAF" w:rsidRPr="00397444" w:rsidRDefault="00C11AAF" w:rsidP="00F23355">
            <w:pPr>
              <w:pStyle w:val="pqiTabBody"/>
            </w:pPr>
            <w:r w:rsidRPr="00397444">
              <w:t>Kody czynności związanych z winem</w:t>
            </w:r>
            <w:r>
              <w:t xml:space="preserve"> (</w:t>
            </w:r>
            <w:r w:rsidRPr="00397444">
              <w:t>Wine operation codes</w:t>
            </w:r>
            <w:r>
              <w:t>)</w:t>
            </w:r>
          </w:p>
        </w:tc>
      </w:tr>
      <w:tr w:rsidR="00C11AAF" w:rsidTr="00F23355">
        <w:tc>
          <w:tcPr>
            <w:tcW w:w="908" w:type="dxa"/>
          </w:tcPr>
          <w:p w:rsidR="00C11AAF" w:rsidRDefault="00C11AAF" w:rsidP="00F23355">
            <w:pPr>
              <w:pStyle w:val="pqiTabBody"/>
            </w:pPr>
            <w:r>
              <w:t>17</w:t>
            </w:r>
          </w:p>
        </w:tc>
        <w:tc>
          <w:tcPr>
            <w:tcW w:w="8761" w:type="dxa"/>
          </w:tcPr>
          <w:p w:rsidR="00C11AAF" w:rsidRPr="00397444" w:rsidRDefault="00C11AAF" w:rsidP="00F23355">
            <w:pPr>
              <w:pStyle w:val="pqiTabBody"/>
            </w:pPr>
            <w:r w:rsidRPr="00397444">
              <w:t>Kategorie wyrobów akcyzowych</w:t>
            </w:r>
            <w:r>
              <w:t xml:space="preserve"> (</w:t>
            </w:r>
            <w:r w:rsidRPr="00397444">
              <w:t>Excise product</w:t>
            </w:r>
            <w:r>
              <w:t>s</w:t>
            </w:r>
            <w:r w:rsidRPr="00397444">
              <w:t xml:space="preserve"> categories</w:t>
            </w:r>
            <w:r>
              <w:t>)</w:t>
            </w:r>
          </w:p>
        </w:tc>
      </w:tr>
      <w:tr w:rsidR="00C11AAF" w:rsidTr="00F23355">
        <w:tc>
          <w:tcPr>
            <w:tcW w:w="908" w:type="dxa"/>
          </w:tcPr>
          <w:p w:rsidR="00C11AAF" w:rsidRDefault="00C11AAF" w:rsidP="00F23355">
            <w:pPr>
              <w:pStyle w:val="pqiTabBody"/>
            </w:pPr>
            <w:r>
              <w:t>18</w:t>
            </w:r>
          </w:p>
        </w:tc>
        <w:tc>
          <w:tcPr>
            <w:tcW w:w="8761" w:type="dxa"/>
          </w:tcPr>
          <w:p w:rsidR="00C11AAF" w:rsidRDefault="00C11AAF" w:rsidP="00F23355">
            <w:pPr>
              <w:pStyle w:val="pqiTabBody"/>
            </w:pPr>
            <w:r>
              <w:t>Wyroby akcyzowe (Excise products)</w:t>
            </w:r>
          </w:p>
        </w:tc>
      </w:tr>
      <w:tr w:rsidR="00C11AAF" w:rsidTr="00F23355">
        <w:tc>
          <w:tcPr>
            <w:tcW w:w="908" w:type="dxa"/>
          </w:tcPr>
          <w:p w:rsidR="00C11AAF" w:rsidRDefault="00C11AAF" w:rsidP="00F23355">
            <w:pPr>
              <w:pStyle w:val="pqiTabBody"/>
            </w:pPr>
            <w:r>
              <w:t>19</w:t>
            </w:r>
          </w:p>
        </w:tc>
        <w:tc>
          <w:tcPr>
            <w:tcW w:w="8761" w:type="dxa"/>
          </w:tcPr>
          <w:p w:rsidR="00C11AAF" w:rsidRDefault="00C11AAF" w:rsidP="00F23355">
            <w:pPr>
              <w:pStyle w:val="pqiTabBody"/>
            </w:pPr>
            <w:r>
              <w:t>Kody CN (CN codes)</w:t>
            </w:r>
          </w:p>
        </w:tc>
      </w:tr>
      <w:tr w:rsidR="00C11AAF" w:rsidTr="00F23355">
        <w:tc>
          <w:tcPr>
            <w:tcW w:w="908" w:type="dxa"/>
          </w:tcPr>
          <w:p w:rsidR="00C11AAF" w:rsidRDefault="00C11AAF" w:rsidP="00F23355">
            <w:pPr>
              <w:pStyle w:val="pqiTabBody"/>
            </w:pPr>
            <w:r>
              <w:t>20</w:t>
            </w:r>
          </w:p>
        </w:tc>
        <w:tc>
          <w:tcPr>
            <w:tcW w:w="8761" w:type="dxa"/>
          </w:tcPr>
          <w:p w:rsidR="00C11AAF" w:rsidRDefault="00C11AAF" w:rsidP="00F23355">
            <w:pPr>
              <w:pStyle w:val="pqiTabBody"/>
            </w:pPr>
            <w:r>
              <w:t>Przynależność kodów CN do wyrobów akcyzowych (Correspondences CN code - Excise product)</w:t>
            </w:r>
          </w:p>
        </w:tc>
      </w:tr>
      <w:tr w:rsidR="00C11AAF" w:rsidTr="00F23355">
        <w:tc>
          <w:tcPr>
            <w:tcW w:w="908" w:type="dxa"/>
          </w:tcPr>
          <w:p w:rsidR="00C11AAF" w:rsidRDefault="00C11AAF" w:rsidP="00F23355">
            <w:pPr>
              <w:pStyle w:val="pqiTabBody"/>
            </w:pPr>
            <w:r>
              <w:t>21</w:t>
            </w:r>
          </w:p>
        </w:tc>
        <w:tc>
          <w:tcPr>
            <w:tcW w:w="8761" w:type="dxa"/>
          </w:tcPr>
          <w:p w:rsidR="00C11AAF" w:rsidRDefault="00C11AAF" w:rsidP="00F23355">
            <w:pPr>
              <w:pStyle w:val="pqiTabBody"/>
            </w:pPr>
            <w:r>
              <w:t>Kody przyczyny anulowania (Cancellation reasons)</w:t>
            </w:r>
          </w:p>
        </w:tc>
      </w:tr>
      <w:tr w:rsidR="00C11AAF" w:rsidRPr="00B452F4" w:rsidTr="00F23355">
        <w:tc>
          <w:tcPr>
            <w:tcW w:w="908" w:type="dxa"/>
          </w:tcPr>
          <w:p w:rsidR="00C11AAF" w:rsidRDefault="00C11AAF" w:rsidP="00F23355">
            <w:pPr>
              <w:pStyle w:val="pqiTabBody"/>
            </w:pPr>
            <w:r>
              <w:t>22</w:t>
            </w:r>
          </w:p>
        </w:tc>
        <w:tc>
          <w:tcPr>
            <w:tcW w:w="8761" w:type="dxa"/>
          </w:tcPr>
          <w:p w:rsidR="00C11AAF" w:rsidRPr="00893F07" w:rsidRDefault="00C11AAF" w:rsidP="00F23355">
            <w:pPr>
              <w:pStyle w:val="pqiTabBody"/>
              <w:rPr>
                <w:lang w:val="en-US"/>
              </w:rPr>
            </w:pPr>
            <w:r w:rsidRPr="00C062C8">
              <w:rPr>
                <w:lang w:val="en-US"/>
              </w:rPr>
              <w:t>Ostrzeżenie lub odrzucenie dokumentu e-AD (Alert or rejection of e-AD reasons</w:t>
            </w:r>
            <w:r>
              <w:rPr>
                <w:lang w:val="en-US"/>
              </w:rPr>
              <w:t>)</w:t>
            </w:r>
          </w:p>
        </w:tc>
      </w:tr>
      <w:tr w:rsidR="00C11AAF" w:rsidTr="00F23355">
        <w:tc>
          <w:tcPr>
            <w:tcW w:w="908" w:type="dxa"/>
          </w:tcPr>
          <w:p w:rsidR="00C11AAF" w:rsidRDefault="00C11AAF" w:rsidP="00F23355">
            <w:pPr>
              <w:pStyle w:val="pqiTabBody"/>
            </w:pPr>
            <w:r>
              <w:t>23</w:t>
            </w:r>
          </w:p>
        </w:tc>
        <w:tc>
          <w:tcPr>
            <w:tcW w:w="8761" w:type="dxa"/>
          </w:tcPr>
          <w:p w:rsidR="00C11AAF" w:rsidRDefault="00C11AAF" w:rsidP="00F23355">
            <w:pPr>
              <w:pStyle w:val="pqiTabBody"/>
            </w:pPr>
            <w:r>
              <w:t>Kody wyjaśnień opóźnień w dostawie (Delay explanations)</w:t>
            </w:r>
          </w:p>
        </w:tc>
      </w:tr>
      <w:tr w:rsidR="00C11AAF" w:rsidTr="00F23355">
        <w:tc>
          <w:tcPr>
            <w:tcW w:w="908" w:type="dxa"/>
          </w:tcPr>
          <w:p w:rsidR="00C11AAF" w:rsidRDefault="00C11AAF" w:rsidP="00F23355">
            <w:pPr>
              <w:pStyle w:val="pqiTabBody"/>
            </w:pPr>
            <w:r>
              <w:t>25</w:t>
            </w:r>
          </w:p>
        </w:tc>
        <w:tc>
          <w:tcPr>
            <w:tcW w:w="8761" w:type="dxa"/>
          </w:tcPr>
          <w:p w:rsidR="00C11AAF" w:rsidRDefault="00C11AAF" w:rsidP="00F23355">
            <w:pPr>
              <w:pStyle w:val="pqiTabBody"/>
            </w:pPr>
            <w:r>
              <w:t>Osoby zgłaszające zdarzenie (</w:t>
            </w:r>
            <w:r w:rsidRPr="009B79F3">
              <w:t>Event Submitting Persons</w:t>
            </w:r>
            <w:r>
              <w:t>)</w:t>
            </w:r>
          </w:p>
        </w:tc>
      </w:tr>
      <w:tr w:rsidR="00C11AAF" w:rsidTr="00F23355">
        <w:tc>
          <w:tcPr>
            <w:tcW w:w="908" w:type="dxa"/>
          </w:tcPr>
          <w:p w:rsidR="00C11AAF" w:rsidRDefault="00C11AAF" w:rsidP="00F23355">
            <w:pPr>
              <w:pStyle w:val="pqiTabBody"/>
            </w:pPr>
            <w:r>
              <w:t>91</w:t>
            </w:r>
          </w:p>
        </w:tc>
        <w:tc>
          <w:tcPr>
            <w:tcW w:w="8761" w:type="dxa"/>
          </w:tcPr>
          <w:p w:rsidR="00C11AAF" w:rsidRDefault="00C11AAF" w:rsidP="00F23355">
            <w:pPr>
              <w:pStyle w:val="pqiTabBody"/>
            </w:pPr>
            <w:r>
              <w:t>Polskie wyroby akcyzowe (Polish excise products)</w:t>
            </w:r>
          </w:p>
        </w:tc>
      </w:tr>
      <w:tr w:rsidR="00C11AAF" w:rsidTr="00F23355">
        <w:tc>
          <w:tcPr>
            <w:tcW w:w="908" w:type="dxa"/>
          </w:tcPr>
          <w:p w:rsidR="00C11AAF" w:rsidRDefault="00C11AAF" w:rsidP="00F23355">
            <w:pPr>
              <w:pStyle w:val="pqiTabBody"/>
            </w:pPr>
            <w:r>
              <w:t>92</w:t>
            </w:r>
          </w:p>
        </w:tc>
        <w:tc>
          <w:tcPr>
            <w:tcW w:w="8761" w:type="dxa"/>
          </w:tcPr>
          <w:p w:rsidR="00C11AAF" w:rsidRDefault="00C11AAF" w:rsidP="00F23355">
            <w:pPr>
              <w:pStyle w:val="pqiTabBody"/>
            </w:pPr>
            <w:r>
              <w:t>Polskie kody CN (Polish CN codes)</w:t>
            </w:r>
          </w:p>
        </w:tc>
      </w:tr>
      <w:tr w:rsidR="00C11AAF" w:rsidTr="00F23355">
        <w:tc>
          <w:tcPr>
            <w:tcW w:w="908" w:type="dxa"/>
          </w:tcPr>
          <w:p w:rsidR="00C11AAF" w:rsidRDefault="00C11AAF" w:rsidP="00F23355">
            <w:pPr>
              <w:pStyle w:val="pqiTabBody"/>
            </w:pPr>
            <w:r>
              <w:t>93</w:t>
            </w:r>
          </w:p>
        </w:tc>
        <w:tc>
          <w:tcPr>
            <w:tcW w:w="8761" w:type="dxa"/>
          </w:tcPr>
          <w:p w:rsidR="00C11AAF" w:rsidRDefault="00C11AAF" w:rsidP="00F23355">
            <w:pPr>
              <w:pStyle w:val="pqiTabBody"/>
            </w:pPr>
            <w:r>
              <w:t>Przynależność polskich kodów CN do wyrobów akcyzowych (Polish correspondences CN code - Excise product)</w:t>
            </w:r>
          </w:p>
        </w:tc>
      </w:tr>
      <w:tr w:rsidR="00C11AAF" w:rsidRPr="00B452F4" w:rsidTr="00F23355">
        <w:tc>
          <w:tcPr>
            <w:tcW w:w="908" w:type="dxa"/>
          </w:tcPr>
          <w:p w:rsidR="00C11AAF" w:rsidRDefault="00C11AAF" w:rsidP="00F23355">
            <w:pPr>
              <w:pStyle w:val="pqiTabBody"/>
            </w:pPr>
            <w:r>
              <w:t>94</w:t>
            </w:r>
          </w:p>
        </w:tc>
        <w:tc>
          <w:tcPr>
            <w:tcW w:w="8761" w:type="dxa"/>
          </w:tcPr>
          <w:p w:rsidR="00C11AAF" w:rsidRPr="00F565F0" w:rsidRDefault="00C11AAF" w:rsidP="00F23355">
            <w:pPr>
              <w:pStyle w:val="pqiTabBody"/>
              <w:rPr>
                <w:lang w:val="en-US"/>
              </w:rPr>
            </w:pPr>
            <w:r w:rsidRPr="00F565F0">
              <w:rPr>
                <w:lang w:val="en-US"/>
              </w:rPr>
              <w:t>Dodatkowe jednostki miary (Additional units of measure</w:t>
            </w:r>
            <w:r>
              <w:rPr>
                <w:lang w:val="en-US"/>
              </w:rPr>
              <w:t>)</w:t>
            </w:r>
          </w:p>
        </w:tc>
      </w:tr>
      <w:tr w:rsidR="00AF52F5" w:rsidRPr="00F0231E" w:rsidTr="00F23355">
        <w:tc>
          <w:tcPr>
            <w:tcW w:w="908" w:type="dxa"/>
          </w:tcPr>
          <w:p w:rsidR="00AF52F5" w:rsidRDefault="00AF52F5" w:rsidP="00F23355">
            <w:pPr>
              <w:pStyle w:val="pqiTabBody"/>
            </w:pPr>
            <w:r>
              <w:t>95</w:t>
            </w:r>
          </w:p>
        </w:tc>
        <w:tc>
          <w:tcPr>
            <w:tcW w:w="8761" w:type="dxa"/>
          </w:tcPr>
          <w:p w:rsidR="00AF52F5" w:rsidRPr="00B452F4" w:rsidRDefault="00AF52F5" w:rsidP="00F23355">
            <w:pPr>
              <w:pStyle w:val="pqiTabBody"/>
            </w:pPr>
            <w:r w:rsidRPr="00B452F4">
              <w:t>Maksymalna wartość czasu przewozu (Maximum Journey Time Parameters)</w:t>
            </w:r>
          </w:p>
        </w:tc>
      </w:tr>
      <w:tr w:rsidR="000D61A6" w:rsidRPr="00F0231E" w:rsidTr="00F23355">
        <w:tc>
          <w:tcPr>
            <w:tcW w:w="908" w:type="dxa"/>
          </w:tcPr>
          <w:p w:rsidR="000D61A6" w:rsidRDefault="000D61A6" w:rsidP="00F23355">
            <w:pPr>
              <w:pStyle w:val="pqiTabBody"/>
            </w:pPr>
            <w:r>
              <w:t>97</w:t>
            </w:r>
          </w:p>
        </w:tc>
        <w:tc>
          <w:tcPr>
            <w:tcW w:w="8761" w:type="dxa"/>
          </w:tcPr>
          <w:p w:rsidR="000D61A6" w:rsidRPr="00B452F4" w:rsidRDefault="000D61A6" w:rsidP="00F23355">
            <w:pPr>
              <w:pStyle w:val="pqiTabBody"/>
            </w:pPr>
            <w:r w:rsidRPr="00B452F4">
              <w:t>Państwa członkowskie pozwalające na podział na ich terenie</w:t>
            </w:r>
          </w:p>
        </w:tc>
      </w:tr>
      <w:tr w:rsidR="000D61A6" w:rsidRPr="00F0231E" w:rsidTr="00F23355">
        <w:tc>
          <w:tcPr>
            <w:tcW w:w="908" w:type="dxa"/>
          </w:tcPr>
          <w:p w:rsidR="000D61A6" w:rsidRDefault="000D61A6" w:rsidP="00F23355">
            <w:pPr>
              <w:pStyle w:val="pqiTabBody"/>
            </w:pPr>
            <w:r>
              <w:t>101</w:t>
            </w:r>
          </w:p>
        </w:tc>
        <w:tc>
          <w:tcPr>
            <w:tcW w:w="8761" w:type="dxa"/>
          </w:tcPr>
          <w:p w:rsidR="000D61A6" w:rsidRPr="00AF52F5" w:rsidRDefault="000D61A6" w:rsidP="00F23355">
            <w:pPr>
              <w:pStyle w:val="pqiTabBody"/>
              <w:rPr>
                <w:lang w:val="en-US"/>
              </w:rPr>
            </w:pPr>
            <w:r>
              <w:rPr>
                <w:lang w:val="en-US"/>
              </w:rPr>
              <w:t>Typ dokumentu – zaświadczenia</w:t>
            </w:r>
          </w:p>
        </w:tc>
      </w:tr>
      <w:tr w:rsidR="000D61A6" w:rsidRPr="00F0231E" w:rsidTr="00F23355">
        <w:tc>
          <w:tcPr>
            <w:tcW w:w="908" w:type="dxa"/>
          </w:tcPr>
          <w:p w:rsidR="000D61A6" w:rsidRDefault="000D61A6" w:rsidP="00F23355">
            <w:pPr>
              <w:pStyle w:val="pqiTabBody"/>
            </w:pPr>
            <w:r>
              <w:t>102</w:t>
            </w:r>
          </w:p>
        </w:tc>
        <w:tc>
          <w:tcPr>
            <w:tcW w:w="8761" w:type="dxa"/>
          </w:tcPr>
          <w:p w:rsidR="000D61A6" w:rsidRPr="00AF52F5" w:rsidRDefault="000D61A6" w:rsidP="00F23355">
            <w:pPr>
              <w:pStyle w:val="pqiTabBody"/>
              <w:rPr>
                <w:lang w:val="en-US"/>
              </w:rPr>
            </w:pPr>
            <w:r>
              <w:rPr>
                <w:lang w:val="en-US"/>
              </w:rPr>
              <w:t>Powód żądania manualnego zamknięcia</w:t>
            </w:r>
          </w:p>
        </w:tc>
      </w:tr>
      <w:tr w:rsidR="000D61A6" w:rsidRPr="00F0231E" w:rsidTr="00F23355">
        <w:tc>
          <w:tcPr>
            <w:tcW w:w="908" w:type="dxa"/>
          </w:tcPr>
          <w:p w:rsidR="000D61A6" w:rsidRDefault="000D61A6" w:rsidP="00F23355">
            <w:pPr>
              <w:pStyle w:val="pqiTabBody"/>
            </w:pPr>
            <w:r>
              <w:t>103</w:t>
            </w:r>
          </w:p>
        </w:tc>
        <w:tc>
          <w:tcPr>
            <w:tcW w:w="8761" w:type="dxa"/>
          </w:tcPr>
          <w:p w:rsidR="000D61A6" w:rsidRPr="00AF52F5" w:rsidRDefault="000D61A6" w:rsidP="00F23355">
            <w:pPr>
              <w:pStyle w:val="pqiTabBody"/>
              <w:rPr>
                <w:lang w:val="en-US"/>
              </w:rPr>
            </w:pPr>
            <w:r>
              <w:rPr>
                <w:lang w:val="en-US"/>
              </w:rPr>
              <w:t>Powód odrzucenia manualnego zamknięcia</w:t>
            </w:r>
          </w:p>
        </w:tc>
      </w:tr>
    </w:tbl>
    <w:p w:rsidR="00C11AAF" w:rsidRDefault="00C11AAF" w:rsidP="00C11AAF">
      <w:pPr>
        <w:pStyle w:val="pqiChpHeadNum2"/>
        <w:tabs>
          <w:tab w:val="clear" w:pos="737"/>
          <w:tab w:val="num" w:pos="945"/>
        </w:tabs>
        <w:ind w:left="945"/>
      </w:pPr>
      <w:bookmarkStart w:id="282" w:name="_Toc269995354"/>
      <w:bookmarkStart w:id="283" w:name="_Toc264320257"/>
      <w:bookmarkStart w:id="284" w:name="_Toc267664109"/>
      <w:bookmarkStart w:id="285" w:name="_Ref267830565"/>
      <w:bookmarkStart w:id="286" w:name="_Toc379453986"/>
      <w:bookmarkStart w:id="287" w:name="_Toc29984807"/>
      <w:bookmarkEnd w:id="282"/>
      <w:r>
        <w:t>Typ podmiotu przekazującego komunikat</w:t>
      </w:r>
      <w:r w:rsidRPr="007A7B6E">
        <w:t xml:space="preserve"> (</w:t>
      </w:r>
      <w:r>
        <w:t>Submitter Type)</w:t>
      </w:r>
      <w:bookmarkEnd w:id="283"/>
      <w:bookmarkEnd w:id="284"/>
      <w:bookmarkEnd w:id="285"/>
      <w:bookmarkEnd w:id="286"/>
      <w:bookmarkEnd w:id="28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1</w:t>
            </w:r>
          </w:p>
        </w:tc>
        <w:tc>
          <w:tcPr>
            <w:tcW w:w="8957" w:type="dxa"/>
          </w:tcPr>
          <w:p w:rsidR="00C11AAF" w:rsidRPr="00F963E2" w:rsidRDefault="00C11AAF" w:rsidP="00F23355">
            <w:pPr>
              <w:pStyle w:val="pqiTabBody"/>
            </w:pPr>
            <w:r w:rsidRPr="00F963E2">
              <w:t>Wysyłający</w:t>
            </w:r>
          </w:p>
        </w:tc>
      </w:tr>
      <w:tr w:rsidR="00C11AAF" w:rsidTr="00F23355">
        <w:tc>
          <w:tcPr>
            <w:tcW w:w="708" w:type="dxa"/>
          </w:tcPr>
          <w:p w:rsidR="00C11AAF" w:rsidRDefault="00C11AAF" w:rsidP="00F23355">
            <w:pPr>
              <w:pStyle w:val="pqiTabBody"/>
            </w:pPr>
            <w:r>
              <w:t>2</w:t>
            </w:r>
          </w:p>
        </w:tc>
        <w:tc>
          <w:tcPr>
            <w:tcW w:w="8957" w:type="dxa"/>
          </w:tcPr>
          <w:p w:rsidR="00C11AAF" w:rsidRPr="00F963E2" w:rsidRDefault="00C11AAF" w:rsidP="00F23355">
            <w:pPr>
              <w:pStyle w:val="pqiTabBody"/>
            </w:pPr>
            <w:r w:rsidRPr="00F963E2">
              <w:t>Odbierający</w:t>
            </w:r>
          </w:p>
        </w:tc>
      </w:tr>
    </w:tbl>
    <w:p w:rsidR="00C11AAF" w:rsidRDefault="00C11AAF" w:rsidP="00C11AAF">
      <w:pPr>
        <w:pStyle w:val="pqiChpHeadNum2"/>
        <w:tabs>
          <w:tab w:val="clear" w:pos="737"/>
          <w:tab w:val="num" w:pos="945"/>
        </w:tabs>
        <w:ind w:left="945"/>
      </w:pPr>
      <w:bookmarkStart w:id="288" w:name="_Toc268284592"/>
      <w:bookmarkStart w:id="289" w:name="_Toc264320263"/>
      <w:bookmarkStart w:id="290" w:name="_Toc270074981"/>
      <w:bookmarkStart w:id="291" w:name="_Ref274740706"/>
      <w:bookmarkStart w:id="292" w:name="_Toc379453987"/>
      <w:bookmarkStart w:id="293" w:name="_Toc29984808"/>
      <w:bookmarkEnd w:id="288"/>
      <w:r>
        <w:t>Typ żądanego komunikatu (Requested Message Type)</w:t>
      </w:r>
      <w:bookmarkEnd w:id="289"/>
      <w:bookmarkEnd w:id="290"/>
      <w:bookmarkEnd w:id="291"/>
      <w:bookmarkEnd w:id="292"/>
      <w:bookmarkEnd w:id="29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rsidTr="00F23355">
        <w:trPr>
          <w:tblHeader/>
        </w:trPr>
        <w:tc>
          <w:tcPr>
            <w:tcW w:w="839" w:type="dxa"/>
          </w:tcPr>
          <w:p w:rsidR="00C11AAF" w:rsidRDefault="00C11AAF" w:rsidP="00F23355">
            <w:pPr>
              <w:pStyle w:val="pqiTabHead"/>
            </w:pPr>
            <w:r>
              <w:t>Kod</w:t>
            </w:r>
          </w:p>
        </w:tc>
        <w:tc>
          <w:tcPr>
            <w:tcW w:w="8902" w:type="dxa"/>
          </w:tcPr>
          <w:p w:rsidR="00C11AAF" w:rsidRDefault="00C11AAF" w:rsidP="00F23355">
            <w:pPr>
              <w:pStyle w:val="pqiTabHead"/>
            </w:pPr>
            <w:r>
              <w:t>Opis</w:t>
            </w:r>
          </w:p>
        </w:tc>
      </w:tr>
      <w:tr w:rsidR="00C11AAF" w:rsidTr="00F23355">
        <w:tc>
          <w:tcPr>
            <w:tcW w:w="839" w:type="dxa"/>
          </w:tcPr>
          <w:p w:rsidR="00C11AAF" w:rsidRPr="003B57C1" w:rsidRDefault="00C11AAF" w:rsidP="00F23355">
            <w:pPr>
              <w:pStyle w:val="pqiTabBody"/>
            </w:pPr>
            <w:r>
              <w:t>IE</w:t>
            </w:r>
            <w:r w:rsidRPr="003B57C1">
              <w:t>801</w:t>
            </w:r>
          </w:p>
        </w:tc>
        <w:tc>
          <w:tcPr>
            <w:tcW w:w="8902" w:type="dxa"/>
          </w:tcPr>
          <w:p w:rsidR="00C11AAF" w:rsidRPr="00691AD1" w:rsidRDefault="00C11AAF" w:rsidP="00F23355">
            <w:pPr>
              <w:pStyle w:val="pqiTabBody"/>
            </w:pPr>
            <w:r>
              <w:t>e-AD</w:t>
            </w:r>
          </w:p>
        </w:tc>
      </w:tr>
      <w:tr w:rsidR="00C11AAF" w:rsidTr="00F23355">
        <w:tc>
          <w:tcPr>
            <w:tcW w:w="839" w:type="dxa"/>
          </w:tcPr>
          <w:p w:rsidR="00C11AAF" w:rsidRPr="003B57C1" w:rsidRDefault="00C11AAF" w:rsidP="00F23355">
            <w:pPr>
              <w:pStyle w:val="pqiTabBody"/>
            </w:pPr>
            <w:r>
              <w:t>IE</w:t>
            </w:r>
            <w:r w:rsidRPr="003B57C1">
              <w:t>803</w:t>
            </w:r>
          </w:p>
        </w:tc>
        <w:tc>
          <w:tcPr>
            <w:tcW w:w="8902" w:type="dxa"/>
          </w:tcPr>
          <w:p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p>
        </w:tc>
      </w:tr>
      <w:tr w:rsidR="00C11AAF" w:rsidTr="00F23355">
        <w:tc>
          <w:tcPr>
            <w:tcW w:w="839" w:type="dxa"/>
          </w:tcPr>
          <w:p w:rsidR="00C11AAF" w:rsidRPr="003B57C1" w:rsidRDefault="00C11AAF" w:rsidP="00F23355">
            <w:pPr>
              <w:pStyle w:val="pqiTabBody"/>
            </w:pPr>
            <w:r>
              <w:t>IE807</w:t>
            </w:r>
          </w:p>
        </w:tc>
        <w:tc>
          <w:tcPr>
            <w:tcW w:w="8902" w:type="dxa"/>
          </w:tcPr>
          <w:p w:rsidR="00C11AAF" w:rsidRDefault="00C11AAF" w:rsidP="00F23355">
            <w:pPr>
              <w:pStyle w:val="pqiTabBody"/>
            </w:pPr>
            <w:r>
              <w:t>Powiadomienie o przerwaniu przemieszczenia</w:t>
            </w:r>
          </w:p>
        </w:tc>
      </w:tr>
      <w:tr w:rsidR="00C11AAF" w:rsidTr="00F23355">
        <w:tc>
          <w:tcPr>
            <w:tcW w:w="839" w:type="dxa"/>
          </w:tcPr>
          <w:p w:rsidR="00C11AAF" w:rsidRPr="003B57C1" w:rsidRDefault="00C11AAF" w:rsidP="00F23355">
            <w:pPr>
              <w:pStyle w:val="pqiTabBody"/>
            </w:pPr>
            <w:r>
              <w:t>IE</w:t>
            </w:r>
            <w:r w:rsidRPr="003B57C1">
              <w:t>810</w:t>
            </w:r>
          </w:p>
        </w:tc>
        <w:tc>
          <w:tcPr>
            <w:tcW w:w="8902" w:type="dxa"/>
          </w:tcPr>
          <w:p w:rsidR="00C11AAF" w:rsidRPr="00691AD1" w:rsidRDefault="00C11AAF" w:rsidP="00F23355">
            <w:pPr>
              <w:pStyle w:val="pqiTabBody"/>
            </w:pPr>
            <w:r>
              <w:t>Anulowanie e-AD</w:t>
            </w:r>
          </w:p>
        </w:tc>
      </w:tr>
      <w:tr w:rsidR="00C11AAF" w:rsidTr="00F23355">
        <w:tc>
          <w:tcPr>
            <w:tcW w:w="839" w:type="dxa"/>
          </w:tcPr>
          <w:p w:rsidR="00C11AAF" w:rsidRPr="003B57C1" w:rsidRDefault="00C11AAF" w:rsidP="00F23355">
            <w:pPr>
              <w:pStyle w:val="pqiTabBody"/>
            </w:pPr>
            <w:r>
              <w:t>IE</w:t>
            </w:r>
            <w:r w:rsidRPr="003B57C1">
              <w:t>813</w:t>
            </w:r>
          </w:p>
        </w:tc>
        <w:tc>
          <w:tcPr>
            <w:tcW w:w="8902" w:type="dxa"/>
          </w:tcPr>
          <w:p w:rsidR="00C11AAF" w:rsidRPr="00691AD1" w:rsidRDefault="00C11AAF" w:rsidP="00F23355">
            <w:pPr>
              <w:pStyle w:val="pqiTabBody"/>
            </w:pPr>
            <w:r>
              <w:t>Zmiana</w:t>
            </w:r>
            <w:r w:rsidRPr="006237CB">
              <w:t xml:space="preserve"> miejsca przeznaczenia</w:t>
            </w:r>
          </w:p>
        </w:tc>
      </w:tr>
      <w:tr w:rsidR="00C11AAF" w:rsidTr="00F23355">
        <w:tc>
          <w:tcPr>
            <w:tcW w:w="839" w:type="dxa"/>
          </w:tcPr>
          <w:p w:rsidR="00C11AAF" w:rsidRPr="003B57C1" w:rsidRDefault="00C11AAF" w:rsidP="00F23355">
            <w:pPr>
              <w:pStyle w:val="pqiTabBody"/>
            </w:pPr>
            <w:r>
              <w:t>IE</w:t>
            </w:r>
            <w:r w:rsidRPr="003B57C1">
              <w:t>818</w:t>
            </w:r>
          </w:p>
        </w:tc>
        <w:tc>
          <w:tcPr>
            <w:tcW w:w="8902" w:type="dxa"/>
          </w:tcPr>
          <w:p w:rsidR="00C11AAF" w:rsidRPr="00691AD1" w:rsidRDefault="00C11AAF" w:rsidP="00F23355">
            <w:pPr>
              <w:pStyle w:val="pqiTabBody"/>
            </w:pPr>
            <w:r>
              <w:t>Raport odbioru</w:t>
            </w:r>
          </w:p>
        </w:tc>
      </w:tr>
      <w:tr w:rsidR="00C11AAF" w:rsidTr="00F23355">
        <w:tc>
          <w:tcPr>
            <w:tcW w:w="839" w:type="dxa"/>
          </w:tcPr>
          <w:p w:rsidR="00C11AAF" w:rsidRPr="003B57C1" w:rsidRDefault="00C11AAF" w:rsidP="00F23355">
            <w:pPr>
              <w:pStyle w:val="pqiTabBody"/>
            </w:pPr>
            <w:r>
              <w:t>IE819</w:t>
            </w:r>
          </w:p>
        </w:tc>
        <w:tc>
          <w:tcPr>
            <w:tcW w:w="8902" w:type="dxa"/>
          </w:tcPr>
          <w:p w:rsidR="00C11AAF" w:rsidRDefault="00C11AAF" w:rsidP="00F23355">
            <w:pPr>
              <w:pStyle w:val="pqiTabBody"/>
            </w:pPr>
            <w:r>
              <w:t>Ostrzeżenie lub odrzucenie przemieszczenia</w:t>
            </w:r>
          </w:p>
        </w:tc>
      </w:tr>
      <w:tr w:rsidR="00C11AAF" w:rsidTr="00F23355">
        <w:tc>
          <w:tcPr>
            <w:tcW w:w="839" w:type="dxa"/>
          </w:tcPr>
          <w:p w:rsidR="00C11AAF" w:rsidRPr="003B57C1" w:rsidRDefault="00C11AAF" w:rsidP="00F23355">
            <w:pPr>
              <w:pStyle w:val="pqiTabBody"/>
            </w:pPr>
            <w:r>
              <w:t>IE</w:t>
            </w:r>
            <w:r w:rsidRPr="003B57C1">
              <w:t>829</w:t>
            </w:r>
          </w:p>
        </w:tc>
        <w:tc>
          <w:tcPr>
            <w:tcW w:w="8902" w:type="dxa"/>
          </w:tcPr>
          <w:p w:rsidR="00C11AAF" w:rsidRPr="00691AD1" w:rsidRDefault="00C11AAF" w:rsidP="00F23355">
            <w:pPr>
              <w:pStyle w:val="pqiTabBody"/>
            </w:pPr>
            <w:r>
              <w:t xml:space="preserve">Akceptacja procedury </w:t>
            </w:r>
            <w:r w:rsidRPr="006237CB">
              <w:t xml:space="preserve">zawieszenia poboru akcyzy przy </w:t>
            </w:r>
            <w:r>
              <w:t>wywozie</w:t>
            </w:r>
          </w:p>
        </w:tc>
      </w:tr>
      <w:tr w:rsidR="00C11AAF" w:rsidTr="00F23355">
        <w:tc>
          <w:tcPr>
            <w:tcW w:w="839" w:type="dxa"/>
          </w:tcPr>
          <w:p w:rsidR="00C11AAF" w:rsidRPr="00C7651A" w:rsidRDefault="00C11AAF" w:rsidP="00F23355">
            <w:pPr>
              <w:pStyle w:val="pqiTabBody"/>
            </w:pPr>
            <w:r>
              <w:t>IE</w:t>
            </w:r>
            <w:r w:rsidRPr="00C7651A">
              <w:t>839</w:t>
            </w:r>
          </w:p>
        </w:tc>
        <w:tc>
          <w:tcPr>
            <w:tcW w:w="8902" w:type="dxa"/>
          </w:tcPr>
          <w:p w:rsidR="00C11AAF" w:rsidRPr="00691AD1" w:rsidRDefault="00C11AAF" w:rsidP="00F23355">
            <w:pPr>
              <w:pStyle w:val="pqiTabBody"/>
            </w:pPr>
            <w:r>
              <w:t xml:space="preserve">Odrzucenie procedury </w:t>
            </w:r>
            <w:r w:rsidRPr="006237CB">
              <w:t xml:space="preserve">zawieszenia poboru akcyzy przy </w:t>
            </w:r>
            <w:r>
              <w:t>wywozie</w:t>
            </w:r>
            <w:r w:rsidRPr="001669CB">
              <w:t xml:space="preserve"> lub</w:t>
            </w:r>
            <w:r>
              <w:t xml:space="preserve"> przywozie</w:t>
            </w:r>
          </w:p>
        </w:tc>
      </w:tr>
      <w:tr w:rsidR="00A801B1" w:rsidTr="00F23355">
        <w:tc>
          <w:tcPr>
            <w:tcW w:w="839" w:type="dxa"/>
          </w:tcPr>
          <w:p w:rsidR="00A801B1" w:rsidRDefault="00A801B1" w:rsidP="00F23355">
            <w:pPr>
              <w:pStyle w:val="pqiTabBody"/>
            </w:pPr>
            <w:r>
              <w:t>IE880</w:t>
            </w:r>
          </w:p>
        </w:tc>
        <w:tc>
          <w:tcPr>
            <w:tcW w:w="8902" w:type="dxa"/>
          </w:tcPr>
          <w:p w:rsidR="00A801B1" w:rsidRDefault="00A801B1" w:rsidP="00F23355">
            <w:pPr>
              <w:pStyle w:val="pqiTabBody"/>
            </w:pPr>
            <w:r>
              <w:t>Wniosek o manualne zamknięcie</w:t>
            </w:r>
          </w:p>
        </w:tc>
      </w:tr>
      <w:tr w:rsidR="00A801B1" w:rsidTr="00F23355">
        <w:tc>
          <w:tcPr>
            <w:tcW w:w="839" w:type="dxa"/>
          </w:tcPr>
          <w:p w:rsidR="00A801B1" w:rsidRDefault="00A801B1" w:rsidP="00F23355">
            <w:pPr>
              <w:pStyle w:val="pqiTabBody"/>
            </w:pPr>
            <w:r>
              <w:t>IE881</w:t>
            </w:r>
          </w:p>
        </w:tc>
        <w:tc>
          <w:tcPr>
            <w:tcW w:w="8902" w:type="dxa"/>
          </w:tcPr>
          <w:p w:rsidR="00A801B1" w:rsidRDefault="00A801B1" w:rsidP="00F23355">
            <w:pPr>
              <w:pStyle w:val="pqiTabBody"/>
            </w:pPr>
            <w:r>
              <w:t>Odpowiedź na manualne zamknięcie</w:t>
            </w:r>
          </w:p>
        </w:tc>
      </w:tr>
      <w:tr w:rsidR="00C11AAF" w:rsidTr="00F23355">
        <w:tc>
          <w:tcPr>
            <w:tcW w:w="839" w:type="dxa"/>
          </w:tcPr>
          <w:p w:rsidR="00C11AAF" w:rsidRDefault="00C11AAF" w:rsidP="00F23355">
            <w:pPr>
              <w:pStyle w:val="pqiTabBody"/>
            </w:pPr>
            <w:r>
              <w:t>IE905</w:t>
            </w:r>
          </w:p>
        </w:tc>
        <w:tc>
          <w:tcPr>
            <w:tcW w:w="8902" w:type="dxa"/>
          </w:tcPr>
          <w:p w:rsidR="00C11AAF" w:rsidRDefault="00C11AAF" w:rsidP="00F23355">
            <w:pPr>
              <w:pStyle w:val="pqiTabBody"/>
            </w:pPr>
            <w:r w:rsidRPr="001669CB">
              <w:t xml:space="preserve">Powiadomienie o </w:t>
            </w:r>
            <w:r>
              <w:t>manualnym zamknięciu przemieszczenia</w:t>
            </w:r>
          </w:p>
        </w:tc>
      </w:tr>
      <w:tr w:rsidR="00C11AAF" w:rsidTr="00F23355">
        <w:tc>
          <w:tcPr>
            <w:tcW w:w="839" w:type="dxa"/>
          </w:tcPr>
          <w:p w:rsidR="00C11AAF" w:rsidRPr="00C7651A" w:rsidRDefault="00C11AAF" w:rsidP="00F23355">
            <w:pPr>
              <w:pStyle w:val="pqiTabBody"/>
            </w:pPr>
            <w:r>
              <w:t>None</w:t>
            </w:r>
          </w:p>
        </w:tc>
        <w:tc>
          <w:tcPr>
            <w:tcW w:w="8902" w:type="dxa"/>
          </w:tcPr>
          <w:p w:rsidR="00C11AAF" w:rsidRPr="00691AD1" w:rsidRDefault="00C11AAF" w:rsidP="00F23355">
            <w:pPr>
              <w:pStyle w:val="pqiTabBody"/>
            </w:pPr>
            <w:r>
              <w:t>Żaden</w:t>
            </w:r>
          </w:p>
        </w:tc>
      </w:tr>
    </w:tbl>
    <w:p w:rsidR="00C11AAF" w:rsidRPr="009D2940" w:rsidRDefault="00C11AAF" w:rsidP="00C11AAF">
      <w:pPr>
        <w:pStyle w:val="pqiChpHeadNum2"/>
        <w:tabs>
          <w:tab w:val="clear" w:pos="737"/>
          <w:tab w:val="num" w:pos="945"/>
        </w:tabs>
        <w:ind w:left="945"/>
        <w:rPr>
          <w:lang w:val="en-US"/>
        </w:rPr>
      </w:pPr>
      <w:bookmarkStart w:id="294" w:name="_Ref277866315"/>
      <w:bookmarkStart w:id="295" w:name="_Toc379453988"/>
      <w:bookmarkStart w:id="296" w:name="_Toc29984809"/>
      <w:r w:rsidRPr="009D2940">
        <w:rPr>
          <w:lang w:val="en-US"/>
        </w:rPr>
        <w:t>Rodzaje paliwa (</w:t>
      </w:r>
      <w:r>
        <w:rPr>
          <w:lang w:val="en-US"/>
        </w:rPr>
        <w:t>Fuel Types</w:t>
      </w:r>
      <w:r w:rsidRPr="009D2940">
        <w:rPr>
          <w:lang w:val="en-US"/>
        </w:rPr>
        <w:t>)</w:t>
      </w:r>
      <w:bookmarkEnd w:id="294"/>
      <w:bookmarkEnd w:id="295"/>
      <w:bookmarkEnd w:id="2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rsidTr="006C3837">
        <w:trPr>
          <w:tblHeader/>
        </w:trPr>
        <w:tc>
          <w:tcPr>
            <w:tcW w:w="832" w:type="dxa"/>
          </w:tcPr>
          <w:p w:rsidR="00C11AAF" w:rsidRDefault="00C11AAF" w:rsidP="00F23355">
            <w:pPr>
              <w:pStyle w:val="pqiTabHead"/>
            </w:pPr>
            <w:r>
              <w:t>Kod</w:t>
            </w:r>
          </w:p>
        </w:tc>
        <w:tc>
          <w:tcPr>
            <w:tcW w:w="8683" w:type="dxa"/>
          </w:tcPr>
          <w:p w:rsidR="00C11AAF" w:rsidRDefault="00C11AAF" w:rsidP="00F23355">
            <w:pPr>
              <w:pStyle w:val="pqiTabHead"/>
            </w:pPr>
            <w:r>
              <w:t>Opis</w:t>
            </w:r>
          </w:p>
        </w:tc>
      </w:tr>
      <w:tr w:rsidR="00C11AAF" w:rsidTr="006C3837">
        <w:tc>
          <w:tcPr>
            <w:tcW w:w="832" w:type="dxa"/>
          </w:tcPr>
          <w:p w:rsidR="00C11AAF" w:rsidRPr="003B57C1" w:rsidRDefault="00C11AAF" w:rsidP="00F23355">
            <w:pPr>
              <w:pStyle w:val="pqiTabBody"/>
            </w:pPr>
            <w:r>
              <w:t>1</w:t>
            </w:r>
          </w:p>
        </w:tc>
        <w:tc>
          <w:tcPr>
            <w:tcW w:w="8683" w:type="dxa"/>
          </w:tcPr>
          <w:p w:rsidR="00C11AAF" w:rsidRPr="00691AD1" w:rsidRDefault="00C11AAF" w:rsidP="00F23355">
            <w:pPr>
              <w:pStyle w:val="pqiTabBody"/>
            </w:pPr>
            <w:r>
              <w:t>Skroplone</w:t>
            </w:r>
          </w:p>
        </w:tc>
      </w:tr>
      <w:tr w:rsidR="00C11AAF" w:rsidTr="006C3837">
        <w:tc>
          <w:tcPr>
            <w:tcW w:w="832" w:type="dxa"/>
          </w:tcPr>
          <w:p w:rsidR="00C11AAF" w:rsidRPr="003B57C1" w:rsidRDefault="00C11AAF" w:rsidP="00F23355">
            <w:pPr>
              <w:pStyle w:val="pqiTabBody"/>
            </w:pPr>
            <w:r>
              <w:t>2</w:t>
            </w:r>
          </w:p>
        </w:tc>
        <w:tc>
          <w:tcPr>
            <w:tcW w:w="8683" w:type="dxa"/>
          </w:tcPr>
          <w:p w:rsidR="00C11AAF" w:rsidRPr="00691AD1" w:rsidRDefault="00C11AAF" w:rsidP="00F23355">
            <w:pPr>
              <w:pStyle w:val="pqiTabBody"/>
            </w:pPr>
            <w:r>
              <w:t>Gazowe</w:t>
            </w:r>
          </w:p>
        </w:tc>
      </w:tr>
      <w:tr w:rsidR="00C11AAF" w:rsidTr="006C3837">
        <w:tc>
          <w:tcPr>
            <w:tcW w:w="832" w:type="dxa"/>
          </w:tcPr>
          <w:p w:rsidR="00C11AAF" w:rsidRPr="003B57C1" w:rsidRDefault="00C11AAF" w:rsidP="00F23355">
            <w:pPr>
              <w:pStyle w:val="pqiTabBody"/>
            </w:pPr>
            <w:r>
              <w:t>3</w:t>
            </w:r>
          </w:p>
        </w:tc>
        <w:tc>
          <w:tcPr>
            <w:tcW w:w="8683" w:type="dxa"/>
          </w:tcPr>
          <w:p w:rsidR="00C11AAF" w:rsidRPr="00691AD1" w:rsidRDefault="00C11AAF" w:rsidP="00F23355">
            <w:pPr>
              <w:pStyle w:val="pqiTabBody"/>
            </w:pPr>
            <w:r>
              <w:t>Silnikowe</w:t>
            </w:r>
          </w:p>
        </w:tc>
      </w:tr>
      <w:tr w:rsidR="00C11AAF" w:rsidTr="006C3837">
        <w:tc>
          <w:tcPr>
            <w:tcW w:w="832" w:type="dxa"/>
          </w:tcPr>
          <w:p w:rsidR="00C11AAF" w:rsidRDefault="00C11AAF" w:rsidP="00F23355">
            <w:pPr>
              <w:pStyle w:val="pqiTabBody"/>
            </w:pPr>
            <w:r>
              <w:t>4</w:t>
            </w:r>
          </w:p>
        </w:tc>
        <w:tc>
          <w:tcPr>
            <w:tcW w:w="8683" w:type="dxa"/>
          </w:tcPr>
          <w:p w:rsidR="00C11AAF" w:rsidRDefault="00C11AAF" w:rsidP="00F23355">
            <w:pPr>
              <w:pStyle w:val="pqiTabBody"/>
            </w:pPr>
            <w:r>
              <w:t>Ciekłe</w:t>
            </w:r>
          </w:p>
        </w:tc>
      </w:tr>
    </w:tbl>
    <w:p w:rsidR="006C3837" w:rsidRPr="00F0231E" w:rsidRDefault="006C3837" w:rsidP="006C3837">
      <w:pPr>
        <w:pStyle w:val="pqiChpHeadNum2"/>
      </w:pPr>
      <w:bookmarkStart w:id="297" w:name="_Toc391650871"/>
      <w:bookmarkStart w:id="298" w:name="_Toc391651047"/>
      <w:bookmarkStart w:id="299" w:name="_Toc391915257"/>
      <w:bookmarkStart w:id="300" w:name="_Toc391650872"/>
      <w:bookmarkStart w:id="301" w:name="_Toc391651048"/>
      <w:bookmarkStart w:id="302" w:name="_Toc391915258"/>
      <w:bookmarkStart w:id="303" w:name="_Toc391650873"/>
      <w:bookmarkStart w:id="304" w:name="_Toc391651049"/>
      <w:bookmarkStart w:id="305" w:name="_Toc391915259"/>
      <w:bookmarkStart w:id="306" w:name="_Toc391650874"/>
      <w:bookmarkStart w:id="307" w:name="_Toc391651050"/>
      <w:bookmarkStart w:id="308" w:name="_Toc391915260"/>
      <w:bookmarkStart w:id="309" w:name="_Toc391650875"/>
      <w:bookmarkStart w:id="310" w:name="_Toc391651051"/>
      <w:bookmarkStart w:id="311" w:name="_Toc391915261"/>
      <w:bookmarkStart w:id="312" w:name="_Toc391650877"/>
      <w:bookmarkStart w:id="313" w:name="_Toc391651053"/>
      <w:bookmarkStart w:id="314" w:name="_Toc391915263"/>
      <w:bookmarkStart w:id="315" w:name="_Toc391650878"/>
      <w:bookmarkStart w:id="316" w:name="_Toc391651054"/>
      <w:bookmarkStart w:id="317" w:name="_Toc391915264"/>
      <w:bookmarkStart w:id="318" w:name="_Toc391650879"/>
      <w:bookmarkStart w:id="319" w:name="_Toc391651055"/>
      <w:bookmarkStart w:id="320" w:name="_Toc391915265"/>
      <w:bookmarkStart w:id="321" w:name="_Toc391650880"/>
      <w:bookmarkStart w:id="322" w:name="_Toc391651056"/>
      <w:bookmarkStart w:id="323" w:name="_Toc391915266"/>
      <w:bookmarkStart w:id="324" w:name="_Toc391650881"/>
      <w:bookmarkStart w:id="325" w:name="_Toc391651057"/>
      <w:bookmarkStart w:id="326" w:name="_Toc391915267"/>
      <w:bookmarkStart w:id="327" w:name="_Toc29984810"/>
      <w:bookmarkEnd w:id="53"/>
      <w:bookmarkEnd w:id="54"/>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F0231E">
        <w:t>Typ innego dokumentu towarzyszącego (Other Accompanying Document Type)</w:t>
      </w:r>
      <w:bookmarkEnd w:id="3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rsidTr="00EF64A0">
        <w:trPr>
          <w:tblHeader/>
        </w:trPr>
        <w:tc>
          <w:tcPr>
            <w:tcW w:w="832" w:type="dxa"/>
          </w:tcPr>
          <w:p w:rsidR="006C3837" w:rsidRDefault="006C3837" w:rsidP="00E04400">
            <w:pPr>
              <w:pStyle w:val="pqiTabHead"/>
            </w:pPr>
            <w:r>
              <w:t>Kod</w:t>
            </w:r>
          </w:p>
        </w:tc>
        <w:tc>
          <w:tcPr>
            <w:tcW w:w="8683" w:type="dxa"/>
          </w:tcPr>
          <w:p w:rsidR="006C3837" w:rsidRDefault="006C3837" w:rsidP="00E04400">
            <w:pPr>
              <w:pStyle w:val="pqiTabHead"/>
            </w:pPr>
            <w:r>
              <w:t>Opis</w:t>
            </w:r>
          </w:p>
        </w:tc>
      </w:tr>
      <w:tr w:rsidR="006C3837" w:rsidTr="00EF64A0">
        <w:tc>
          <w:tcPr>
            <w:tcW w:w="832" w:type="dxa"/>
          </w:tcPr>
          <w:p w:rsidR="006C3837" w:rsidRPr="003B57C1" w:rsidRDefault="00EF64A0" w:rsidP="00E04400">
            <w:pPr>
              <w:pStyle w:val="pqiTabBody"/>
            </w:pPr>
            <w:r>
              <w:t>0</w:t>
            </w:r>
          </w:p>
        </w:tc>
        <w:tc>
          <w:tcPr>
            <w:tcW w:w="8683" w:type="dxa"/>
          </w:tcPr>
          <w:p w:rsidR="006C3837" w:rsidRPr="00691AD1" w:rsidRDefault="00EF64A0" w:rsidP="00E04400">
            <w:pPr>
              <w:pStyle w:val="pqiTabBody"/>
            </w:pPr>
            <w:r>
              <w:t>Inny</w:t>
            </w:r>
          </w:p>
        </w:tc>
      </w:tr>
      <w:tr w:rsidR="006C3837" w:rsidTr="00EF64A0">
        <w:tc>
          <w:tcPr>
            <w:tcW w:w="832" w:type="dxa"/>
          </w:tcPr>
          <w:p w:rsidR="006C3837" w:rsidRPr="003B57C1" w:rsidRDefault="006C3837" w:rsidP="00E04400">
            <w:pPr>
              <w:pStyle w:val="pqiTabBody"/>
            </w:pPr>
            <w:r>
              <w:t>2</w:t>
            </w:r>
          </w:p>
        </w:tc>
        <w:tc>
          <w:tcPr>
            <w:tcW w:w="8683" w:type="dxa"/>
          </w:tcPr>
          <w:p w:rsidR="006C3837" w:rsidRPr="00691AD1" w:rsidRDefault="00EF64A0" w:rsidP="00E04400">
            <w:pPr>
              <w:pStyle w:val="pqiTabBody"/>
            </w:pPr>
            <w:r>
              <w:t>SAAD</w:t>
            </w:r>
          </w:p>
        </w:tc>
      </w:tr>
    </w:tbl>
    <w:p w:rsidR="00E04400" w:rsidRPr="00F0231E" w:rsidRDefault="00E04400" w:rsidP="00E04400">
      <w:pPr>
        <w:pStyle w:val="pqiChpHeadNum2"/>
      </w:pPr>
      <w:bookmarkStart w:id="328" w:name="_Toc29984811"/>
      <w:r w:rsidRPr="00F0231E">
        <w:t>Kod rodzaju osoby (Trader Person Type)</w:t>
      </w:r>
      <w:bookmarkEnd w:id="32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rsidTr="00E04400">
        <w:trPr>
          <w:tblHeader/>
        </w:trPr>
        <w:tc>
          <w:tcPr>
            <w:tcW w:w="832" w:type="dxa"/>
          </w:tcPr>
          <w:p w:rsidR="00E04400" w:rsidRDefault="00E04400" w:rsidP="00E04400">
            <w:pPr>
              <w:pStyle w:val="pqiTabHead"/>
            </w:pPr>
            <w:r>
              <w:t>Kod</w:t>
            </w:r>
          </w:p>
        </w:tc>
        <w:tc>
          <w:tcPr>
            <w:tcW w:w="8683" w:type="dxa"/>
          </w:tcPr>
          <w:p w:rsidR="00E04400" w:rsidRDefault="00E04400" w:rsidP="00E04400">
            <w:pPr>
              <w:pStyle w:val="pqiTabHead"/>
            </w:pPr>
            <w:r>
              <w:t>Opis</w:t>
            </w:r>
          </w:p>
        </w:tc>
      </w:tr>
      <w:tr w:rsidR="00E04400" w:rsidTr="00E04400">
        <w:tc>
          <w:tcPr>
            <w:tcW w:w="832" w:type="dxa"/>
          </w:tcPr>
          <w:p w:rsidR="00E04400" w:rsidRPr="003B57C1" w:rsidRDefault="00E04400" w:rsidP="00E04400">
            <w:pPr>
              <w:pStyle w:val="pqiTabBody"/>
            </w:pPr>
            <w:r>
              <w:t>1</w:t>
            </w:r>
          </w:p>
        </w:tc>
        <w:tc>
          <w:tcPr>
            <w:tcW w:w="8683" w:type="dxa"/>
          </w:tcPr>
          <w:p w:rsidR="00E04400" w:rsidRPr="00691AD1" w:rsidRDefault="00E04400" w:rsidP="00E04400">
            <w:pPr>
              <w:pStyle w:val="pqiTabBody"/>
            </w:pPr>
            <w:r>
              <w:t>Wysyłający</w:t>
            </w:r>
          </w:p>
        </w:tc>
      </w:tr>
      <w:tr w:rsidR="00E04400" w:rsidTr="00E04400">
        <w:tc>
          <w:tcPr>
            <w:tcW w:w="832" w:type="dxa"/>
          </w:tcPr>
          <w:p w:rsidR="00E04400" w:rsidRPr="003B57C1" w:rsidRDefault="00E04400" w:rsidP="00E04400">
            <w:pPr>
              <w:pStyle w:val="pqiTabBody"/>
            </w:pPr>
            <w:r>
              <w:t>2</w:t>
            </w:r>
          </w:p>
        </w:tc>
        <w:tc>
          <w:tcPr>
            <w:tcW w:w="8683" w:type="dxa"/>
          </w:tcPr>
          <w:p w:rsidR="00E04400" w:rsidRPr="00691AD1" w:rsidRDefault="00E04400" w:rsidP="00E04400">
            <w:pPr>
              <w:pStyle w:val="pqiTabBody"/>
            </w:pPr>
            <w:r>
              <w:t>Odbierający</w:t>
            </w:r>
          </w:p>
        </w:tc>
      </w:tr>
      <w:tr w:rsidR="00E04400" w:rsidTr="00E04400">
        <w:tc>
          <w:tcPr>
            <w:tcW w:w="832" w:type="dxa"/>
          </w:tcPr>
          <w:p w:rsidR="00E04400" w:rsidRDefault="00E04400" w:rsidP="00E04400">
            <w:pPr>
              <w:pStyle w:val="pqiTabBody"/>
            </w:pPr>
            <w:r>
              <w:t>3</w:t>
            </w:r>
          </w:p>
        </w:tc>
        <w:tc>
          <w:tcPr>
            <w:tcW w:w="8683" w:type="dxa"/>
          </w:tcPr>
          <w:p w:rsidR="00E04400" w:rsidRDefault="00E04400" w:rsidP="00E04400">
            <w:pPr>
              <w:pStyle w:val="pqiTabBody"/>
            </w:pPr>
            <w:r>
              <w:t>Przedstawiciel podatkowy</w:t>
            </w:r>
          </w:p>
        </w:tc>
      </w:tr>
      <w:tr w:rsidR="00E04400" w:rsidTr="00E04400">
        <w:tc>
          <w:tcPr>
            <w:tcW w:w="832" w:type="dxa"/>
          </w:tcPr>
          <w:p w:rsidR="00E04400" w:rsidRDefault="00E04400" w:rsidP="00E04400">
            <w:pPr>
              <w:pStyle w:val="pqiTabBody"/>
            </w:pPr>
            <w:r>
              <w:t>4</w:t>
            </w:r>
          </w:p>
        </w:tc>
        <w:tc>
          <w:tcPr>
            <w:tcW w:w="8683" w:type="dxa"/>
          </w:tcPr>
          <w:p w:rsidR="00E04400" w:rsidRDefault="00E04400" w:rsidP="00E04400">
            <w:pPr>
              <w:pStyle w:val="pqiTabBody"/>
            </w:pPr>
            <w:r>
              <w:t>Sprzedawca</w:t>
            </w:r>
          </w:p>
        </w:tc>
      </w:tr>
      <w:tr w:rsidR="00E04400" w:rsidTr="00E04400">
        <w:tc>
          <w:tcPr>
            <w:tcW w:w="832" w:type="dxa"/>
          </w:tcPr>
          <w:p w:rsidR="00E04400" w:rsidRDefault="00E04400" w:rsidP="00E04400">
            <w:pPr>
              <w:pStyle w:val="pqiTabBody"/>
            </w:pPr>
            <w:r>
              <w:t>5</w:t>
            </w:r>
          </w:p>
        </w:tc>
        <w:tc>
          <w:tcPr>
            <w:tcW w:w="8683" w:type="dxa"/>
          </w:tcPr>
          <w:p w:rsidR="00E04400" w:rsidRDefault="00E04400" w:rsidP="00E04400">
            <w:pPr>
              <w:pStyle w:val="pqiTabBody"/>
            </w:pPr>
            <w:r>
              <w:t>Osoba odpowiedzialna</w:t>
            </w:r>
          </w:p>
        </w:tc>
      </w:tr>
      <w:tr w:rsidR="00E04400" w:rsidTr="00E04400">
        <w:tc>
          <w:tcPr>
            <w:tcW w:w="832" w:type="dxa"/>
          </w:tcPr>
          <w:p w:rsidR="00E04400" w:rsidRDefault="00E04400" w:rsidP="00E04400">
            <w:pPr>
              <w:pStyle w:val="pqiTabBody"/>
            </w:pPr>
            <w:r>
              <w:t>6</w:t>
            </w:r>
          </w:p>
        </w:tc>
        <w:tc>
          <w:tcPr>
            <w:tcW w:w="8683" w:type="dxa"/>
          </w:tcPr>
          <w:p w:rsidR="00E04400" w:rsidRDefault="00E04400" w:rsidP="00E04400">
            <w:pPr>
              <w:pStyle w:val="pqiTabBody"/>
            </w:pPr>
            <w:r>
              <w:t>Klient indywidualny</w:t>
            </w:r>
          </w:p>
        </w:tc>
      </w:tr>
    </w:tbl>
    <w:p w:rsidR="00DB523F" w:rsidRPr="00DB523F" w:rsidRDefault="00BC6310" w:rsidP="00DB523F">
      <w:pPr>
        <w:pStyle w:val="pqiChpHeadNum2"/>
      </w:pPr>
      <w:bookmarkStart w:id="329" w:name="_Toc29984812"/>
      <w:r w:rsidRPr="00BC6310">
        <w:t>Typy dokumentów towarzyszących</w:t>
      </w:r>
      <w:r w:rsidR="00DB523F">
        <w:t xml:space="preserve"> (Type of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rsidTr="00331D2D">
        <w:trPr>
          <w:tblHeader/>
        </w:trPr>
        <w:tc>
          <w:tcPr>
            <w:tcW w:w="832" w:type="dxa"/>
          </w:tcPr>
          <w:p w:rsidR="00244948" w:rsidRDefault="00244948" w:rsidP="00331D2D">
            <w:pPr>
              <w:pStyle w:val="pqiTabHead"/>
            </w:pPr>
            <w:r>
              <w:t>Kod</w:t>
            </w:r>
          </w:p>
        </w:tc>
        <w:tc>
          <w:tcPr>
            <w:tcW w:w="8683" w:type="dxa"/>
          </w:tcPr>
          <w:p w:rsidR="00244948" w:rsidRDefault="00244948" w:rsidP="00331D2D">
            <w:pPr>
              <w:pStyle w:val="pqiTabHead"/>
            </w:pPr>
            <w:r>
              <w:t>Opis</w:t>
            </w:r>
          </w:p>
        </w:tc>
      </w:tr>
      <w:tr w:rsidR="006306D9" w:rsidTr="00B452F4">
        <w:tc>
          <w:tcPr>
            <w:tcW w:w="832" w:type="dxa"/>
            <w:vAlign w:val="bottom"/>
          </w:tcPr>
          <w:p w:rsidR="006306D9" w:rsidRPr="003B57C1" w:rsidRDefault="006306D9" w:rsidP="006306D9">
            <w:pPr>
              <w:pStyle w:val="pqiTabBody"/>
            </w:pPr>
            <w:r>
              <w:rPr>
                <w:rFonts w:ascii="Calibri" w:hAnsi="Calibri" w:cs="Calibri"/>
                <w:color w:val="000000"/>
                <w:sz w:val="22"/>
                <w:szCs w:val="22"/>
              </w:rPr>
              <w:t>A004</w:t>
            </w:r>
          </w:p>
        </w:tc>
        <w:tc>
          <w:tcPr>
            <w:tcW w:w="8683" w:type="dxa"/>
            <w:vAlign w:val="bottom"/>
          </w:tcPr>
          <w:p w:rsidR="006306D9" w:rsidRPr="00691AD1" w:rsidRDefault="006306D9" w:rsidP="006306D9">
            <w:pPr>
              <w:pStyle w:val="pqiTabBody"/>
            </w:pPr>
            <w:r>
              <w:rPr>
                <w:rFonts w:ascii="Calibri" w:hAnsi="Calibri" w:cs="Calibri"/>
                <w:color w:val="000000"/>
                <w:sz w:val="22"/>
                <w:szCs w:val="22"/>
              </w:rPr>
              <w:t>Certyfikat autentyczności Tytoń</w:t>
            </w:r>
          </w:p>
        </w:tc>
      </w:tr>
      <w:tr w:rsidR="006306D9" w:rsidTr="00B452F4">
        <w:tc>
          <w:tcPr>
            <w:tcW w:w="832" w:type="dxa"/>
            <w:vAlign w:val="bottom"/>
          </w:tcPr>
          <w:p w:rsidR="006306D9" w:rsidRPr="003B57C1" w:rsidRDefault="006306D9" w:rsidP="006306D9">
            <w:pPr>
              <w:pStyle w:val="pqiTabBody"/>
            </w:pPr>
            <w:r>
              <w:rPr>
                <w:rFonts w:ascii="Calibri" w:hAnsi="Calibri" w:cs="Calibri"/>
                <w:color w:val="000000"/>
                <w:sz w:val="22"/>
                <w:szCs w:val="22"/>
              </w:rPr>
              <w:t>C006</w:t>
            </w:r>
          </w:p>
        </w:tc>
        <w:tc>
          <w:tcPr>
            <w:tcW w:w="8683" w:type="dxa"/>
            <w:vAlign w:val="bottom"/>
          </w:tcPr>
          <w:p w:rsidR="006306D9" w:rsidRPr="00691AD1" w:rsidRDefault="006306D9" w:rsidP="006306D9">
            <w:pPr>
              <w:pStyle w:val="pqiTabBody"/>
            </w:pPr>
            <w:r>
              <w:rPr>
                <w:rFonts w:ascii="Calibri" w:hAnsi="Calibri" w:cs="Calibri"/>
                <w:color w:val="000000"/>
                <w:sz w:val="22"/>
                <w:szCs w:val="22"/>
              </w:rPr>
              <w:t>Pozwolenie na wywóz (decyzja Rady (UE) 2017/37 (Dz.U. L 11))</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C014</w:t>
            </w:r>
          </w:p>
        </w:tc>
        <w:tc>
          <w:tcPr>
            <w:tcW w:w="8683" w:type="dxa"/>
            <w:vAlign w:val="bottom"/>
          </w:tcPr>
          <w:p w:rsidR="006306D9" w:rsidRDefault="006306D9" w:rsidP="006306D9">
            <w:pPr>
              <w:pStyle w:val="pqiTabBody"/>
            </w:pPr>
            <w:r>
              <w:rPr>
                <w:rFonts w:ascii="Calibri" w:hAnsi="Calibri" w:cs="Calibri"/>
                <w:color w:val="000000"/>
                <w:sz w:val="22"/>
                <w:szCs w:val="22"/>
              </w:rPr>
              <w:t>Dokument V I 1</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C015</w:t>
            </w:r>
          </w:p>
        </w:tc>
        <w:tc>
          <w:tcPr>
            <w:tcW w:w="8683" w:type="dxa"/>
            <w:vAlign w:val="bottom"/>
          </w:tcPr>
          <w:p w:rsidR="006306D9" w:rsidRDefault="006306D9" w:rsidP="006306D9">
            <w:pPr>
              <w:pStyle w:val="pqiTabBody"/>
            </w:pPr>
            <w:r>
              <w:rPr>
                <w:rFonts w:ascii="Calibri" w:hAnsi="Calibri" w:cs="Calibri"/>
                <w:color w:val="000000"/>
                <w:sz w:val="22"/>
                <w:szCs w:val="22"/>
              </w:rPr>
              <w:t>Wyciąg V I 2</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C017</w:t>
            </w:r>
          </w:p>
        </w:tc>
        <w:tc>
          <w:tcPr>
            <w:tcW w:w="8683" w:type="dxa"/>
            <w:vAlign w:val="bottom"/>
          </w:tcPr>
          <w:p w:rsidR="006306D9" w:rsidRDefault="006306D9" w:rsidP="006306D9">
            <w:pPr>
              <w:pStyle w:val="pqiTabBody"/>
            </w:pPr>
            <w:r>
              <w:rPr>
                <w:rFonts w:ascii="Calibri" w:hAnsi="Calibri" w:cs="Calibri"/>
                <w:color w:val="000000"/>
                <w:sz w:val="22"/>
                <w:szCs w:val="22"/>
              </w:rPr>
              <w:t>Dokument V I 1 opatrzony adnotacją zgodnie z rozporządzeniem (WE) nr 555/2008, art. 50 ust. 2</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C018</w:t>
            </w:r>
          </w:p>
        </w:tc>
        <w:tc>
          <w:tcPr>
            <w:tcW w:w="8683" w:type="dxa"/>
            <w:vAlign w:val="bottom"/>
          </w:tcPr>
          <w:p w:rsidR="006306D9" w:rsidRDefault="006306D9" w:rsidP="006306D9">
            <w:pPr>
              <w:pStyle w:val="pqiTabBody"/>
            </w:pPr>
            <w:r>
              <w:rPr>
                <w:rFonts w:ascii="Calibri" w:hAnsi="Calibri" w:cs="Calibri"/>
                <w:color w:val="000000"/>
                <w:sz w:val="22"/>
                <w:szCs w:val="22"/>
              </w:rPr>
              <w:t>Wyciąg V I 2 opatrzony adnotacją zgodnie z rozporządzeniem (WE) nr 555/2008, art. 50 ust. 2</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C620</w:t>
            </w:r>
          </w:p>
        </w:tc>
        <w:tc>
          <w:tcPr>
            <w:tcW w:w="8683" w:type="dxa"/>
            <w:vAlign w:val="bottom"/>
          </w:tcPr>
          <w:p w:rsidR="006306D9" w:rsidRDefault="006306D9" w:rsidP="006306D9">
            <w:pPr>
              <w:pStyle w:val="pqiTabBody"/>
            </w:pPr>
            <w:r>
              <w:rPr>
                <w:rFonts w:ascii="Calibri" w:hAnsi="Calibri" w:cs="Calibri"/>
                <w:color w:val="000000"/>
                <w:sz w:val="22"/>
                <w:szCs w:val="22"/>
              </w:rPr>
              <w:t>Dokument T2LF</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C622</w:t>
            </w:r>
          </w:p>
        </w:tc>
        <w:tc>
          <w:tcPr>
            <w:tcW w:w="8683" w:type="dxa"/>
            <w:vAlign w:val="bottom"/>
          </w:tcPr>
          <w:p w:rsidR="006306D9" w:rsidRDefault="006306D9" w:rsidP="006306D9">
            <w:pPr>
              <w:pStyle w:val="pqiTabBody"/>
            </w:pPr>
            <w:r>
              <w:rPr>
                <w:rFonts w:ascii="Calibri" w:hAnsi="Calibri" w:cs="Calibri"/>
                <w:color w:val="000000"/>
                <w:sz w:val="22"/>
                <w:szCs w:val="22"/>
              </w:rPr>
              <w:t>Certyfikat statusu celnego</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C624</w:t>
            </w:r>
          </w:p>
        </w:tc>
        <w:tc>
          <w:tcPr>
            <w:tcW w:w="8683" w:type="dxa"/>
            <w:vAlign w:val="bottom"/>
          </w:tcPr>
          <w:p w:rsidR="006306D9" w:rsidRDefault="006306D9" w:rsidP="006306D9">
            <w:pPr>
              <w:pStyle w:val="pqiTabBody"/>
            </w:pPr>
            <w:r>
              <w:rPr>
                <w:rFonts w:ascii="Calibri" w:hAnsi="Calibri" w:cs="Calibri"/>
                <w:color w:val="000000"/>
                <w:sz w:val="22"/>
                <w:szCs w:val="22"/>
              </w:rPr>
              <w:t>Formularz 302</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C651</w:t>
            </w:r>
          </w:p>
        </w:tc>
        <w:tc>
          <w:tcPr>
            <w:tcW w:w="8683" w:type="dxa"/>
            <w:vAlign w:val="bottom"/>
          </w:tcPr>
          <w:p w:rsidR="006306D9" w:rsidRDefault="006306D9" w:rsidP="006306D9">
            <w:pPr>
              <w:pStyle w:val="pqiTabBody"/>
            </w:pPr>
            <w:r>
              <w:rPr>
                <w:rFonts w:ascii="Calibri" w:hAnsi="Calibri" w:cs="Calibri"/>
                <w:color w:val="000000"/>
                <w:sz w:val="22"/>
                <w:szCs w:val="22"/>
              </w:rPr>
              <w:t>Elektroniczny dokument administracyjny (e-AD), o którym mowa w art. 3 ust. (WE) nr 684/2009</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C652</w:t>
            </w:r>
          </w:p>
        </w:tc>
        <w:tc>
          <w:tcPr>
            <w:tcW w:w="8683" w:type="dxa"/>
            <w:vAlign w:val="bottom"/>
          </w:tcPr>
          <w:p w:rsidR="006306D9" w:rsidRDefault="006306D9" w:rsidP="006306D9">
            <w:pPr>
              <w:pStyle w:val="pqiTabBody"/>
            </w:pPr>
            <w:r>
              <w:rPr>
                <w:rFonts w:ascii="Calibri" w:hAnsi="Calibri" w:cs="Calibri"/>
                <w:color w:val="000000"/>
                <w:sz w:val="22"/>
                <w:szCs w:val="22"/>
              </w:rPr>
              <w:t>Dokumenty towarzyszące do przewozu produktów winiarskich</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C654</w:t>
            </w:r>
          </w:p>
        </w:tc>
        <w:tc>
          <w:tcPr>
            <w:tcW w:w="8683" w:type="dxa"/>
            <w:vAlign w:val="bottom"/>
          </w:tcPr>
          <w:p w:rsidR="006306D9" w:rsidRDefault="006306D9" w:rsidP="006306D9">
            <w:pPr>
              <w:pStyle w:val="pqiTabBody"/>
            </w:pPr>
            <w:r>
              <w:rPr>
                <w:rFonts w:ascii="Calibri" w:hAnsi="Calibri" w:cs="Calibri"/>
                <w:color w:val="000000"/>
                <w:sz w:val="22"/>
                <w:szCs w:val="22"/>
              </w:rPr>
              <w:t>Zezwolenie na produkty przeznaczone wyłącznie do celów medycznych</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C658</w:t>
            </w:r>
          </w:p>
        </w:tc>
        <w:tc>
          <w:tcPr>
            <w:tcW w:w="8683" w:type="dxa"/>
            <w:vAlign w:val="bottom"/>
          </w:tcPr>
          <w:p w:rsidR="006306D9" w:rsidRDefault="006306D9" w:rsidP="006306D9">
            <w:pPr>
              <w:pStyle w:val="pqiTabBody"/>
            </w:pPr>
            <w:r>
              <w:rPr>
                <w:rFonts w:ascii="Calibri" w:hAnsi="Calibri" w:cs="Calibri"/>
                <w:color w:val="000000"/>
                <w:sz w:val="22"/>
                <w:szCs w:val="22"/>
              </w:rPr>
              <w:t>Awaryjny dokument towarzyszący dla przemieszczania wyrobów akcyzowych w procedurze zawieszenia poboru akcyzy (FAD), o którym mowa w art. 8 ust. (WE) nr 684/2009</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C659</w:t>
            </w:r>
          </w:p>
        </w:tc>
        <w:tc>
          <w:tcPr>
            <w:tcW w:w="8683" w:type="dxa"/>
            <w:vAlign w:val="bottom"/>
          </w:tcPr>
          <w:p w:rsidR="006306D9" w:rsidRDefault="006306D9" w:rsidP="006306D9">
            <w:pPr>
              <w:pStyle w:val="pqiTabBody"/>
            </w:pPr>
            <w:r>
              <w:rPr>
                <w:rFonts w:ascii="Calibri" w:hAnsi="Calibri" w:cs="Calibri"/>
                <w:color w:val="000000"/>
                <w:sz w:val="22"/>
                <w:szCs w:val="22"/>
              </w:rPr>
              <w:t>Uprzednie oświadczenie pisemne</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C664</w:t>
            </w:r>
          </w:p>
        </w:tc>
        <w:tc>
          <w:tcPr>
            <w:tcW w:w="8683" w:type="dxa"/>
            <w:vAlign w:val="bottom"/>
          </w:tcPr>
          <w:p w:rsidR="006306D9" w:rsidRDefault="006306D9" w:rsidP="006306D9">
            <w:pPr>
              <w:pStyle w:val="pqiTabBody"/>
            </w:pPr>
            <w:r>
              <w:rPr>
                <w:rFonts w:ascii="Calibri" w:hAnsi="Calibri" w:cs="Calibri"/>
                <w:color w:val="000000"/>
                <w:sz w:val="22"/>
                <w:szCs w:val="22"/>
              </w:rPr>
              <w:t>Deklaracja CN22 zgodnie z art. 237 rozporządzenia (ECC) nr 2454/93</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C665</w:t>
            </w:r>
          </w:p>
        </w:tc>
        <w:tc>
          <w:tcPr>
            <w:tcW w:w="8683" w:type="dxa"/>
            <w:vAlign w:val="bottom"/>
          </w:tcPr>
          <w:p w:rsidR="006306D9" w:rsidRDefault="006306D9" w:rsidP="006306D9">
            <w:pPr>
              <w:pStyle w:val="pqiTabBody"/>
            </w:pPr>
            <w:r>
              <w:rPr>
                <w:rFonts w:ascii="Calibri" w:hAnsi="Calibri" w:cs="Calibri"/>
                <w:color w:val="000000"/>
                <w:sz w:val="22"/>
                <w:szCs w:val="22"/>
              </w:rPr>
              <w:t>Deklaracja CN23 zgodnie z art. 237 rozporządzenia (ECC) nr 2454/93</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C667</w:t>
            </w:r>
          </w:p>
        </w:tc>
        <w:tc>
          <w:tcPr>
            <w:tcW w:w="8683" w:type="dxa"/>
            <w:vAlign w:val="bottom"/>
          </w:tcPr>
          <w:p w:rsidR="006306D9" w:rsidRDefault="006306D9" w:rsidP="006306D9">
            <w:pPr>
              <w:pStyle w:val="pqiTabBody"/>
            </w:pPr>
            <w:r>
              <w:rPr>
                <w:rFonts w:ascii="Calibri" w:hAnsi="Calibri" w:cs="Calibri"/>
                <w:color w:val="000000"/>
                <w:sz w:val="22"/>
                <w:szCs w:val="22"/>
              </w:rPr>
              <w:t xml:space="preserve">Analiza </w:t>
            </w:r>
            <w:r w:rsidR="00B452F4">
              <w:rPr>
                <w:rFonts w:ascii="Calibri" w:hAnsi="Calibri" w:cs="Calibri"/>
                <w:color w:val="000000"/>
                <w:sz w:val="22"/>
                <w:szCs w:val="22"/>
              </w:rPr>
              <w:t>laboratoryjna</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N720</w:t>
            </w:r>
          </w:p>
        </w:tc>
        <w:tc>
          <w:tcPr>
            <w:tcW w:w="8683" w:type="dxa"/>
            <w:vAlign w:val="bottom"/>
          </w:tcPr>
          <w:p w:rsidR="006306D9" w:rsidRDefault="006306D9" w:rsidP="006306D9">
            <w:pPr>
              <w:pStyle w:val="pqiTabBody"/>
            </w:pPr>
            <w:r>
              <w:rPr>
                <w:rFonts w:ascii="Calibri" w:hAnsi="Calibri" w:cs="Calibri"/>
                <w:color w:val="000000"/>
                <w:sz w:val="22"/>
                <w:szCs w:val="22"/>
              </w:rPr>
              <w:t>List przewozowy - CIM</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N722</w:t>
            </w:r>
          </w:p>
        </w:tc>
        <w:tc>
          <w:tcPr>
            <w:tcW w:w="8683" w:type="dxa"/>
            <w:vAlign w:val="bottom"/>
          </w:tcPr>
          <w:p w:rsidR="006306D9" w:rsidRDefault="006306D9" w:rsidP="006306D9">
            <w:pPr>
              <w:pStyle w:val="pqiTabBody"/>
            </w:pPr>
            <w:r>
              <w:rPr>
                <w:rFonts w:ascii="Calibri" w:hAnsi="Calibri" w:cs="Calibri"/>
                <w:color w:val="000000"/>
                <w:sz w:val="22"/>
                <w:szCs w:val="22"/>
              </w:rPr>
              <w:t>Drogowy list - SMGS</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N730</w:t>
            </w:r>
          </w:p>
        </w:tc>
        <w:tc>
          <w:tcPr>
            <w:tcW w:w="8683" w:type="dxa"/>
            <w:vAlign w:val="bottom"/>
          </w:tcPr>
          <w:p w:rsidR="006306D9" w:rsidRPr="001501E3" w:rsidRDefault="006306D9" w:rsidP="006306D9">
            <w:pPr>
              <w:pStyle w:val="pqiTabBody"/>
            </w:pPr>
            <w:r>
              <w:rPr>
                <w:rFonts w:ascii="Calibri" w:hAnsi="Calibri" w:cs="Calibri"/>
                <w:color w:val="000000"/>
                <w:sz w:val="22"/>
                <w:szCs w:val="22"/>
              </w:rPr>
              <w:t>Drogowy list przewozowy</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Y040</w:t>
            </w:r>
          </w:p>
        </w:tc>
        <w:tc>
          <w:tcPr>
            <w:tcW w:w="8683" w:type="dxa"/>
            <w:vAlign w:val="bottom"/>
          </w:tcPr>
          <w:p w:rsidR="006306D9" w:rsidRPr="001501E3" w:rsidRDefault="006306D9" w:rsidP="006306D9">
            <w:pPr>
              <w:pStyle w:val="pqiTabBody"/>
            </w:pPr>
            <w:r>
              <w:rPr>
                <w:rFonts w:ascii="Calibri" w:hAnsi="Calibri" w:cs="Calibri"/>
                <w:color w:val="000000"/>
                <w:sz w:val="22"/>
                <w:szCs w:val="22"/>
              </w:rPr>
              <w:t>Numer identyfikacyjny VAT wydany w państwie członkowskim przywozu dla importera wyznaczonego lub uznanego na mocy art. 201 dyrektywy VAT jako zobowiązanego do zapłaty podatku VAT</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Y041</w:t>
            </w:r>
          </w:p>
        </w:tc>
        <w:tc>
          <w:tcPr>
            <w:tcW w:w="8683" w:type="dxa"/>
            <w:vAlign w:val="bottom"/>
          </w:tcPr>
          <w:p w:rsidR="006306D9" w:rsidRPr="001501E3" w:rsidRDefault="006306D9" w:rsidP="006306D9">
            <w:pPr>
              <w:pStyle w:val="pqiTabBody"/>
            </w:pPr>
            <w:r>
              <w:rPr>
                <w:rFonts w:ascii="Calibri" w:hAnsi="Calibri" w:cs="Calibri"/>
                <w:color w:val="000000"/>
                <w:sz w:val="22"/>
                <w:szCs w:val="22"/>
              </w:rPr>
              <w:t>Numer identyfikacyjny VAT klienta, który jest odpowiedzialny za podatek VAT od wewnątrzwspólnotowego nabycia wyrobów zgodnie z art. 200 dyrektywy VAT</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Y042</w:t>
            </w:r>
          </w:p>
        </w:tc>
        <w:tc>
          <w:tcPr>
            <w:tcW w:w="8683" w:type="dxa"/>
            <w:vAlign w:val="bottom"/>
          </w:tcPr>
          <w:p w:rsidR="006306D9" w:rsidRPr="001501E3" w:rsidRDefault="006306D9" w:rsidP="006306D9">
            <w:pPr>
              <w:pStyle w:val="pqiTabBody"/>
            </w:pPr>
            <w:r>
              <w:rPr>
                <w:rFonts w:ascii="Calibri" w:hAnsi="Calibri" w:cs="Calibri"/>
                <w:color w:val="000000"/>
                <w:sz w:val="22"/>
                <w:szCs w:val="22"/>
              </w:rPr>
              <w:t>Numer identyfikacyjny VAT wydany w państwie członkowskim przywozu dla przedstawiciela podatkowego</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Y044</w:t>
            </w:r>
          </w:p>
        </w:tc>
        <w:tc>
          <w:tcPr>
            <w:tcW w:w="8683" w:type="dxa"/>
            <w:vAlign w:val="bottom"/>
          </w:tcPr>
          <w:p w:rsidR="006306D9" w:rsidRPr="001501E3" w:rsidRDefault="006306D9" w:rsidP="006306D9">
            <w:pPr>
              <w:pStyle w:val="pqiTabBody"/>
            </w:pPr>
            <w:r>
              <w:rPr>
                <w:rFonts w:ascii="Calibri" w:hAnsi="Calibri" w:cs="Calibri"/>
                <w:color w:val="000000"/>
                <w:sz w:val="22"/>
                <w:szCs w:val="22"/>
              </w:rPr>
              <w:t>Dowód, że przywożone wyroby są przeznaczone do transportu lub wysyłki z państwa członkowskiego przywozu do innego państwa członkowskiego</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Y946</w:t>
            </w:r>
          </w:p>
        </w:tc>
        <w:tc>
          <w:tcPr>
            <w:tcW w:w="8683" w:type="dxa"/>
            <w:vAlign w:val="bottom"/>
          </w:tcPr>
          <w:p w:rsidR="006306D9" w:rsidRPr="001501E3" w:rsidRDefault="006306D9" w:rsidP="006306D9">
            <w:pPr>
              <w:pStyle w:val="pqiTabBody"/>
            </w:pPr>
            <w:r>
              <w:rPr>
                <w:rFonts w:ascii="Calibri" w:hAnsi="Calibri" w:cs="Calibri"/>
                <w:color w:val="000000"/>
                <w:sz w:val="22"/>
                <w:szCs w:val="22"/>
              </w:rPr>
              <w:t>Wyroby niezbędne do oficjalnych celów placówek dyplomatycznych lub konsularnych państw członkowskich w KRLD lub organizacjach międzynarodowych posiadających immunitet zgodnie z prawem międzynarodowym lub do rzeczy do użytku osobistych ich personelu (art. 10 ust. 3 rozporządzenia (UE) 2017/1509)</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0</w:t>
            </w:r>
          </w:p>
        </w:tc>
        <w:tc>
          <w:tcPr>
            <w:tcW w:w="8683" w:type="dxa"/>
            <w:vAlign w:val="bottom"/>
          </w:tcPr>
          <w:p w:rsidR="006306D9" w:rsidRPr="001501E3" w:rsidRDefault="006306D9" w:rsidP="006306D9">
            <w:pPr>
              <w:pStyle w:val="pqiTabBody"/>
            </w:pPr>
            <w:r>
              <w:rPr>
                <w:rFonts w:ascii="Calibri" w:hAnsi="Calibri" w:cs="Calibri"/>
                <w:color w:val="000000"/>
                <w:sz w:val="22"/>
                <w:szCs w:val="22"/>
              </w:rPr>
              <w:t>Inne</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w:t>
            </w:r>
          </w:p>
        </w:tc>
        <w:tc>
          <w:tcPr>
            <w:tcW w:w="8683" w:type="dxa"/>
            <w:vAlign w:val="bottom"/>
          </w:tcPr>
          <w:p w:rsidR="006306D9" w:rsidRPr="001501E3" w:rsidRDefault="006306D9" w:rsidP="006306D9">
            <w:pPr>
              <w:pStyle w:val="pqiTabBody"/>
            </w:pPr>
            <w:r>
              <w:rPr>
                <w:rFonts w:ascii="Calibri" w:hAnsi="Calibri" w:cs="Calibri"/>
                <w:color w:val="000000"/>
                <w:sz w:val="22"/>
                <w:szCs w:val="22"/>
              </w:rPr>
              <w:t>e-AD</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2</w:t>
            </w:r>
          </w:p>
        </w:tc>
        <w:tc>
          <w:tcPr>
            <w:tcW w:w="8683" w:type="dxa"/>
            <w:vAlign w:val="bottom"/>
          </w:tcPr>
          <w:p w:rsidR="006306D9" w:rsidRPr="001501E3" w:rsidRDefault="006306D9" w:rsidP="006306D9">
            <w:pPr>
              <w:pStyle w:val="pqiTabBody"/>
            </w:pPr>
            <w:r>
              <w:rPr>
                <w:rFonts w:ascii="Calibri" w:hAnsi="Calibri" w:cs="Calibri"/>
                <w:color w:val="000000"/>
                <w:sz w:val="22"/>
                <w:szCs w:val="22"/>
              </w:rPr>
              <w:t>UDT</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3</w:t>
            </w:r>
          </w:p>
        </w:tc>
        <w:tc>
          <w:tcPr>
            <w:tcW w:w="8683" w:type="dxa"/>
            <w:vAlign w:val="bottom"/>
          </w:tcPr>
          <w:p w:rsidR="006306D9" w:rsidRPr="001501E3" w:rsidRDefault="006306D9" w:rsidP="006306D9">
            <w:pPr>
              <w:pStyle w:val="pqiTabBody"/>
            </w:pPr>
            <w:r>
              <w:rPr>
                <w:rFonts w:ascii="Calibri" w:hAnsi="Calibri" w:cs="Calibri"/>
                <w:color w:val="000000"/>
                <w:sz w:val="22"/>
                <w:szCs w:val="22"/>
              </w:rPr>
              <w:t>Faktura</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4</w:t>
            </w:r>
          </w:p>
        </w:tc>
        <w:tc>
          <w:tcPr>
            <w:tcW w:w="8683" w:type="dxa"/>
            <w:vAlign w:val="bottom"/>
          </w:tcPr>
          <w:p w:rsidR="006306D9" w:rsidRPr="001501E3" w:rsidRDefault="006306D9" w:rsidP="006306D9">
            <w:pPr>
              <w:pStyle w:val="pqiTabBody"/>
            </w:pPr>
            <w:r>
              <w:rPr>
                <w:rFonts w:ascii="Calibri" w:hAnsi="Calibri" w:cs="Calibri"/>
                <w:color w:val="000000"/>
                <w:sz w:val="22"/>
                <w:szCs w:val="22"/>
              </w:rPr>
              <w:t>Dowód dostawy</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5</w:t>
            </w:r>
          </w:p>
        </w:tc>
        <w:tc>
          <w:tcPr>
            <w:tcW w:w="8683" w:type="dxa"/>
            <w:vAlign w:val="bottom"/>
          </w:tcPr>
          <w:p w:rsidR="006306D9" w:rsidRPr="001501E3" w:rsidRDefault="006306D9" w:rsidP="006306D9">
            <w:pPr>
              <w:pStyle w:val="pqiTabBody"/>
            </w:pPr>
            <w:r>
              <w:rPr>
                <w:rFonts w:ascii="Calibri" w:hAnsi="Calibri" w:cs="Calibri"/>
                <w:color w:val="000000"/>
                <w:sz w:val="22"/>
                <w:szCs w:val="22"/>
              </w:rPr>
              <w:t>CMR</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6</w:t>
            </w:r>
          </w:p>
        </w:tc>
        <w:tc>
          <w:tcPr>
            <w:tcW w:w="8683" w:type="dxa"/>
            <w:vAlign w:val="bottom"/>
          </w:tcPr>
          <w:p w:rsidR="006306D9" w:rsidRPr="001501E3" w:rsidRDefault="006306D9" w:rsidP="006306D9">
            <w:pPr>
              <w:pStyle w:val="pqiTabBody"/>
            </w:pPr>
            <w:r>
              <w:rPr>
                <w:rFonts w:ascii="Calibri" w:hAnsi="Calibri" w:cs="Calibri"/>
                <w:color w:val="000000"/>
                <w:sz w:val="22"/>
                <w:szCs w:val="22"/>
              </w:rPr>
              <w:t>List załadunkowy</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7</w:t>
            </w:r>
          </w:p>
        </w:tc>
        <w:tc>
          <w:tcPr>
            <w:tcW w:w="8683" w:type="dxa"/>
            <w:vAlign w:val="bottom"/>
          </w:tcPr>
          <w:p w:rsidR="006306D9" w:rsidRPr="001501E3" w:rsidRDefault="006306D9" w:rsidP="006306D9">
            <w:pPr>
              <w:pStyle w:val="pqiTabBody"/>
            </w:pPr>
            <w:r>
              <w:rPr>
                <w:rFonts w:ascii="Calibri" w:hAnsi="Calibri" w:cs="Calibri"/>
                <w:color w:val="000000"/>
                <w:sz w:val="22"/>
                <w:szCs w:val="22"/>
              </w:rPr>
              <w:t>List przewozowy</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8</w:t>
            </w:r>
          </w:p>
        </w:tc>
        <w:tc>
          <w:tcPr>
            <w:tcW w:w="8683" w:type="dxa"/>
            <w:vAlign w:val="bottom"/>
          </w:tcPr>
          <w:p w:rsidR="006306D9" w:rsidRPr="001501E3" w:rsidRDefault="006306D9" w:rsidP="006306D9">
            <w:pPr>
              <w:pStyle w:val="pqiTabBody"/>
            </w:pPr>
            <w:r>
              <w:rPr>
                <w:rFonts w:ascii="Calibri" w:hAnsi="Calibri" w:cs="Calibri"/>
                <w:color w:val="000000"/>
                <w:sz w:val="22"/>
                <w:szCs w:val="22"/>
              </w:rPr>
              <w:t>Kontrakt</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9</w:t>
            </w:r>
          </w:p>
        </w:tc>
        <w:tc>
          <w:tcPr>
            <w:tcW w:w="8683" w:type="dxa"/>
            <w:vAlign w:val="bottom"/>
          </w:tcPr>
          <w:p w:rsidR="006306D9" w:rsidRPr="001501E3" w:rsidRDefault="006306D9" w:rsidP="006306D9">
            <w:pPr>
              <w:pStyle w:val="pqiTabBody"/>
            </w:pPr>
            <w:r>
              <w:rPr>
                <w:rFonts w:ascii="Calibri" w:hAnsi="Calibri" w:cs="Calibri"/>
                <w:color w:val="000000"/>
                <w:sz w:val="22"/>
                <w:szCs w:val="22"/>
              </w:rPr>
              <w:t>Aplikacja kontrahenta</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10</w:t>
            </w:r>
          </w:p>
        </w:tc>
        <w:tc>
          <w:tcPr>
            <w:tcW w:w="8683" w:type="dxa"/>
            <w:vAlign w:val="bottom"/>
          </w:tcPr>
          <w:p w:rsidR="006306D9" w:rsidRPr="001501E3" w:rsidRDefault="006306D9" w:rsidP="006306D9">
            <w:pPr>
              <w:pStyle w:val="pqiTabBody"/>
            </w:pPr>
            <w:r>
              <w:rPr>
                <w:rFonts w:ascii="Calibri" w:hAnsi="Calibri" w:cs="Calibri"/>
                <w:color w:val="000000"/>
                <w:sz w:val="22"/>
                <w:szCs w:val="22"/>
              </w:rPr>
              <w:t>Dziennik urzędowy</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11</w:t>
            </w:r>
          </w:p>
        </w:tc>
        <w:tc>
          <w:tcPr>
            <w:tcW w:w="8683" w:type="dxa"/>
            <w:vAlign w:val="bottom"/>
          </w:tcPr>
          <w:p w:rsidR="006306D9" w:rsidRPr="001501E3" w:rsidRDefault="006306D9" w:rsidP="006306D9">
            <w:pPr>
              <w:pStyle w:val="pqiTabBody"/>
            </w:pPr>
            <w:r>
              <w:rPr>
                <w:rFonts w:ascii="Calibri" w:hAnsi="Calibri" w:cs="Calibri"/>
                <w:color w:val="000000"/>
                <w:sz w:val="22"/>
                <w:szCs w:val="22"/>
              </w:rPr>
              <w:t>Zapytanie</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12</w:t>
            </w:r>
          </w:p>
        </w:tc>
        <w:tc>
          <w:tcPr>
            <w:tcW w:w="8683" w:type="dxa"/>
            <w:vAlign w:val="bottom"/>
          </w:tcPr>
          <w:p w:rsidR="006306D9" w:rsidRPr="001501E3" w:rsidRDefault="006306D9" w:rsidP="006306D9">
            <w:pPr>
              <w:pStyle w:val="pqiTabBody"/>
            </w:pPr>
            <w:r>
              <w:rPr>
                <w:rFonts w:ascii="Calibri" w:hAnsi="Calibri" w:cs="Calibri"/>
                <w:color w:val="000000"/>
                <w:sz w:val="22"/>
                <w:szCs w:val="22"/>
              </w:rPr>
              <w:t>Odpowiedź</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13</w:t>
            </w:r>
          </w:p>
        </w:tc>
        <w:tc>
          <w:tcPr>
            <w:tcW w:w="8683" w:type="dxa"/>
            <w:vAlign w:val="bottom"/>
          </w:tcPr>
          <w:p w:rsidR="006306D9" w:rsidRPr="001501E3" w:rsidRDefault="006306D9" w:rsidP="006306D9">
            <w:pPr>
              <w:pStyle w:val="pqiTabBody"/>
            </w:pPr>
            <w:r>
              <w:rPr>
                <w:rFonts w:ascii="Calibri" w:hAnsi="Calibri" w:cs="Calibri"/>
                <w:color w:val="000000"/>
                <w:sz w:val="22"/>
                <w:szCs w:val="22"/>
              </w:rPr>
              <w:t>Awaryjny dokument towarzyszący, Wydruk awaryjnego dokumentu towarzyszącego</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14</w:t>
            </w:r>
          </w:p>
        </w:tc>
        <w:tc>
          <w:tcPr>
            <w:tcW w:w="8683" w:type="dxa"/>
            <w:vAlign w:val="bottom"/>
          </w:tcPr>
          <w:p w:rsidR="006306D9" w:rsidRPr="001501E3" w:rsidRDefault="006306D9" w:rsidP="006306D9">
            <w:pPr>
              <w:pStyle w:val="pqiTabBody"/>
            </w:pPr>
            <w:r>
              <w:rPr>
                <w:rFonts w:ascii="Calibri" w:hAnsi="Calibri" w:cs="Calibri"/>
                <w:color w:val="000000"/>
                <w:sz w:val="22"/>
                <w:szCs w:val="22"/>
              </w:rPr>
              <w:t>Zdjęcie</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15</w:t>
            </w:r>
          </w:p>
        </w:tc>
        <w:tc>
          <w:tcPr>
            <w:tcW w:w="8683" w:type="dxa"/>
            <w:vAlign w:val="bottom"/>
          </w:tcPr>
          <w:p w:rsidR="006306D9" w:rsidRPr="001501E3" w:rsidRDefault="006306D9" w:rsidP="006306D9">
            <w:pPr>
              <w:pStyle w:val="pqiTabBody"/>
            </w:pPr>
            <w:r>
              <w:rPr>
                <w:rFonts w:ascii="Calibri" w:hAnsi="Calibri" w:cs="Calibri"/>
                <w:color w:val="000000"/>
                <w:sz w:val="22"/>
                <w:szCs w:val="22"/>
              </w:rPr>
              <w:t>Deklaracja wywozowa</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16</w:t>
            </w:r>
          </w:p>
        </w:tc>
        <w:tc>
          <w:tcPr>
            <w:tcW w:w="8683" w:type="dxa"/>
            <w:vAlign w:val="bottom"/>
          </w:tcPr>
          <w:p w:rsidR="006306D9" w:rsidRPr="001501E3" w:rsidRDefault="006306D9" w:rsidP="006306D9">
            <w:pPr>
              <w:pStyle w:val="pqiTabBody"/>
            </w:pPr>
            <w:r>
              <w:rPr>
                <w:rFonts w:ascii="Calibri" w:hAnsi="Calibri" w:cs="Calibri"/>
                <w:color w:val="000000"/>
                <w:sz w:val="22"/>
                <w:szCs w:val="22"/>
              </w:rPr>
              <w:t>Oczekiwane dane wywozowe</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17</w:t>
            </w:r>
          </w:p>
        </w:tc>
        <w:tc>
          <w:tcPr>
            <w:tcW w:w="8683" w:type="dxa"/>
            <w:vAlign w:val="bottom"/>
          </w:tcPr>
          <w:p w:rsidR="006306D9" w:rsidRPr="001501E3" w:rsidRDefault="006306D9" w:rsidP="006306D9">
            <w:pPr>
              <w:pStyle w:val="pqiTabBody"/>
            </w:pPr>
            <w:r>
              <w:rPr>
                <w:rFonts w:ascii="Calibri" w:hAnsi="Calibri" w:cs="Calibri"/>
                <w:color w:val="000000"/>
                <w:sz w:val="22"/>
                <w:szCs w:val="22"/>
              </w:rPr>
              <w:t>Wyniki wyjścia/wyprowadzenia</w:t>
            </w:r>
          </w:p>
        </w:tc>
      </w:tr>
      <w:tr w:rsidR="006306D9" w:rsidTr="00B452F4">
        <w:trPr>
          <w:trHeight w:val="58"/>
        </w:trPr>
        <w:tc>
          <w:tcPr>
            <w:tcW w:w="832" w:type="dxa"/>
            <w:vAlign w:val="bottom"/>
          </w:tcPr>
          <w:p w:rsidR="006306D9" w:rsidRPr="00CD7315" w:rsidRDefault="006306D9" w:rsidP="006306D9">
            <w:pPr>
              <w:pStyle w:val="pqiTabBody"/>
            </w:pPr>
            <w:r>
              <w:rPr>
                <w:rFonts w:ascii="Calibri" w:hAnsi="Calibri" w:cs="Calibri"/>
                <w:color w:val="000000"/>
                <w:sz w:val="22"/>
                <w:szCs w:val="22"/>
              </w:rPr>
              <w:t>18</w:t>
            </w:r>
          </w:p>
        </w:tc>
        <w:tc>
          <w:tcPr>
            <w:tcW w:w="8683" w:type="dxa"/>
            <w:vAlign w:val="bottom"/>
          </w:tcPr>
          <w:p w:rsidR="006306D9" w:rsidRPr="001501E3" w:rsidRDefault="006306D9" w:rsidP="006306D9">
            <w:pPr>
              <w:pStyle w:val="pqiTabBody"/>
            </w:pPr>
            <w:r>
              <w:rPr>
                <w:rFonts w:ascii="Calibri" w:hAnsi="Calibri" w:cs="Calibri"/>
                <w:color w:val="000000"/>
                <w:sz w:val="22"/>
                <w:szCs w:val="22"/>
              </w:rPr>
              <w:t>SAD (Jednolity Dokument Administracyjny)</w:t>
            </w:r>
          </w:p>
        </w:tc>
      </w:tr>
    </w:tbl>
    <w:p w:rsidR="00BC6310" w:rsidRDefault="00BC6310" w:rsidP="00BC6310">
      <w:pPr>
        <w:pStyle w:val="pqiChpHeadNum2"/>
      </w:pPr>
      <w:r w:rsidRPr="00BC6310">
        <w:t>Powody żądania manualnego zamknięcia</w:t>
      </w:r>
      <w:r w:rsidR="00927DCF">
        <w:t xml:space="preserve"> (Manual closure request reason)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rsidTr="00331D2D">
        <w:trPr>
          <w:tblHeader/>
        </w:trPr>
        <w:tc>
          <w:tcPr>
            <w:tcW w:w="832" w:type="dxa"/>
          </w:tcPr>
          <w:p w:rsidR="00244948" w:rsidRDefault="00244948" w:rsidP="00331D2D">
            <w:pPr>
              <w:pStyle w:val="pqiTabHead"/>
            </w:pPr>
            <w:r>
              <w:t>Kod</w:t>
            </w:r>
          </w:p>
        </w:tc>
        <w:tc>
          <w:tcPr>
            <w:tcW w:w="8683" w:type="dxa"/>
          </w:tcPr>
          <w:p w:rsidR="00244948" w:rsidRDefault="00244948" w:rsidP="00331D2D">
            <w:pPr>
              <w:pStyle w:val="pqiTabHead"/>
            </w:pPr>
            <w:r>
              <w:t>Opis</w:t>
            </w:r>
          </w:p>
        </w:tc>
      </w:tr>
      <w:tr w:rsidR="00244948" w:rsidTr="00331D2D">
        <w:tc>
          <w:tcPr>
            <w:tcW w:w="832" w:type="dxa"/>
          </w:tcPr>
          <w:p w:rsidR="00244948" w:rsidRPr="003B57C1" w:rsidRDefault="00244948" w:rsidP="00244948">
            <w:pPr>
              <w:pStyle w:val="pqiTabBody"/>
            </w:pPr>
            <w:r w:rsidRPr="00FA12EC">
              <w:t>0</w:t>
            </w:r>
          </w:p>
        </w:tc>
        <w:tc>
          <w:tcPr>
            <w:tcW w:w="8683" w:type="dxa"/>
          </w:tcPr>
          <w:p w:rsidR="00244948" w:rsidRPr="00691AD1" w:rsidRDefault="00244948" w:rsidP="00244948">
            <w:pPr>
              <w:pStyle w:val="pqiTabBody"/>
            </w:pPr>
            <w:r w:rsidRPr="00FA12EC">
              <w:t>Inne</w:t>
            </w:r>
          </w:p>
        </w:tc>
      </w:tr>
      <w:tr w:rsidR="00244948" w:rsidTr="00331D2D">
        <w:tc>
          <w:tcPr>
            <w:tcW w:w="832" w:type="dxa"/>
          </w:tcPr>
          <w:p w:rsidR="00244948" w:rsidRPr="003B57C1" w:rsidRDefault="00244948" w:rsidP="00244948">
            <w:pPr>
              <w:pStyle w:val="pqiTabBody"/>
            </w:pPr>
            <w:r w:rsidRPr="00FA12EC">
              <w:t>1</w:t>
            </w:r>
          </w:p>
        </w:tc>
        <w:tc>
          <w:tcPr>
            <w:tcW w:w="8683" w:type="dxa"/>
          </w:tcPr>
          <w:p w:rsidR="00244948" w:rsidRPr="00691AD1" w:rsidRDefault="00244948" w:rsidP="00244948">
            <w:pPr>
              <w:pStyle w:val="pqiTabBody"/>
            </w:pPr>
            <w:r w:rsidRPr="00FA12EC">
              <w:t>Eksport zamknięty, ale brak komunikatu IE518</w:t>
            </w:r>
          </w:p>
        </w:tc>
      </w:tr>
      <w:tr w:rsidR="00244948" w:rsidTr="00331D2D">
        <w:tc>
          <w:tcPr>
            <w:tcW w:w="832" w:type="dxa"/>
          </w:tcPr>
          <w:p w:rsidR="00244948" w:rsidRDefault="00244948" w:rsidP="00244948">
            <w:pPr>
              <w:pStyle w:val="pqiTabBody"/>
            </w:pPr>
            <w:r w:rsidRPr="00FA12EC">
              <w:t>2</w:t>
            </w:r>
          </w:p>
        </w:tc>
        <w:tc>
          <w:tcPr>
            <w:tcW w:w="8683" w:type="dxa"/>
          </w:tcPr>
          <w:p w:rsidR="00244948" w:rsidRDefault="00244948" w:rsidP="00244948">
            <w:pPr>
              <w:pStyle w:val="pqiTabBody"/>
            </w:pPr>
            <w:r w:rsidRPr="00FA12EC">
              <w:t>Odbiorca nie ma już dostępu do systemu EMCS</w:t>
            </w:r>
          </w:p>
        </w:tc>
      </w:tr>
      <w:tr w:rsidR="00244948" w:rsidTr="00331D2D">
        <w:tc>
          <w:tcPr>
            <w:tcW w:w="832" w:type="dxa"/>
          </w:tcPr>
          <w:p w:rsidR="00244948" w:rsidRDefault="00244948" w:rsidP="00244948">
            <w:pPr>
              <w:pStyle w:val="pqiTabBody"/>
            </w:pPr>
            <w:r w:rsidRPr="00FA12EC">
              <w:t>3</w:t>
            </w:r>
          </w:p>
        </w:tc>
        <w:tc>
          <w:tcPr>
            <w:tcW w:w="8683" w:type="dxa"/>
          </w:tcPr>
          <w:p w:rsidR="00244948" w:rsidRDefault="00244948" w:rsidP="00244948">
            <w:pPr>
              <w:pStyle w:val="pqiTabBody"/>
            </w:pPr>
            <w:r w:rsidRPr="00FA12EC">
              <w:t>Odbiorca zwolniony</w:t>
            </w:r>
          </w:p>
        </w:tc>
      </w:tr>
      <w:tr w:rsidR="00244948" w:rsidTr="00331D2D">
        <w:tc>
          <w:tcPr>
            <w:tcW w:w="832" w:type="dxa"/>
          </w:tcPr>
          <w:p w:rsidR="00244948" w:rsidRDefault="00244948" w:rsidP="00244948">
            <w:pPr>
              <w:pStyle w:val="pqiTabBody"/>
            </w:pPr>
            <w:r w:rsidRPr="00FA12EC">
              <w:t>4</w:t>
            </w:r>
          </w:p>
        </w:tc>
        <w:tc>
          <w:tcPr>
            <w:tcW w:w="8683" w:type="dxa"/>
          </w:tcPr>
          <w:p w:rsidR="00244948" w:rsidRDefault="00244948" w:rsidP="00244948">
            <w:pPr>
              <w:pStyle w:val="pqiTabBody"/>
            </w:pPr>
            <w:r w:rsidRPr="00FA12EC">
              <w:t>Wyjście potwierdzone, ale nie wysłano komunikatu IE829 (Komunikat IE818 poza sekwencją)</w:t>
            </w:r>
          </w:p>
        </w:tc>
      </w:tr>
      <w:tr w:rsidR="00244948" w:rsidTr="00331D2D">
        <w:tc>
          <w:tcPr>
            <w:tcW w:w="832" w:type="dxa"/>
          </w:tcPr>
          <w:p w:rsidR="00244948" w:rsidRDefault="00244948" w:rsidP="00244948">
            <w:pPr>
              <w:pStyle w:val="pqiTabBody"/>
            </w:pPr>
            <w:r w:rsidRPr="00FA12EC">
              <w:t>5</w:t>
            </w:r>
          </w:p>
        </w:tc>
        <w:tc>
          <w:tcPr>
            <w:tcW w:w="8683" w:type="dxa"/>
          </w:tcPr>
          <w:p w:rsidR="00244948" w:rsidRDefault="00244948" w:rsidP="00244948">
            <w:pPr>
              <w:pStyle w:val="pqiTabBody"/>
            </w:pPr>
            <w:r w:rsidRPr="00FA12EC">
              <w:t>Brak przemieszczenia, anulowanie przemieszczenia nie jest już możliwe</w:t>
            </w:r>
          </w:p>
        </w:tc>
      </w:tr>
      <w:tr w:rsidR="00244948" w:rsidTr="00331D2D">
        <w:tc>
          <w:tcPr>
            <w:tcW w:w="832" w:type="dxa"/>
          </w:tcPr>
          <w:p w:rsidR="00244948" w:rsidRDefault="00244948" w:rsidP="00244948">
            <w:pPr>
              <w:pStyle w:val="pqiTabBody"/>
            </w:pPr>
            <w:r w:rsidRPr="00FA12EC">
              <w:t>6</w:t>
            </w:r>
          </w:p>
        </w:tc>
        <w:tc>
          <w:tcPr>
            <w:tcW w:w="8683" w:type="dxa"/>
          </w:tcPr>
          <w:p w:rsidR="00244948" w:rsidRDefault="00244948" w:rsidP="00244948">
            <w:pPr>
              <w:pStyle w:val="pqiTabBody"/>
            </w:pPr>
            <w:r w:rsidRPr="00FA12EC">
              <w:t>Wiele wystąpień e-AD dla jednego przemieszczenia</w:t>
            </w:r>
          </w:p>
        </w:tc>
      </w:tr>
      <w:tr w:rsidR="00244948" w:rsidTr="00331D2D">
        <w:tc>
          <w:tcPr>
            <w:tcW w:w="832" w:type="dxa"/>
          </w:tcPr>
          <w:p w:rsidR="00244948" w:rsidRDefault="00244948" w:rsidP="00244948">
            <w:pPr>
              <w:pStyle w:val="pqiTabBody"/>
            </w:pPr>
            <w:r w:rsidRPr="00FA12EC">
              <w:t>7</w:t>
            </w:r>
          </w:p>
        </w:tc>
        <w:tc>
          <w:tcPr>
            <w:tcW w:w="8683" w:type="dxa"/>
          </w:tcPr>
          <w:p w:rsidR="00244948" w:rsidRDefault="00244948" w:rsidP="00244948">
            <w:pPr>
              <w:pStyle w:val="pqiTabBody"/>
            </w:pPr>
            <w:r w:rsidRPr="00FA12EC">
              <w:t>e-AD nie odzwierciedla obecnego przemieszczenia</w:t>
            </w:r>
          </w:p>
        </w:tc>
      </w:tr>
      <w:tr w:rsidR="00244948" w:rsidTr="00331D2D">
        <w:tc>
          <w:tcPr>
            <w:tcW w:w="832" w:type="dxa"/>
          </w:tcPr>
          <w:p w:rsidR="00244948" w:rsidRDefault="00244948" w:rsidP="00244948">
            <w:pPr>
              <w:pStyle w:val="pqiTabBody"/>
            </w:pPr>
            <w:r w:rsidRPr="00FA12EC">
              <w:t>8</w:t>
            </w:r>
          </w:p>
        </w:tc>
        <w:tc>
          <w:tcPr>
            <w:tcW w:w="8683" w:type="dxa"/>
          </w:tcPr>
          <w:p w:rsidR="00244948" w:rsidRDefault="00244948" w:rsidP="00244948">
            <w:pPr>
              <w:pStyle w:val="pqiTabBody"/>
            </w:pPr>
            <w:r w:rsidRPr="00FA12EC">
              <w:t>Błędny raport odbioru</w:t>
            </w:r>
          </w:p>
        </w:tc>
      </w:tr>
      <w:tr w:rsidR="00244948" w:rsidTr="00331D2D">
        <w:tc>
          <w:tcPr>
            <w:tcW w:w="832" w:type="dxa"/>
          </w:tcPr>
          <w:p w:rsidR="00244948" w:rsidRDefault="00244948" w:rsidP="00244948">
            <w:pPr>
              <w:pStyle w:val="pqiTabBody"/>
            </w:pPr>
            <w:r w:rsidRPr="00FA12EC">
              <w:t>9</w:t>
            </w:r>
          </w:p>
        </w:tc>
        <w:tc>
          <w:tcPr>
            <w:tcW w:w="8683" w:type="dxa"/>
          </w:tcPr>
          <w:p w:rsidR="00244948" w:rsidRDefault="00244948" w:rsidP="00244948">
            <w:pPr>
              <w:pStyle w:val="pqiTabBody"/>
            </w:pPr>
            <w:r w:rsidRPr="00FA12EC">
              <w:t>Błędne odrzucenie e-AD</w:t>
            </w:r>
          </w:p>
        </w:tc>
      </w:tr>
    </w:tbl>
    <w:p w:rsidR="00F96595" w:rsidRDefault="001476D5" w:rsidP="000B4891">
      <w:pPr>
        <w:pStyle w:val="pqiChpHeadNum1"/>
        <w:pageBreakBefore/>
      </w:pPr>
      <w:r>
        <w:t>Z</w:t>
      </w:r>
      <w:r w:rsidR="00F96595">
        <w:t>ałączniki</w:t>
      </w:r>
      <w:bookmarkEnd w:id="329"/>
    </w:p>
    <w:p w:rsidR="00454A9F" w:rsidRPr="00F96595" w:rsidRDefault="00454A9F" w:rsidP="00454A9F">
      <w:pPr>
        <w:pStyle w:val="pqiSupHeadNum1"/>
      </w:pPr>
      <w:bookmarkStart w:id="330" w:name="Załącznik_A"/>
      <w:bookmarkStart w:id="331" w:name="_Toc29984813"/>
      <w:bookmarkStart w:id="332" w:name="_Ref268269204"/>
      <w:bookmarkStart w:id="333" w:name="_Ref268269210"/>
      <w:bookmarkStart w:id="334" w:name="_Ref268269542"/>
      <w:bookmarkEnd w:id="330"/>
      <w:r>
        <w:t>Folder z definicjami XSD oraz WSDL</w:t>
      </w:r>
      <w:bookmarkEnd w:id="331"/>
    </w:p>
    <w:bookmarkEnd w:id="332"/>
    <w:bookmarkEnd w:id="333"/>
    <w:bookmarkEnd w:id="334"/>
    <w:p w:rsidR="00FC2903" w:rsidRPr="00F96595" w:rsidRDefault="00FC2903" w:rsidP="00A9017D">
      <w:pPr>
        <w:pStyle w:val="pqiText"/>
      </w:pPr>
    </w:p>
    <w:sectPr w:rsidR="00FC2903" w:rsidRPr="00F96595">
      <w:headerReference w:type="default" r:id="rId11"/>
      <w:footerReference w:type="default" r:id="rId12"/>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5EA" w:rsidRDefault="00C715EA">
      <w:r>
        <w:separator/>
      </w:r>
    </w:p>
  </w:endnote>
  <w:endnote w:type="continuationSeparator" w:id="0">
    <w:p w:rsidR="00C715EA" w:rsidRDefault="00C7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Narrow">
    <w:altName w:val="MS Gothic"/>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F4" w:rsidRDefault="00B452F4"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B452F4" w:rsidRDefault="00B452F4" w:rsidP="00F2335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B452F4" w:rsidTr="00F23355">
      <w:trPr>
        <w:trHeight w:val="1128"/>
      </w:trPr>
      <w:tc>
        <w:tcPr>
          <w:tcW w:w="3535" w:type="dxa"/>
          <w:tcBorders>
            <w:bottom w:val="single" w:sz="4" w:space="0" w:color="auto"/>
            <w:right w:val="nil"/>
          </w:tcBorders>
          <w:shd w:val="clear" w:color="auto" w:fill="auto"/>
        </w:tcPr>
        <w:p w:rsidR="00B452F4" w:rsidRDefault="00B452F4" w:rsidP="00F23355">
          <w:r>
            <w:rPr>
              <w:rFonts w:ascii="Times New Roman" w:hAnsi="Times New Roman"/>
              <w:noProof/>
            </w:rPr>
            <w:drawing>
              <wp:inline distT="0" distB="0" distL="0" distR="0" wp14:anchorId="2BE73A52" wp14:editId="60B51E2D">
                <wp:extent cx="1905000" cy="8191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rsidR="00B452F4" w:rsidRDefault="00B452F4" w:rsidP="00F23355">
          <w:pPr>
            <w:jc w:val="center"/>
          </w:pPr>
          <w:r>
            <w:rPr>
              <w:rFonts w:ascii="Times New Roman" w:hAnsi="Times New Roman"/>
              <w:noProof/>
            </w:rPr>
            <w:drawing>
              <wp:inline distT="0" distB="0" distL="0" distR="0" wp14:anchorId="1F537BA4" wp14:editId="60BB0D81">
                <wp:extent cx="676275" cy="819150"/>
                <wp:effectExtent l="0" t="0" r="9525" b="0"/>
                <wp:docPr id="15" name="Obraz 15"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rsidR="00B452F4" w:rsidRDefault="00B452F4" w:rsidP="00F23355">
          <w:r>
            <w:rPr>
              <w:rFonts w:ascii="Times New Roman" w:hAnsi="Times New Roman"/>
              <w:noProof/>
            </w:rPr>
            <w:drawing>
              <wp:inline distT="0" distB="0" distL="0" distR="0" wp14:anchorId="03020048" wp14:editId="7ED18BA4">
                <wp:extent cx="2047875" cy="8001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B452F4" w:rsidTr="00F23355">
      <w:tc>
        <w:tcPr>
          <w:tcW w:w="9924" w:type="dxa"/>
          <w:gridSpan w:val="3"/>
          <w:tcBorders>
            <w:top w:val="single" w:sz="4" w:space="0" w:color="auto"/>
            <w:bottom w:val="single" w:sz="4" w:space="0" w:color="auto"/>
          </w:tcBorders>
          <w:shd w:val="clear" w:color="auto" w:fill="auto"/>
        </w:tcPr>
        <w:p w:rsidR="00B452F4" w:rsidRDefault="00B452F4"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0F0801">
            <w:rPr>
              <w:b/>
              <w:noProof/>
            </w:rPr>
            <w:t>311</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sidR="000F0801">
            <w:rPr>
              <w:b/>
              <w:noProof/>
            </w:rPr>
            <w:t>321</w:t>
          </w:r>
          <w:r w:rsidRPr="004269FE">
            <w:rPr>
              <w:b/>
            </w:rPr>
            <w:fldChar w:fldCharType="end"/>
          </w:r>
        </w:p>
      </w:tc>
    </w:tr>
  </w:tbl>
  <w:p w:rsidR="00B452F4" w:rsidRPr="004C7206" w:rsidRDefault="00B452F4" w:rsidP="00F23355">
    <w:pPr>
      <w:pStyle w:val="Stopka"/>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B452F4" w:rsidTr="00DF09BE">
      <w:trPr>
        <w:trHeight w:val="1128"/>
      </w:trPr>
      <w:tc>
        <w:tcPr>
          <w:tcW w:w="3535" w:type="dxa"/>
          <w:tcBorders>
            <w:bottom w:val="single" w:sz="4" w:space="0" w:color="auto"/>
            <w:right w:val="nil"/>
          </w:tcBorders>
          <w:shd w:val="clear" w:color="auto" w:fill="auto"/>
        </w:tcPr>
        <w:p w:rsidR="00B452F4" w:rsidRDefault="00B452F4" w:rsidP="00DF09BE">
          <w:r>
            <w:rPr>
              <w:rFonts w:ascii="Times New Roman" w:hAnsi="Times New Roman"/>
              <w:noProof/>
            </w:rPr>
            <w:drawing>
              <wp:inline distT="0" distB="0" distL="0" distR="0" wp14:anchorId="0B224DFB" wp14:editId="3E165C64">
                <wp:extent cx="1905000" cy="819150"/>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rsidR="00B452F4" w:rsidRDefault="00B452F4"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2"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rsidR="00B452F4" w:rsidRDefault="00B452F4" w:rsidP="00DF09BE">
          <w:r>
            <w:rPr>
              <w:rFonts w:ascii="Times New Roman" w:hAnsi="Times New Roman"/>
              <w:noProof/>
            </w:rPr>
            <w:drawing>
              <wp:inline distT="0" distB="0" distL="0" distR="0" wp14:anchorId="50FA06AB" wp14:editId="22DEA2DE">
                <wp:extent cx="2047875" cy="800100"/>
                <wp:effectExtent l="0" t="0" r="9525" b="0"/>
                <wp:docPr id="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B452F4" w:rsidTr="00DF09BE">
      <w:tc>
        <w:tcPr>
          <w:tcW w:w="9924" w:type="dxa"/>
          <w:gridSpan w:val="3"/>
          <w:tcBorders>
            <w:top w:val="single" w:sz="4" w:space="0" w:color="auto"/>
            <w:bottom w:val="single" w:sz="4" w:space="0" w:color="auto"/>
          </w:tcBorders>
          <w:shd w:val="clear" w:color="auto" w:fill="auto"/>
        </w:tcPr>
        <w:p w:rsidR="00B452F4" w:rsidRDefault="00B452F4"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0F0801">
            <w:rPr>
              <w:b/>
              <w:noProof/>
            </w:rPr>
            <w:t>321</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sidR="000F0801">
            <w:rPr>
              <w:b/>
              <w:noProof/>
            </w:rPr>
            <w:t>321</w:t>
          </w:r>
          <w:r w:rsidRPr="004269FE">
            <w:rPr>
              <w:b/>
            </w:rPr>
            <w:fldChar w:fldCharType="end"/>
          </w:r>
        </w:p>
      </w:tc>
    </w:tr>
  </w:tbl>
  <w:p w:rsidR="00B452F4" w:rsidRPr="004C7206" w:rsidRDefault="00B452F4" w:rsidP="003C005A">
    <w:pPr>
      <w:pStyle w:val="Stopka"/>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5EA" w:rsidRDefault="00C715EA">
      <w:r>
        <w:separator/>
      </w:r>
    </w:p>
  </w:footnote>
  <w:footnote w:type="continuationSeparator" w:id="0">
    <w:p w:rsidR="00C715EA" w:rsidRDefault="00C715EA">
      <w:r>
        <w:continuationSeparator/>
      </w:r>
    </w:p>
  </w:footnote>
  <w:footnote w:id="1">
    <w:p w:rsidR="00B452F4" w:rsidRPr="00E53EF3" w:rsidRDefault="00B452F4"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2">
    <w:p w:rsidR="00B452F4" w:rsidRPr="00E53EF3" w:rsidRDefault="00B452F4" w:rsidP="00C11AAF">
      <w:pPr>
        <w:pStyle w:val="Tekstprzypisudolnego"/>
      </w:pPr>
      <w:r>
        <w:rPr>
          <w:rStyle w:val="Odwoanieprzypisudolnego"/>
        </w:rPr>
        <w:footnoteRef/>
      </w:r>
      <w:r w:rsidRPr="00043779">
        <w:tab/>
      </w:r>
      <w:r w:rsidRPr="009A0556">
        <w:t>Dz.U. L 302 z 19.10.1992, s.</w:t>
      </w:r>
      <w:r w:rsidRPr="00043779">
        <w:t xml:space="preserve"> 1.</w:t>
      </w:r>
    </w:p>
  </w:footnote>
  <w:footnote w:id="3">
    <w:p w:rsidR="00B452F4" w:rsidRPr="00E53EF3" w:rsidRDefault="00B452F4" w:rsidP="00C11AAF">
      <w:pPr>
        <w:pStyle w:val="Tekstprzypisudolnego"/>
      </w:pPr>
      <w:r>
        <w:rPr>
          <w:rStyle w:val="Odwoanieprzypisudolnego"/>
        </w:rPr>
        <w:footnoteRef/>
      </w:r>
      <w:r w:rsidRPr="00043779">
        <w:tab/>
      </w:r>
      <w:r w:rsidRPr="009A0556">
        <w:t>Dz.U. L 316 z 31.10.1992, s.</w:t>
      </w:r>
      <w:r w:rsidRPr="00043779">
        <w:t xml:space="preserve"> 21.</w:t>
      </w:r>
    </w:p>
  </w:footnote>
  <w:footnote w:id="4">
    <w:p w:rsidR="00B452F4" w:rsidRPr="00E53EF3" w:rsidRDefault="00B452F4"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rsidR="00B452F4" w:rsidRPr="00E53EF3" w:rsidRDefault="00B452F4"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6">
    <w:p w:rsidR="00B452F4" w:rsidRPr="00E53EF3" w:rsidRDefault="00B452F4" w:rsidP="00C11AAF">
      <w:pPr>
        <w:pStyle w:val="Tekstprzypisudolnego"/>
      </w:pPr>
      <w:r>
        <w:rPr>
          <w:rStyle w:val="Odwoanieprzypisudolnego"/>
        </w:rPr>
        <w:footnoteRef/>
      </w:r>
      <w:r w:rsidRPr="00043779">
        <w:tab/>
      </w:r>
      <w:r w:rsidRPr="009A0556">
        <w:t>Dz.U. L 302 z 19.10.1992, s.</w:t>
      </w:r>
      <w:r w:rsidRPr="00043779">
        <w:t xml:space="preserve"> 1.</w:t>
      </w:r>
    </w:p>
  </w:footnote>
  <w:footnote w:id="7">
    <w:p w:rsidR="00B452F4" w:rsidRPr="002D2E54" w:rsidRDefault="00B452F4" w:rsidP="00C11AAF">
      <w:pPr>
        <w:pStyle w:val="Tekstprzypisudolnego"/>
      </w:pPr>
      <w:r>
        <w:rPr>
          <w:rStyle w:val="Odwoanieprzypisudolnego"/>
        </w:rPr>
        <w:footnoteRef/>
      </w:r>
      <w:r>
        <w:t xml:space="preserve"> </w:t>
      </w:r>
      <w:r w:rsidRPr="002D2E54">
        <w:t xml:space="preserve"> Dz.U. L 253 z 11.10.1993, s. 1.</w:t>
      </w:r>
    </w:p>
  </w:footnote>
  <w:footnote w:id="8">
    <w:p w:rsidR="00B452F4" w:rsidRPr="00E53EF3" w:rsidRDefault="00B452F4" w:rsidP="00C11AAF">
      <w:pPr>
        <w:pStyle w:val="Tekstprzypisudolnego"/>
      </w:pPr>
      <w:r>
        <w:rPr>
          <w:rStyle w:val="Odwoanieprzypisudolnego"/>
        </w:rPr>
        <w:footnoteRef/>
      </w:r>
      <w:r w:rsidRPr="00043779">
        <w:tab/>
      </w:r>
      <w:r w:rsidRPr="009A0556">
        <w:t>Dz.U. L 316 z 31.10.1992, s.</w:t>
      </w:r>
      <w:r w:rsidRPr="00043779">
        <w:t xml:space="preserve"> 21.</w:t>
      </w:r>
    </w:p>
  </w:footnote>
  <w:footnote w:id="9">
    <w:p w:rsidR="00B452F4" w:rsidRPr="005D2904" w:rsidRDefault="00B452F4" w:rsidP="00C11AAF">
      <w:pPr>
        <w:pStyle w:val="Tekstprzypisudolnego"/>
      </w:pPr>
      <w:r>
        <w:rPr>
          <w:rStyle w:val="Odwoanieprzypisudolnego"/>
        </w:rPr>
        <w:footnoteRef/>
      </w:r>
      <w:r>
        <w:tab/>
      </w:r>
      <w:r w:rsidRPr="009A0556">
        <w:t>Dz.U. L 146 z 6.6.2008, s.</w:t>
      </w:r>
      <w:r w:rsidRPr="00BE5B3A">
        <w:t xml:space="preserve"> 1</w:t>
      </w:r>
      <w:r>
        <w:t>.</w:t>
      </w:r>
    </w:p>
  </w:footnote>
  <w:footnote w:id="10">
    <w:p w:rsidR="00B452F4" w:rsidRPr="00E53EF3" w:rsidRDefault="00B452F4"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11">
    <w:p w:rsidR="00B452F4" w:rsidRPr="00E53EF3" w:rsidRDefault="00B452F4" w:rsidP="00C11AAF">
      <w:pPr>
        <w:pStyle w:val="Tekstprzypisudolnego"/>
      </w:pPr>
      <w:r>
        <w:rPr>
          <w:rStyle w:val="Odwoanieprzypisudolnego"/>
        </w:rPr>
        <w:footnoteRef/>
      </w:r>
      <w:r w:rsidRPr="00043779">
        <w:tab/>
      </w:r>
      <w:r w:rsidRPr="009A0556">
        <w:t>Dz.U. L 302 z 19.10.1992, s.</w:t>
      </w:r>
      <w:r w:rsidRPr="00043779">
        <w:t xml:space="preserve"> 1.</w:t>
      </w:r>
    </w:p>
  </w:footnote>
  <w:footnote w:id="12">
    <w:p w:rsidR="00B452F4" w:rsidRPr="002D2E54" w:rsidRDefault="00B452F4" w:rsidP="00C11AAF">
      <w:pPr>
        <w:pStyle w:val="Tekstprzypisudolnego"/>
      </w:pPr>
      <w:r>
        <w:rPr>
          <w:rStyle w:val="Odwoanieprzypisudolnego"/>
        </w:rPr>
        <w:footnoteRef/>
      </w:r>
      <w:r>
        <w:t xml:space="preserve"> </w:t>
      </w:r>
      <w:r w:rsidRPr="002D2E54">
        <w:t xml:space="preserve"> Dz.U. L 253 z 11.10.1993, s. 1.</w:t>
      </w:r>
    </w:p>
  </w:footnote>
  <w:footnote w:id="13">
    <w:p w:rsidR="00B452F4" w:rsidRPr="00E53EF3" w:rsidRDefault="00B452F4" w:rsidP="00C11AAF">
      <w:pPr>
        <w:pStyle w:val="Tekstprzypisudolnego"/>
      </w:pPr>
      <w:r>
        <w:rPr>
          <w:rStyle w:val="Odwoanieprzypisudolnego"/>
        </w:rPr>
        <w:footnoteRef/>
      </w:r>
      <w:r w:rsidRPr="00043779">
        <w:tab/>
      </w:r>
      <w:r w:rsidRPr="009A0556">
        <w:t>Dz.U. L 316 z 31.10.1992, s.</w:t>
      </w:r>
      <w:r w:rsidRPr="00043779">
        <w:t xml:space="preserve"> 21.</w:t>
      </w:r>
    </w:p>
  </w:footnote>
  <w:footnote w:id="14">
    <w:p w:rsidR="00B452F4" w:rsidRPr="005D2904" w:rsidRDefault="00B452F4" w:rsidP="00C11AAF">
      <w:pPr>
        <w:pStyle w:val="Tekstprzypisudolnego"/>
      </w:pPr>
      <w:r>
        <w:rPr>
          <w:rStyle w:val="Odwoanieprzypisudolnego"/>
        </w:rPr>
        <w:footnoteRef/>
      </w:r>
      <w:r>
        <w:tab/>
      </w:r>
      <w:r w:rsidRPr="009A0556">
        <w:t>Dz.U. L 146 z 6.6.2008, s.</w:t>
      </w:r>
      <w:r w:rsidRPr="00BE5B3A">
        <w:t xml:space="preserve"> 1</w:t>
      </w:r>
      <w:r>
        <w:t>.</w:t>
      </w:r>
    </w:p>
  </w:footnote>
  <w:footnote w:id="15">
    <w:p w:rsidR="00B452F4" w:rsidRPr="00E53EF3" w:rsidRDefault="00B452F4"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16">
    <w:p w:rsidR="00B452F4" w:rsidRPr="00E53EF3" w:rsidRDefault="00B452F4" w:rsidP="00C11AAF">
      <w:pPr>
        <w:pStyle w:val="Tekstprzypisudolnego"/>
      </w:pPr>
      <w:r>
        <w:rPr>
          <w:rStyle w:val="Odwoanieprzypisudolnego"/>
        </w:rPr>
        <w:footnoteRef/>
      </w:r>
      <w:r w:rsidRPr="00043779">
        <w:tab/>
      </w:r>
      <w:r w:rsidRPr="009A0556">
        <w:t>Dz.U. L 302 z 19.10.1992, s.</w:t>
      </w:r>
      <w:r w:rsidRPr="00043779">
        <w:t xml:space="preserve"> 1.</w:t>
      </w:r>
    </w:p>
  </w:footnote>
  <w:footnote w:id="17">
    <w:p w:rsidR="00B452F4" w:rsidRPr="00E53EF3" w:rsidRDefault="00B452F4" w:rsidP="00C11AAF">
      <w:pPr>
        <w:pStyle w:val="Tekstprzypisudolnego"/>
      </w:pPr>
      <w:r>
        <w:rPr>
          <w:rStyle w:val="Odwoanieprzypisudolnego"/>
        </w:rPr>
        <w:footnoteRef/>
      </w:r>
      <w:r w:rsidRPr="00043779">
        <w:tab/>
      </w:r>
      <w:r w:rsidRPr="009A0556">
        <w:t>Dz.U. L 302 z 19.10.1992, s.</w:t>
      </w:r>
      <w:r w:rsidRPr="00043779">
        <w:t xml:space="preserv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246"/>
      <w:gridCol w:w="1934"/>
      <w:gridCol w:w="4603"/>
    </w:tblGrid>
    <w:tr w:rsidR="00B452F4" w:rsidTr="00F23355">
      <w:trPr>
        <w:trHeight w:hRule="exact" w:val="341"/>
      </w:trPr>
      <w:tc>
        <w:tcPr>
          <w:tcW w:w="3373" w:type="dxa"/>
          <w:gridSpan w:val="2"/>
          <w:vMerge w:val="restart"/>
          <w:shd w:val="clear" w:color="auto" w:fill="FFFFFF"/>
          <w:vAlign w:val="center"/>
        </w:tcPr>
        <w:p w:rsidR="00B452F4" w:rsidRDefault="00B452F4" w:rsidP="00F23355">
          <w:pPr>
            <w:jc w:val="center"/>
            <w:rPr>
              <w:sz w:val="24"/>
            </w:rPr>
          </w:pPr>
          <w:r>
            <w:rPr>
              <w:noProof/>
              <w:sz w:val="24"/>
            </w:rPr>
            <w:drawing>
              <wp:inline distT="0" distB="0" distL="0" distR="0" wp14:anchorId="015C383F" wp14:editId="49E68774">
                <wp:extent cx="2028825" cy="552450"/>
                <wp:effectExtent l="0" t="0" r="952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p w:rsidR="00B452F4" w:rsidRPr="004E11EB" w:rsidRDefault="00B452F4" w:rsidP="00F23355">
          <w:pPr>
            <w:shd w:val="clear" w:color="auto" w:fill="FFFFFF"/>
            <w:jc w:val="center"/>
            <w:rPr>
              <w:sz w:val="18"/>
              <w:szCs w:val="18"/>
            </w:rPr>
          </w:pPr>
        </w:p>
      </w:tc>
      <w:tc>
        <w:tcPr>
          <w:tcW w:w="6537" w:type="dxa"/>
          <w:gridSpan w:val="2"/>
          <w:shd w:val="clear" w:color="auto" w:fill="FFFFFF"/>
          <w:vAlign w:val="bottom"/>
        </w:tcPr>
        <w:p w:rsidR="00B452F4" w:rsidRPr="004E11EB" w:rsidRDefault="00B452F4" w:rsidP="00F23355">
          <w:pPr>
            <w:shd w:val="clear" w:color="auto" w:fill="FFFFFF"/>
            <w:jc w:val="center"/>
            <w:rPr>
              <w:sz w:val="18"/>
              <w:szCs w:val="18"/>
            </w:rPr>
          </w:pPr>
          <w:r w:rsidRPr="004E11EB">
            <w:rPr>
              <w:b/>
              <w:bCs/>
              <w:color w:val="000000"/>
              <w:sz w:val="18"/>
              <w:szCs w:val="18"/>
            </w:rPr>
            <w:t>Zamawiający: Ministerstwo Finansów</w:t>
          </w:r>
        </w:p>
      </w:tc>
    </w:tr>
    <w:tr w:rsidR="00B452F4" w:rsidTr="00F23355">
      <w:trPr>
        <w:trHeight w:hRule="exact" w:val="1079"/>
      </w:trPr>
      <w:tc>
        <w:tcPr>
          <w:tcW w:w="3373" w:type="dxa"/>
          <w:gridSpan w:val="2"/>
          <w:vMerge/>
          <w:shd w:val="clear" w:color="auto" w:fill="FFFFFF"/>
          <w:vAlign w:val="bottom"/>
        </w:tcPr>
        <w:p w:rsidR="00B452F4" w:rsidRPr="004E11EB" w:rsidRDefault="00B452F4" w:rsidP="00F23355">
          <w:pPr>
            <w:shd w:val="clear" w:color="auto" w:fill="FFFFFF"/>
            <w:ind w:left="67"/>
            <w:rPr>
              <w:sz w:val="18"/>
              <w:szCs w:val="18"/>
            </w:rPr>
          </w:pPr>
        </w:p>
      </w:tc>
      <w:tc>
        <w:tcPr>
          <w:tcW w:w="6537" w:type="dxa"/>
          <w:gridSpan w:val="2"/>
          <w:shd w:val="clear" w:color="auto" w:fill="FFFFFF"/>
        </w:tcPr>
        <w:p w:rsidR="00B452F4" w:rsidRPr="004E11EB" w:rsidRDefault="00B452F4" w:rsidP="00F23355">
          <w:pPr>
            <w:shd w:val="clear" w:color="auto" w:fill="FFFFFF"/>
            <w:spacing w:line="326" w:lineRule="exact"/>
            <w:rPr>
              <w:sz w:val="18"/>
              <w:szCs w:val="18"/>
            </w:rPr>
          </w:pPr>
          <w:r w:rsidRPr="004E11EB">
            <w:rPr>
              <w:b/>
              <w:bCs/>
              <w:color w:val="000000"/>
              <w:sz w:val="18"/>
              <w:szCs w:val="18"/>
            </w:rPr>
            <w:t>Nazwa dokumentu (wzoru):</w:t>
          </w:r>
        </w:p>
        <w:p w:rsidR="00B452F4" w:rsidRDefault="00B452F4" w:rsidP="00821688">
          <w:pPr>
            <w:shd w:val="clear" w:color="auto" w:fill="FFFFFF"/>
            <w:spacing w:line="326" w:lineRule="exact"/>
            <w:ind w:right="2419"/>
            <w:jc w:val="center"/>
            <w:rPr>
              <w:b/>
              <w:bCs/>
              <w:color w:val="000000"/>
              <w:sz w:val="18"/>
              <w:szCs w:val="18"/>
            </w:rPr>
          </w:pPr>
          <w:r>
            <w:rPr>
              <w:b/>
              <w:bCs/>
              <w:color w:val="000000"/>
              <w:sz w:val="18"/>
              <w:szCs w:val="18"/>
            </w:rPr>
            <w:t>Specyfikacja wymiany komunikatów XML z podmiotami</w:t>
          </w:r>
        </w:p>
        <w:p w:rsidR="00B452F4" w:rsidRPr="004E11EB" w:rsidRDefault="00B452F4" w:rsidP="00F23355">
          <w:pPr>
            <w:shd w:val="clear" w:color="auto" w:fill="FFFFFF"/>
            <w:spacing w:line="326" w:lineRule="exact"/>
            <w:ind w:right="2419"/>
            <w:rPr>
              <w:sz w:val="18"/>
              <w:szCs w:val="18"/>
            </w:rPr>
          </w:pPr>
          <w:r w:rsidRPr="004E11EB">
            <w:rPr>
              <w:b/>
              <w:bCs/>
              <w:color w:val="000000"/>
              <w:sz w:val="18"/>
              <w:szCs w:val="18"/>
            </w:rPr>
            <w:t>Nr wzoru:</w:t>
          </w:r>
        </w:p>
      </w:tc>
    </w:tr>
    <w:tr w:rsidR="00B452F4" w:rsidTr="00602413">
      <w:trPr>
        <w:trHeight w:hRule="exact" w:val="336"/>
      </w:trPr>
      <w:tc>
        <w:tcPr>
          <w:tcW w:w="2127" w:type="dxa"/>
          <w:shd w:val="clear" w:color="auto" w:fill="FFFFFF"/>
          <w:vAlign w:val="bottom"/>
        </w:tcPr>
        <w:p w:rsidR="00B452F4" w:rsidRPr="004E11EB" w:rsidRDefault="00B452F4" w:rsidP="00F23355">
          <w:pPr>
            <w:shd w:val="clear" w:color="auto" w:fill="FFFFFF"/>
            <w:rPr>
              <w:sz w:val="18"/>
              <w:szCs w:val="18"/>
            </w:rPr>
          </w:pPr>
          <w:r w:rsidRPr="004E11EB">
            <w:rPr>
              <w:color w:val="000000"/>
              <w:sz w:val="18"/>
              <w:szCs w:val="18"/>
            </w:rPr>
            <w:t>Wersja dokumentu</w:t>
          </w:r>
        </w:p>
      </w:tc>
      <w:tc>
        <w:tcPr>
          <w:tcW w:w="1246" w:type="dxa"/>
          <w:shd w:val="clear" w:color="auto" w:fill="FFFFFF"/>
          <w:vAlign w:val="bottom"/>
        </w:tcPr>
        <w:p w:rsidR="00B452F4" w:rsidRPr="004E11EB" w:rsidRDefault="00B452F4" w:rsidP="00EC6B40">
          <w:pPr>
            <w:shd w:val="clear" w:color="auto" w:fill="FFFFFF"/>
            <w:jc w:val="center"/>
            <w:rPr>
              <w:sz w:val="18"/>
              <w:szCs w:val="18"/>
            </w:rPr>
          </w:pPr>
          <w:r>
            <w:rPr>
              <w:sz w:val="18"/>
              <w:szCs w:val="18"/>
            </w:rPr>
            <w:t>8.00</w:t>
          </w:r>
        </w:p>
      </w:tc>
      <w:tc>
        <w:tcPr>
          <w:tcW w:w="1934" w:type="dxa"/>
          <w:shd w:val="clear" w:color="auto" w:fill="FFFFFF"/>
          <w:vAlign w:val="bottom"/>
        </w:tcPr>
        <w:p w:rsidR="00B452F4" w:rsidRPr="004E11EB" w:rsidRDefault="00B452F4" w:rsidP="003256EC">
          <w:pPr>
            <w:shd w:val="clear" w:color="auto" w:fill="FFFFFF"/>
            <w:rPr>
              <w:sz w:val="18"/>
              <w:szCs w:val="18"/>
            </w:rPr>
          </w:pPr>
          <w:r w:rsidRPr="004E11EB">
            <w:rPr>
              <w:color w:val="000000"/>
              <w:spacing w:val="-7"/>
              <w:sz w:val="18"/>
              <w:szCs w:val="18"/>
            </w:rPr>
            <w:t>Sygnatura dokumentu</w:t>
          </w:r>
        </w:p>
      </w:tc>
      <w:tc>
        <w:tcPr>
          <w:tcW w:w="4603" w:type="dxa"/>
          <w:shd w:val="clear" w:color="auto" w:fill="FFFFFF"/>
          <w:vAlign w:val="bottom"/>
        </w:tcPr>
        <w:p w:rsidR="00B452F4" w:rsidRPr="004E11EB" w:rsidRDefault="00B452F4" w:rsidP="00D70F61">
          <w:pPr>
            <w:shd w:val="clear" w:color="auto" w:fill="FFFFFF"/>
            <w:jc w:val="center"/>
            <w:rPr>
              <w:sz w:val="18"/>
              <w:szCs w:val="18"/>
            </w:rPr>
          </w:pPr>
          <w:r>
            <w:rPr>
              <w:color w:val="000000"/>
              <w:sz w:val="18"/>
              <w:szCs w:val="18"/>
            </w:rPr>
            <w:t>EMCSPL2_SPC-POD_v800_20191205</w:t>
          </w:r>
        </w:p>
      </w:tc>
    </w:tr>
    <w:tr w:rsidR="00B452F4" w:rsidTr="00602413">
      <w:trPr>
        <w:trHeight w:hRule="exact" w:val="341"/>
      </w:trPr>
      <w:tc>
        <w:tcPr>
          <w:tcW w:w="2127" w:type="dxa"/>
          <w:shd w:val="clear" w:color="auto" w:fill="FFFFFF"/>
          <w:vAlign w:val="bottom"/>
        </w:tcPr>
        <w:p w:rsidR="00B452F4" w:rsidRPr="004E11EB" w:rsidRDefault="00B452F4" w:rsidP="00F23355">
          <w:pPr>
            <w:shd w:val="clear" w:color="auto" w:fill="FFFFFF"/>
            <w:rPr>
              <w:sz w:val="18"/>
              <w:szCs w:val="18"/>
            </w:rPr>
          </w:pPr>
          <w:r w:rsidRPr="004E11EB">
            <w:rPr>
              <w:color w:val="000000"/>
              <w:sz w:val="18"/>
              <w:szCs w:val="18"/>
            </w:rPr>
            <w:t>Data opracowania</w:t>
          </w:r>
        </w:p>
      </w:tc>
      <w:tc>
        <w:tcPr>
          <w:tcW w:w="1246" w:type="dxa"/>
          <w:shd w:val="clear" w:color="auto" w:fill="FFFFFF"/>
          <w:vAlign w:val="bottom"/>
        </w:tcPr>
        <w:p w:rsidR="00B452F4" w:rsidRPr="004E11EB" w:rsidRDefault="00B452F4" w:rsidP="00D70F61">
          <w:pPr>
            <w:shd w:val="clear" w:color="auto" w:fill="FFFFFF"/>
            <w:jc w:val="center"/>
            <w:rPr>
              <w:sz w:val="18"/>
              <w:szCs w:val="18"/>
            </w:rPr>
          </w:pPr>
          <w:r>
            <w:rPr>
              <w:sz w:val="18"/>
              <w:szCs w:val="18"/>
            </w:rPr>
            <w:t>2019-12-05</w:t>
          </w:r>
        </w:p>
      </w:tc>
      <w:tc>
        <w:tcPr>
          <w:tcW w:w="1934" w:type="dxa"/>
          <w:shd w:val="clear" w:color="auto" w:fill="FFFFFF"/>
          <w:vAlign w:val="bottom"/>
        </w:tcPr>
        <w:p w:rsidR="00B452F4" w:rsidRPr="004E11EB" w:rsidRDefault="00B452F4" w:rsidP="00F749CE">
          <w:pPr>
            <w:shd w:val="clear" w:color="auto" w:fill="FFFFFF"/>
            <w:rPr>
              <w:sz w:val="18"/>
              <w:szCs w:val="18"/>
            </w:rPr>
          </w:pPr>
          <w:r w:rsidRPr="004E11EB">
            <w:rPr>
              <w:color w:val="000000"/>
              <w:sz w:val="18"/>
              <w:szCs w:val="18"/>
            </w:rPr>
            <w:t>Numer umowy</w:t>
          </w:r>
        </w:p>
      </w:tc>
      <w:tc>
        <w:tcPr>
          <w:tcW w:w="4603" w:type="dxa"/>
          <w:shd w:val="clear" w:color="auto" w:fill="FFFFFF"/>
          <w:vAlign w:val="bottom"/>
        </w:tcPr>
        <w:p w:rsidR="00B452F4" w:rsidRPr="00F749CE" w:rsidRDefault="00B452F4" w:rsidP="00F749CE">
          <w:pPr>
            <w:shd w:val="clear" w:color="auto" w:fill="FFFFFF"/>
            <w:jc w:val="center"/>
            <w:rPr>
              <w:rFonts w:cs="Arial"/>
              <w:sz w:val="18"/>
              <w:szCs w:val="18"/>
            </w:rPr>
          </w:pPr>
          <w:r w:rsidRPr="00D166A2">
            <w:rPr>
              <w:rFonts w:ascii="Arial Narrow" w:hAnsi="Arial Narrow"/>
              <w:b/>
            </w:rPr>
            <w:t>1001-ILZ.260.17.2019.31</w:t>
          </w:r>
        </w:p>
      </w:tc>
    </w:tr>
  </w:tbl>
  <w:p w:rsidR="00B452F4" w:rsidRPr="007C19D4" w:rsidRDefault="00B452F4" w:rsidP="00F23355">
    <w:pPr>
      <w:pStyle w:val="Nagwek"/>
      <w:pBdr>
        <w:top w:val="none" w:sz="0" w:space="0" w:color="auto"/>
      </w:pBdr>
      <w:tabs>
        <w:tab w:val="left" w:pos="328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B452F4" w:rsidTr="00C80E56">
      <w:trPr>
        <w:trHeight w:hRule="exact" w:val="341"/>
        <w:jc w:val="center"/>
      </w:trPr>
      <w:tc>
        <w:tcPr>
          <w:tcW w:w="3277" w:type="dxa"/>
          <w:gridSpan w:val="2"/>
          <w:vMerge w:val="restart"/>
          <w:shd w:val="clear" w:color="auto" w:fill="FFFFFF"/>
          <w:vAlign w:val="center"/>
        </w:tcPr>
        <w:p w:rsidR="00B452F4" w:rsidRPr="004E11EB" w:rsidRDefault="00B452F4" w:rsidP="00C80E56">
          <w:pPr>
            <w:jc w:val="center"/>
            <w:rPr>
              <w:sz w:val="18"/>
              <w:szCs w:val="18"/>
            </w:rPr>
          </w:pPr>
          <w:r>
            <w:rPr>
              <w:noProof/>
              <w:sz w:val="24"/>
            </w:rPr>
            <w:drawing>
              <wp:inline distT="0" distB="0" distL="0" distR="0" wp14:anchorId="47E70957" wp14:editId="055E3BA1">
                <wp:extent cx="2028825" cy="5524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tc>
      <w:tc>
        <w:tcPr>
          <w:tcW w:w="6328" w:type="dxa"/>
          <w:gridSpan w:val="2"/>
          <w:shd w:val="clear" w:color="auto" w:fill="FFFFFF"/>
          <w:vAlign w:val="bottom"/>
        </w:tcPr>
        <w:p w:rsidR="00B452F4" w:rsidRPr="004E11EB" w:rsidRDefault="00B452F4" w:rsidP="00DF09BE">
          <w:pPr>
            <w:shd w:val="clear" w:color="auto" w:fill="FFFFFF"/>
            <w:jc w:val="center"/>
            <w:rPr>
              <w:sz w:val="18"/>
              <w:szCs w:val="18"/>
            </w:rPr>
          </w:pPr>
          <w:r w:rsidRPr="004E11EB">
            <w:rPr>
              <w:b/>
              <w:bCs/>
              <w:color w:val="000000"/>
              <w:sz w:val="18"/>
              <w:szCs w:val="18"/>
            </w:rPr>
            <w:t>Zamawiający: Ministerstwo Finansów</w:t>
          </w:r>
        </w:p>
      </w:tc>
    </w:tr>
    <w:tr w:rsidR="00B452F4" w:rsidTr="00F558DF">
      <w:trPr>
        <w:trHeight w:hRule="exact" w:val="940"/>
        <w:jc w:val="center"/>
      </w:trPr>
      <w:tc>
        <w:tcPr>
          <w:tcW w:w="3277" w:type="dxa"/>
          <w:gridSpan w:val="2"/>
          <w:vMerge/>
          <w:shd w:val="clear" w:color="auto" w:fill="FFFFFF"/>
          <w:vAlign w:val="bottom"/>
        </w:tcPr>
        <w:p w:rsidR="00B452F4" w:rsidRPr="004E11EB" w:rsidRDefault="00B452F4" w:rsidP="00DF09BE">
          <w:pPr>
            <w:shd w:val="clear" w:color="auto" w:fill="FFFFFF"/>
            <w:ind w:left="67"/>
            <w:rPr>
              <w:sz w:val="18"/>
              <w:szCs w:val="18"/>
            </w:rPr>
          </w:pPr>
        </w:p>
      </w:tc>
      <w:tc>
        <w:tcPr>
          <w:tcW w:w="6328" w:type="dxa"/>
          <w:gridSpan w:val="2"/>
          <w:shd w:val="clear" w:color="auto" w:fill="FFFFFF"/>
        </w:tcPr>
        <w:p w:rsidR="00B452F4" w:rsidRPr="00F558DF" w:rsidRDefault="00B452F4" w:rsidP="00DF09BE">
          <w:pPr>
            <w:shd w:val="clear" w:color="auto" w:fill="FFFFFF"/>
            <w:spacing w:line="326" w:lineRule="exact"/>
            <w:rPr>
              <w:b/>
              <w:bCs/>
              <w:color w:val="000000"/>
              <w:sz w:val="18"/>
              <w:szCs w:val="18"/>
            </w:rPr>
          </w:pPr>
          <w:r w:rsidRPr="004E11EB">
            <w:rPr>
              <w:b/>
              <w:bCs/>
              <w:color w:val="000000"/>
              <w:sz w:val="18"/>
              <w:szCs w:val="18"/>
            </w:rPr>
            <w:t>Nazwa dokumentu (wzoru):</w:t>
          </w:r>
        </w:p>
        <w:p w:rsidR="00B452F4" w:rsidRPr="00C80E56" w:rsidRDefault="00B452F4" w:rsidP="00F558DF">
          <w:pPr>
            <w:shd w:val="clear" w:color="auto" w:fill="FFFFFF"/>
            <w:spacing w:line="326" w:lineRule="exact"/>
            <w:rPr>
              <w:b/>
              <w:bCs/>
              <w:color w:val="000000"/>
              <w:sz w:val="18"/>
              <w:szCs w:val="18"/>
            </w:rPr>
          </w:pPr>
          <w:r>
            <w:rPr>
              <w:b/>
              <w:bCs/>
              <w:color w:val="000000"/>
              <w:sz w:val="18"/>
              <w:szCs w:val="18"/>
            </w:rPr>
            <w:t>Specyfikacja wymiany komunikatów XML z podmiotami</w:t>
          </w:r>
        </w:p>
      </w:tc>
    </w:tr>
    <w:tr w:rsidR="00B452F4" w:rsidTr="00C80E56">
      <w:trPr>
        <w:trHeight w:hRule="exact" w:val="336"/>
        <w:jc w:val="center"/>
      </w:trPr>
      <w:tc>
        <w:tcPr>
          <w:tcW w:w="2102" w:type="dxa"/>
          <w:shd w:val="clear" w:color="auto" w:fill="FFFFFF"/>
          <w:vAlign w:val="bottom"/>
        </w:tcPr>
        <w:p w:rsidR="00B452F4" w:rsidRPr="004E11EB" w:rsidRDefault="00B452F4" w:rsidP="00DF09BE">
          <w:pPr>
            <w:shd w:val="clear" w:color="auto" w:fill="FFFFFF"/>
            <w:rPr>
              <w:sz w:val="18"/>
              <w:szCs w:val="18"/>
            </w:rPr>
          </w:pPr>
          <w:r w:rsidRPr="004E11EB">
            <w:rPr>
              <w:color w:val="000000"/>
              <w:sz w:val="18"/>
              <w:szCs w:val="18"/>
            </w:rPr>
            <w:t>Wersja dokumentu</w:t>
          </w:r>
        </w:p>
      </w:tc>
      <w:tc>
        <w:tcPr>
          <w:tcW w:w="1175" w:type="dxa"/>
          <w:shd w:val="clear" w:color="auto" w:fill="FFFFFF"/>
          <w:vAlign w:val="bottom"/>
        </w:tcPr>
        <w:p w:rsidR="00B452F4" w:rsidRPr="004E11EB" w:rsidRDefault="00B452F4" w:rsidP="00C80E56">
          <w:pPr>
            <w:shd w:val="clear" w:color="auto" w:fill="FFFFFF"/>
            <w:jc w:val="center"/>
            <w:rPr>
              <w:sz w:val="18"/>
              <w:szCs w:val="18"/>
            </w:rPr>
          </w:pPr>
          <w:r>
            <w:rPr>
              <w:sz w:val="18"/>
              <w:szCs w:val="18"/>
            </w:rPr>
            <w:t>7.00</w:t>
          </w:r>
        </w:p>
      </w:tc>
      <w:tc>
        <w:tcPr>
          <w:tcW w:w="2121" w:type="dxa"/>
          <w:shd w:val="clear" w:color="auto" w:fill="FFFFFF"/>
          <w:vAlign w:val="bottom"/>
        </w:tcPr>
        <w:p w:rsidR="00B452F4" w:rsidRPr="004E11EB" w:rsidRDefault="00B452F4" w:rsidP="00DF09BE">
          <w:pPr>
            <w:shd w:val="clear" w:color="auto" w:fill="FFFFFF"/>
            <w:jc w:val="center"/>
            <w:rPr>
              <w:sz w:val="18"/>
              <w:szCs w:val="18"/>
            </w:rPr>
          </w:pPr>
          <w:r w:rsidRPr="004E11EB">
            <w:rPr>
              <w:color w:val="000000"/>
              <w:spacing w:val="-7"/>
              <w:sz w:val="18"/>
              <w:szCs w:val="18"/>
            </w:rPr>
            <w:t>Sygnatura dokumentu</w:t>
          </w:r>
        </w:p>
      </w:tc>
      <w:tc>
        <w:tcPr>
          <w:tcW w:w="4207" w:type="dxa"/>
          <w:shd w:val="clear" w:color="auto" w:fill="FFFFFF"/>
          <w:vAlign w:val="bottom"/>
        </w:tcPr>
        <w:p w:rsidR="00B452F4" w:rsidRPr="004E11EB" w:rsidRDefault="00B452F4" w:rsidP="000476C2">
          <w:pPr>
            <w:shd w:val="clear" w:color="auto" w:fill="FFFFFF"/>
            <w:jc w:val="center"/>
            <w:rPr>
              <w:sz w:val="18"/>
              <w:szCs w:val="18"/>
            </w:rPr>
          </w:pPr>
          <w:r>
            <w:rPr>
              <w:color w:val="000000"/>
              <w:sz w:val="18"/>
              <w:szCs w:val="18"/>
            </w:rPr>
            <w:t>EMCSPL2_SPC-POD</w:t>
          </w:r>
          <w:r w:rsidRPr="004E11EB">
            <w:rPr>
              <w:color w:val="000000"/>
              <w:sz w:val="18"/>
              <w:szCs w:val="18"/>
            </w:rPr>
            <w:t>_</w:t>
          </w:r>
          <w:r>
            <w:rPr>
              <w:color w:val="000000"/>
              <w:sz w:val="18"/>
              <w:szCs w:val="18"/>
            </w:rPr>
            <w:t>v400</w:t>
          </w:r>
          <w:r w:rsidRPr="004E11EB">
            <w:rPr>
              <w:color w:val="000000"/>
              <w:sz w:val="18"/>
              <w:szCs w:val="18"/>
            </w:rPr>
            <w:t>_</w:t>
          </w:r>
          <w:r>
            <w:rPr>
              <w:color w:val="000000"/>
              <w:sz w:val="18"/>
              <w:szCs w:val="18"/>
            </w:rPr>
            <w:t>20151229</w:t>
          </w:r>
        </w:p>
      </w:tc>
    </w:tr>
    <w:tr w:rsidR="00B452F4" w:rsidTr="00C80E56">
      <w:trPr>
        <w:trHeight w:hRule="exact" w:val="341"/>
        <w:jc w:val="center"/>
      </w:trPr>
      <w:tc>
        <w:tcPr>
          <w:tcW w:w="2102" w:type="dxa"/>
          <w:shd w:val="clear" w:color="auto" w:fill="FFFFFF"/>
          <w:vAlign w:val="bottom"/>
        </w:tcPr>
        <w:p w:rsidR="00B452F4" w:rsidRPr="004E11EB" w:rsidRDefault="00B452F4" w:rsidP="00DF09BE">
          <w:pPr>
            <w:shd w:val="clear" w:color="auto" w:fill="FFFFFF"/>
            <w:rPr>
              <w:sz w:val="18"/>
              <w:szCs w:val="18"/>
            </w:rPr>
          </w:pPr>
          <w:r w:rsidRPr="004E11EB">
            <w:rPr>
              <w:color w:val="000000"/>
              <w:sz w:val="18"/>
              <w:szCs w:val="18"/>
            </w:rPr>
            <w:t>Data opracowania</w:t>
          </w:r>
        </w:p>
      </w:tc>
      <w:tc>
        <w:tcPr>
          <w:tcW w:w="1175" w:type="dxa"/>
          <w:shd w:val="clear" w:color="auto" w:fill="FFFFFF"/>
          <w:vAlign w:val="bottom"/>
        </w:tcPr>
        <w:p w:rsidR="00B452F4" w:rsidRPr="004E11EB" w:rsidRDefault="00B452F4" w:rsidP="000476C2">
          <w:pPr>
            <w:shd w:val="clear" w:color="auto" w:fill="FFFFFF"/>
            <w:jc w:val="center"/>
            <w:rPr>
              <w:sz w:val="18"/>
              <w:szCs w:val="18"/>
            </w:rPr>
          </w:pPr>
          <w:r>
            <w:rPr>
              <w:sz w:val="18"/>
              <w:szCs w:val="18"/>
            </w:rPr>
            <w:t>2017-12-29</w:t>
          </w:r>
        </w:p>
      </w:tc>
      <w:tc>
        <w:tcPr>
          <w:tcW w:w="2121" w:type="dxa"/>
          <w:shd w:val="clear" w:color="auto" w:fill="FFFFFF"/>
          <w:vAlign w:val="bottom"/>
        </w:tcPr>
        <w:p w:rsidR="00B452F4" w:rsidRPr="004E11EB" w:rsidRDefault="00B452F4" w:rsidP="00DF09BE">
          <w:pPr>
            <w:shd w:val="clear" w:color="auto" w:fill="FFFFFF"/>
            <w:rPr>
              <w:sz w:val="18"/>
              <w:szCs w:val="18"/>
            </w:rPr>
          </w:pPr>
          <w:r w:rsidRPr="004E11EB">
            <w:rPr>
              <w:color w:val="000000"/>
              <w:sz w:val="18"/>
              <w:szCs w:val="18"/>
            </w:rPr>
            <w:t>Numer umowy</w:t>
          </w:r>
        </w:p>
      </w:tc>
      <w:tc>
        <w:tcPr>
          <w:tcW w:w="4207" w:type="dxa"/>
          <w:shd w:val="clear" w:color="auto" w:fill="FFFFFF"/>
          <w:vAlign w:val="bottom"/>
        </w:tcPr>
        <w:p w:rsidR="00B452F4" w:rsidRPr="004E11EB" w:rsidRDefault="00B452F4" w:rsidP="00C80E56">
          <w:pPr>
            <w:shd w:val="clear" w:color="auto" w:fill="FFFFFF"/>
            <w:jc w:val="center"/>
            <w:rPr>
              <w:sz w:val="18"/>
              <w:szCs w:val="18"/>
            </w:rPr>
          </w:pPr>
          <w:r w:rsidRPr="003A0C27">
            <w:t>R/109/15/DS/B/514</w:t>
          </w:r>
        </w:p>
      </w:tc>
    </w:tr>
  </w:tbl>
  <w:p w:rsidR="00B452F4" w:rsidRPr="005C44AE" w:rsidRDefault="00B452F4"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hybridMultilevel"/>
    <w:tmpl w:val="EFDEAAE2"/>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2"/>
  </w:num>
  <w:num w:numId="2">
    <w:abstractNumId w:val="62"/>
  </w:num>
  <w:num w:numId="3">
    <w:abstractNumId w:val="13"/>
  </w:num>
  <w:num w:numId="4">
    <w:abstractNumId w:val="64"/>
  </w:num>
  <w:num w:numId="5">
    <w:abstractNumId w:val="37"/>
  </w:num>
  <w:num w:numId="6">
    <w:abstractNumId w:val="56"/>
  </w:num>
  <w:num w:numId="7">
    <w:abstractNumId w:val="33"/>
  </w:num>
  <w:num w:numId="8">
    <w:abstractNumId w:val="4"/>
  </w:num>
  <w:num w:numId="9">
    <w:abstractNumId w:val="57"/>
  </w:num>
  <w:num w:numId="10">
    <w:abstractNumId w:val="40"/>
  </w:num>
  <w:num w:numId="11">
    <w:abstractNumId w:val="17"/>
  </w:num>
  <w:num w:numId="12">
    <w:abstractNumId w:val="49"/>
  </w:num>
  <w:num w:numId="13">
    <w:abstractNumId w:val="66"/>
  </w:num>
  <w:num w:numId="14">
    <w:abstractNumId w:val="2"/>
  </w:num>
  <w:num w:numId="15">
    <w:abstractNumId w:val="25"/>
  </w:num>
  <w:num w:numId="16">
    <w:abstractNumId w:val="36"/>
  </w:num>
  <w:num w:numId="17">
    <w:abstractNumId w:val="63"/>
  </w:num>
  <w:num w:numId="18">
    <w:abstractNumId w:val="15"/>
  </w:num>
  <w:num w:numId="19">
    <w:abstractNumId w:val="53"/>
  </w:num>
  <w:num w:numId="20">
    <w:abstractNumId w:val="10"/>
  </w:num>
  <w:num w:numId="21">
    <w:abstractNumId w:val="0"/>
  </w:num>
  <w:num w:numId="22">
    <w:abstractNumId w:val="39"/>
  </w:num>
  <w:num w:numId="23">
    <w:abstractNumId w:val="48"/>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5"/>
  </w:num>
  <w:num w:numId="27">
    <w:abstractNumId w:val="11"/>
  </w:num>
  <w:num w:numId="28">
    <w:abstractNumId w:val="27"/>
  </w:num>
  <w:num w:numId="29">
    <w:abstractNumId w:val="43"/>
  </w:num>
  <w:num w:numId="30">
    <w:abstractNumId w:val="18"/>
  </w:num>
  <w:num w:numId="31">
    <w:abstractNumId w:val="35"/>
  </w:num>
  <w:num w:numId="32">
    <w:abstractNumId w:val="32"/>
  </w:num>
  <w:num w:numId="33">
    <w:abstractNumId w:val="26"/>
  </w:num>
  <w:num w:numId="34">
    <w:abstractNumId w:val="19"/>
  </w:num>
  <w:num w:numId="35">
    <w:abstractNumId w:val="7"/>
  </w:num>
  <w:num w:numId="36">
    <w:abstractNumId w:val="55"/>
  </w:num>
  <w:num w:numId="37">
    <w:abstractNumId w:val="46"/>
  </w:num>
  <w:num w:numId="38">
    <w:abstractNumId w:val="41"/>
  </w:num>
  <w:num w:numId="39">
    <w:abstractNumId w:val="38"/>
  </w:num>
  <w:num w:numId="40">
    <w:abstractNumId w:val="59"/>
  </w:num>
  <w:num w:numId="41">
    <w:abstractNumId w:val="51"/>
  </w:num>
  <w:num w:numId="42">
    <w:abstractNumId w:val="65"/>
  </w:num>
  <w:num w:numId="43">
    <w:abstractNumId w:val="34"/>
  </w:num>
  <w:num w:numId="44">
    <w:abstractNumId w:val="23"/>
  </w:num>
  <w:num w:numId="45">
    <w:abstractNumId w:val="61"/>
  </w:num>
  <w:num w:numId="46">
    <w:abstractNumId w:val="14"/>
  </w:num>
  <w:num w:numId="47">
    <w:abstractNumId w:val="1"/>
  </w:num>
  <w:num w:numId="48">
    <w:abstractNumId w:val="3"/>
  </w:num>
  <w:num w:numId="49">
    <w:abstractNumId w:val="58"/>
  </w:num>
  <w:num w:numId="50">
    <w:abstractNumId w:val="21"/>
  </w:num>
  <w:num w:numId="51">
    <w:abstractNumId w:val="31"/>
  </w:num>
  <w:num w:numId="52">
    <w:abstractNumId w:val="9"/>
  </w:num>
  <w:num w:numId="53">
    <w:abstractNumId w:val="6"/>
  </w:num>
  <w:num w:numId="54">
    <w:abstractNumId w:val="45"/>
  </w:num>
  <w:num w:numId="55">
    <w:abstractNumId w:val="52"/>
  </w:num>
  <w:num w:numId="56">
    <w:abstractNumId w:val="8"/>
  </w:num>
  <w:num w:numId="57">
    <w:abstractNumId w:val="12"/>
  </w:num>
  <w:num w:numId="58">
    <w:abstractNumId w:val="47"/>
  </w:num>
  <w:num w:numId="59">
    <w:abstractNumId w:val="29"/>
  </w:num>
  <w:num w:numId="60">
    <w:abstractNumId w:val="30"/>
  </w:num>
  <w:num w:numId="61">
    <w:abstractNumId w:val="50"/>
  </w:num>
  <w:num w:numId="62">
    <w:abstractNumId w:val="42"/>
  </w:num>
  <w:num w:numId="63">
    <w:abstractNumId w:val="20"/>
  </w:num>
  <w:num w:numId="64">
    <w:abstractNumId w:val="24"/>
  </w:num>
  <w:num w:numId="65">
    <w:abstractNumId w:val="60"/>
  </w:num>
  <w:num w:numId="66">
    <w:abstractNumId w:val="54"/>
  </w:num>
  <w:num w:numId="67">
    <w:abstractNumId w:val="28"/>
  </w:num>
  <w:num w:numId="68">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5A"/>
    <w:rsid w:val="000076A8"/>
    <w:rsid w:val="00015518"/>
    <w:rsid w:val="00015FCA"/>
    <w:rsid w:val="00016967"/>
    <w:rsid w:val="00016EF9"/>
    <w:rsid w:val="00017FF6"/>
    <w:rsid w:val="00020CFB"/>
    <w:rsid w:val="0002383A"/>
    <w:rsid w:val="0003653D"/>
    <w:rsid w:val="00040920"/>
    <w:rsid w:val="00042B96"/>
    <w:rsid w:val="00044F92"/>
    <w:rsid w:val="000476C2"/>
    <w:rsid w:val="0005128B"/>
    <w:rsid w:val="00051CA2"/>
    <w:rsid w:val="00052EE4"/>
    <w:rsid w:val="000652B4"/>
    <w:rsid w:val="00082DC2"/>
    <w:rsid w:val="00083D62"/>
    <w:rsid w:val="00086856"/>
    <w:rsid w:val="00097356"/>
    <w:rsid w:val="000A12F8"/>
    <w:rsid w:val="000A2D3B"/>
    <w:rsid w:val="000A2F3F"/>
    <w:rsid w:val="000A3A44"/>
    <w:rsid w:val="000B0428"/>
    <w:rsid w:val="000B4891"/>
    <w:rsid w:val="000C04F7"/>
    <w:rsid w:val="000C2102"/>
    <w:rsid w:val="000C5CC8"/>
    <w:rsid w:val="000C7145"/>
    <w:rsid w:val="000D61A6"/>
    <w:rsid w:val="000E173B"/>
    <w:rsid w:val="000E18D1"/>
    <w:rsid w:val="000E2C7A"/>
    <w:rsid w:val="000E54A3"/>
    <w:rsid w:val="000E560F"/>
    <w:rsid w:val="000F0801"/>
    <w:rsid w:val="000F5EC3"/>
    <w:rsid w:val="00102501"/>
    <w:rsid w:val="00107C7E"/>
    <w:rsid w:val="00107FB3"/>
    <w:rsid w:val="00110EC3"/>
    <w:rsid w:val="00112255"/>
    <w:rsid w:val="0011290B"/>
    <w:rsid w:val="00114B5D"/>
    <w:rsid w:val="00117AF5"/>
    <w:rsid w:val="001225F1"/>
    <w:rsid w:val="00122932"/>
    <w:rsid w:val="001269AB"/>
    <w:rsid w:val="0013652D"/>
    <w:rsid w:val="001476D5"/>
    <w:rsid w:val="00155CD1"/>
    <w:rsid w:val="001648EA"/>
    <w:rsid w:val="00166898"/>
    <w:rsid w:val="001672D5"/>
    <w:rsid w:val="0016732A"/>
    <w:rsid w:val="0017165D"/>
    <w:rsid w:val="0017432A"/>
    <w:rsid w:val="00174C30"/>
    <w:rsid w:val="00181EE8"/>
    <w:rsid w:val="00184B60"/>
    <w:rsid w:val="00191E2C"/>
    <w:rsid w:val="001A0DD3"/>
    <w:rsid w:val="001A10AC"/>
    <w:rsid w:val="001A420D"/>
    <w:rsid w:val="001A4AE7"/>
    <w:rsid w:val="001A78D7"/>
    <w:rsid w:val="001B3C7C"/>
    <w:rsid w:val="001B4BA5"/>
    <w:rsid w:val="001B5B4C"/>
    <w:rsid w:val="001C38AC"/>
    <w:rsid w:val="001C5FA9"/>
    <w:rsid w:val="001D6EC0"/>
    <w:rsid w:val="001D7B63"/>
    <w:rsid w:val="001E5A83"/>
    <w:rsid w:val="001E7FE3"/>
    <w:rsid w:val="001F0765"/>
    <w:rsid w:val="0020090C"/>
    <w:rsid w:val="0020220C"/>
    <w:rsid w:val="00205353"/>
    <w:rsid w:val="002113D3"/>
    <w:rsid w:val="0021185E"/>
    <w:rsid w:val="00212370"/>
    <w:rsid w:val="00217DD8"/>
    <w:rsid w:val="00220E49"/>
    <w:rsid w:val="00220ED6"/>
    <w:rsid w:val="00225FDA"/>
    <w:rsid w:val="00226BE3"/>
    <w:rsid w:val="0023693A"/>
    <w:rsid w:val="00236CFE"/>
    <w:rsid w:val="00244885"/>
    <w:rsid w:val="00244948"/>
    <w:rsid w:val="00245C81"/>
    <w:rsid w:val="002472E5"/>
    <w:rsid w:val="00252F39"/>
    <w:rsid w:val="002605FF"/>
    <w:rsid w:val="0026162B"/>
    <w:rsid w:val="00261FD2"/>
    <w:rsid w:val="0026767D"/>
    <w:rsid w:val="00282D54"/>
    <w:rsid w:val="00285060"/>
    <w:rsid w:val="00287EF1"/>
    <w:rsid w:val="00291DA4"/>
    <w:rsid w:val="0029451D"/>
    <w:rsid w:val="002948B1"/>
    <w:rsid w:val="00296F9B"/>
    <w:rsid w:val="002A00FF"/>
    <w:rsid w:val="002A0D7C"/>
    <w:rsid w:val="002B063D"/>
    <w:rsid w:val="002B6F91"/>
    <w:rsid w:val="002C3369"/>
    <w:rsid w:val="002C3D11"/>
    <w:rsid w:val="002C4DA7"/>
    <w:rsid w:val="002C5153"/>
    <w:rsid w:val="002C6C45"/>
    <w:rsid w:val="002D3282"/>
    <w:rsid w:val="002D3824"/>
    <w:rsid w:val="002D3B97"/>
    <w:rsid w:val="002D5246"/>
    <w:rsid w:val="002D7554"/>
    <w:rsid w:val="002E1A64"/>
    <w:rsid w:val="002E1BD0"/>
    <w:rsid w:val="002E5722"/>
    <w:rsid w:val="002E6152"/>
    <w:rsid w:val="002F7A74"/>
    <w:rsid w:val="0030107A"/>
    <w:rsid w:val="0030435E"/>
    <w:rsid w:val="003074F7"/>
    <w:rsid w:val="00322549"/>
    <w:rsid w:val="00323506"/>
    <w:rsid w:val="0032368D"/>
    <w:rsid w:val="0032401E"/>
    <w:rsid w:val="003256EC"/>
    <w:rsid w:val="00326165"/>
    <w:rsid w:val="00326183"/>
    <w:rsid w:val="00326C63"/>
    <w:rsid w:val="00331D2D"/>
    <w:rsid w:val="00336244"/>
    <w:rsid w:val="00345ABA"/>
    <w:rsid w:val="003472C6"/>
    <w:rsid w:val="00347CCA"/>
    <w:rsid w:val="00351BD8"/>
    <w:rsid w:val="0035230A"/>
    <w:rsid w:val="00361307"/>
    <w:rsid w:val="00365DD4"/>
    <w:rsid w:val="00367A39"/>
    <w:rsid w:val="00370A58"/>
    <w:rsid w:val="0037432A"/>
    <w:rsid w:val="003767C7"/>
    <w:rsid w:val="00385492"/>
    <w:rsid w:val="00386B75"/>
    <w:rsid w:val="00391D67"/>
    <w:rsid w:val="00392174"/>
    <w:rsid w:val="00396591"/>
    <w:rsid w:val="00397280"/>
    <w:rsid w:val="003A0C27"/>
    <w:rsid w:val="003A0FD5"/>
    <w:rsid w:val="003A1533"/>
    <w:rsid w:val="003A678B"/>
    <w:rsid w:val="003B007A"/>
    <w:rsid w:val="003B2518"/>
    <w:rsid w:val="003B69F7"/>
    <w:rsid w:val="003B79C1"/>
    <w:rsid w:val="003C005A"/>
    <w:rsid w:val="003C1323"/>
    <w:rsid w:val="003C3B56"/>
    <w:rsid w:val="003C408F"/>
    <w:rsid w:val="003C4F3B"/>
    <w:rsid w:val="003E113A"/>
    <w:rsid w:val="003F3F57"/>
    <w:rsid w:val="003F42D7"/>
    <w:rsid w:val="003F4501"/>
    <w:rsid w:val="004008FE"/>
    <w:rsid w:val="00403C09"/>
    <w:rsid w:val="004146D3"/>
    <w:rsid w:val="00417A0B"/>
    <w:rsid w:val="004229D0"/>
    <w:rsid w:val="00422C6E"/>
    <w:rsid w:val="0042445C"/>
    <w:rsid w:val="004304ED"/>
    <w:rsid w:val="00430FAA"/>
    <w:rsid w:val="00431461"/>
    <w:rsid w:val="004319B8"/>
    <w:rsid w:val="0043428C"/>
    <w:rsid w:val="00447A40"/>
    <w:rsid w:val="00451DC4"/>
    <w:rsid w:val="00452573"/>
    <w:rsid w:val="00454A9F"/>
    <w:rsid w:val="00456A07"/>
    <w:rsid w:val="00466703"/>
    <w:rsid w:val="00471E24"/>
    <w:rsid w:val="00482F53"/>
    <w:rsid w:val="00484D0C"/>
    <w:rsid w:val="0048752B"/>
    <w:rsid w:val="004A4EC2"/>
    <w:rsid w:val="004A567E"/>
    <w:rsid w:val="004A690E"/>
    <w:rsid w:val="004B5BF8"/>
    <w:rsid w:val="004C2CDB"/>
    <w:rsid w:val="004C3B44"/>
    <w:rsid w:val="004C6997"/>
    <w:rsid w:val="004C7206"/>
    <w:rsid w:val="004D4790"/>
    <w:rsid w:val="004D5169"/>
    <w:rsid w:val="004E21B2"/>
    <w:rsid w:val="004E3CC5"/>
    <w:rsid w:val="004F0DBE"/>
    <w:rsid w:val="004F0FA3"/>
    <w:rsid w:val="004F401C"/>
    <w:rsid w:val="00500398"/>
    <w:rsid w:val="00500AD3"/>
    <w:rsid w:val="0050217F"/>
    <w:rsid w:val="005031FF"/>
    <w:rsid w:val="00507969"/>
    <w:rsid w:val="00513B5A"/>
    <w:rsid w:val="005231DD"/>
    <w:rsid w:val="00524B2A"/>
    <w:rsid w:val="00525580"/>
    <w:rsid w:val="00526CDD"/>
    <w:rsid w:val="00527C93"/>
    <w:rsid w:val="00527FAC"/>
    <w:rsid w:val="005405EE"/>
    <w:rsid w:val="005420EA"/>
    <w:rsid w:val="00544B2C"/>
    <w:rsid w:val="005465A6"/>
    <w:rsid w:val="00546937"/>
    <w:rsid w:val="005532C7"/>
    <w:rsid w:val="00554142"/>
    <w:rsid w:val="00554510"/>
    <w:rsid w:val="00556B19"/>
    <w:rsid w:val="00556C16"/>
    <w:rsid w:val="00557B3C"/>
    <w:rsid w:val="0056143A"/>
    <w:rsid w:val="00566745"/>
    <w:rsid w:val="005721CA"/>
    <w:rsid w:val="00575FD9"/>
    <w:rsid w:val="00577AE7"/>
    <w:rsid w:val="00580EB5"/>
    <w:rsid w:val="00583171"/>
    <w:rsid w:val="005850DE"/>
    <w:rsid w:val="00597045"/>
    <w:rsid w:val="005971E1"/>
    <w:rsid w:val="005A0CA0"/>
    <w:rsid w:val="005A1627"/>
    <w:rsid w:val="005B10AF"/>
    <w:rsid w:val="005C7632"/>
    <w:rsid w:val="005D6941"/>
    <w:rsid w:val="005E109A"/>
    <w:rsid w:val="005E2C50"/>
    <w:rsid w:val="005E51E6"/>
    <w:rsid w:val="005F2C86"/>
    <w:rsid w:val="005F3D1E"/>
    <w:rsid w:val="005F52D5"/>
    <w:rsid w:val="005F6079"/>
    <w:rsid w:val="00601D48"/>
    <w:rsid w:val="00602413"/>
    <w:rsid w:val="006050EA"/>
    <w:rsid w:val="00611021"/>
    <w:rsid w:val="00612867"/>
    <w:rsid w:val="0062151D"/>
    <w:rsid w:val="0062222B"/>
    <w:rsid w:val="00623CEE"/>
    <w:rsid w:val="006306D9"/>
    <w:rsid w:val="006320A4"/>
    <w:rsid w:val="00642998"/>
    <w:rsid w:val="00657E05"/>
    <w:rsid w:val="006608A1"/>
    <w:rsid w:val="00663EBD"/>
    <w:rsid w:val="0066576D"/>
    <w:rsid w:val="00671C2C"/>
    <w:rsid w:val="006759B4"/>
    <w:rsid w:val="00677832"/>
    <w:rsid w:val="00693EB0"/>
    <w:rsid w:val="0069776C"/>
    <w:rsid w:val="006A33E2"/>
    <w:rsid w:val="006A36D9"/>
    <w:rsid w:val="006A500C"/>
    <w:rsid w:val="006B3664"/>
    <w:rsid w:val="006C3837"/>
    <w:rsid w:val="006C3BEB"/>
    <w:rsid w:val="006D4118"/>
    <w:rsid w:val="006E07E0"/>
    <w:rsid w:val="006E43E1"/>
    <w:rsid w:val="006E5EBB"/>
    <w:rsid w:val="006E6DF6"/>
    <w:rsid w:val="006F4E02"/>
    <w:rsid w:val="007130AE"/>
    <w:rsid w:val="00713E86"/>
    <w:rsid w:val="00716E23"/>
    <w:rsid w:val="00717FC7"/>
    <w:rsid w:val="0072231D"/>
    <w:rsid w:val="007305A1"/>
    <w:rsid w:val="007347BD"/>
    <w:rsid w:val="007352DD"/>
    <w:rsid w:val="00736D86"/>
    <w:rsid w:val="00737414"/>
    <w:rsid w:val="0073780C"/>
    <w:rsid w:val="00742D63"/>
    <w:rsid w:val="007442E2"/>
    <w:rsid w:val="007444B3"/>
    <w:rsid w:val="0074552F"/>
    <w:rsid w:val="007459EB"/>
    <w:rsid w:val="00751788"/>
    <w:rsid w:val="00752782"/>
    <w:rsid w:val="00755E21"/>
    <w:rsid w:val="0076267F"/>
    <w:rsid w:val="00764DE3"/>
    <w:rsid w:val="00770FC1"/>
    <w:rsid w:val="00780DC3"/>
    <w:rsid w:val="00782CEB"/>
    <w:rsid w:val="007901A2"/>
    <w:rsid w:val="007946B8"/>
    <w:rsid w:val="00796D23"/>
    <w:rsid w:val="007A2070"/>
    <w:rsid w:val="007A5D22"/>
    <w:rsid w:val="007B56E6"/>
    <w:rsid w:val="007B71B8"/>
    <w:rsid w:val="007C5FC9"/>
    <w:rsid w:val="007D1505"/>
    <w:rsid w:val="007D42D7"/>
    <w:rsid w:val="007D5D11"/>
    <w:rsid w:val="007D6022"/>
    <w:rsid w:val="007D6ED5"/>
    <w:rsid w:val="007E62D2"/>
    <w:rsid w:val="007F39AC"/>
    <w:rsid w:val="00802055"/>
    <w:rsid w:val="00803B63"/>
    <w:rsid w:val="00805E66"/>
    <w:rsid w:val="00820D1E"/>
    <w:rsid w:val="00821688"/>
    <w:rsid w:val="0082559C"/>
    <w:rsid w:val="008271D3"/>
    <w:rsid w:val="00830AC4"/>
    <w:rsid w:val="008401E5"/>
    <w:rsid w:val="00844C4C"/>
    <w:rsid w:val="008451D0"/>
    <w:rsid w:val="008468E5"/>
    <w:rsid w:val="00847B1A"/>
    <w:rsid w:val="00860543"/>
    <w:rsid w:val="008633F3"/>
    <w:rsid w:val="00863F7B"/>
    <w:rsid w:val="00873CA9"/>
    <w:rsid w:val="0087715A"/>
    <w:rsid w:val="008814B1"/>
    <w:rsid w:val="008819EC"/>
    <w:rsid w:val="0088541F"/>
    <w:rsid w:val="00897E1E"/>
    <w:rsid w:val="008A2162"/>
    <w:rsid w:val="008C3042"/>
    <w:rsid w:val="008D038B"/>
    <w:rsid w:val="008D1599"/>
    <w:rsid w:val="008D415F"/>
    <w:rsid w:val="008E74E9"/>
    <w:rsid w:val="008F741D"/>
    <w:rsid w:val="00904E51"/>
    <w:rsid w:val="0091365F"/>
    <w:rsid w:val="00914CD1"/>
    <w:rsid w:val="00916B3D"/>
    <w:rsid w:val="0091782E"/>
    <w:rsid w:val="00927DCF"/>
    <w:rsid w:val="00930AD9"/>
    <w:rsid w:val="00933C27"/>
    <w:rsid w:val="00933F1F"/>
    <w:rsid w:val="00936CF8"/>
    <w:rsid w:val="00937FA3"/>
    <w:rsid w:val="009463E0"/>
    <w:rsid w:val="00947DDE"/>
    <w:rsid w:val="0095405F"/>
    <w:rsid w:val="00957E52"/>
    <w:rsid w:val="00960C03"/>
    <w:rsid w:val="0096512F"/>
    <w:rsid w:val="009670B8"/>
    <w:rsid w:val="0096710D"/>
    <w:rsid w:val="00971843"/>
    <w:rsid w:val="00972564"/>
    <w:rsid w:val="00985C39"/>
    <w:rsid w:val="009903BD"/>
    <w:rsid w:val="00991D2F"/>
    <w:rsid w:val="009950B3"/>
    <w:rsid w:val="009964D6"/>
    <w:rsid w:val="009A33B2"/>
    <w:rsid w:val="009B29B2"/>
    <w:rsid w:val="009B4B26"/>
    <w:rsid w:val="009C02B2"/>
    <w:rsid w:val="009C127F"/>
    <w:rsid w:val="009C43F9"/>
    <w:rsid w:val="009D2487"/>
    <w:rsid w:val="009D5C34"/>
    <w:rsid w:val="009E0556"/>
    <w:rsid w:val="009E096D"/>
    <w:rsid w:val="009F1A2F"/>
    <w:rsid w:val="009F3CEE"/>
    <w:rsid w:val="009F5B05"/>
    <w:rsid w:val="00A02508"/>
    <w:rsid w:val="00A04128"/>
    <w:rsid w:val="00A14E32"/>
    <w:rsid w:val="00A16B88"/>
    <w:rsid w:val="00A20787"/>
    <w:rsid w:val="00A21344"/>
    <w:rsid w:val="00A22C33"/>
    <w:rsid w:val="00A32060"/>
    <w:rsid w:val="00A37AF4"/>
    <w:rsid w:val="00A47134"/>
    <w:rsid w:val="00A54607"/>
    <w:rsid w:val="00A55D47"/>
    <w:rsid w:val="00A70EC7"/>
    <w:rsid w:val="00A7722E"/>
    <w:rsid w:val="00A801B1"/>
    <w:rsid w:val="00A80674"/>
    <w:rsid w:val="00A80C1B"/>
    <w:rsid w:val="00A828AA"/>
    <w:rsid w:val="00A84A2A"/>
    <w:rsid w:val="00A86FF5"/>
    <w:rsid w:val="00A9017D"/>
    <w:rsid w:val="00A91034"/>
    <w:rsid w:val="00A94AB1"/>
    <w:rsid w:val="00A95C01"/>
    <w:rsid w:val="00AB455C"/>
    <w:rsid w:val="00AB6545"/>
    <w:rsid w:val="00AD1F09"/>
    <w:rsid w:val="00AD30D5"/>
    <w:rsid w:val="00AD52A9"/>
    <w:rsid w:val="00AE005F"/>
    <w:rsid w:val="00AE2010"/>
    <w:rsid w:val="00AE3B33"/>
    <w:rsid w:val="00AE5554"/>
    <w:rsid w:val="00AF132C"/>
    <w:rsid w:val="00AF52F5"/>
    <w:rsid w:val="00AF63EF"/>
    <w:rsid w:val="00B01743"/>
    <w:rsid w:val="00B02212"/>
    <w:rsid w:val="00B02501"/>
    <w:rsid w:val="00B06CEC"/>
    <w:rsid w:val="00B076C5"/>
    <w:rsid w:val="00B17CE6"/>
    <w:rsid w:val="00B21787"/>
    <w:rsid w:val="00B21A1E"/>
    <w:rsid w:val="00B22BFF"/>
    <w:rsid w:val="00B236AD"/>
    <w:rsid w:val="00B27BE2"/>
    <w:rsid w:val="00B30887"/>
    <w:rsid w:val="00B32743"/>
    <w:rsid w:val="00B34FEA"/>
    <w:rsid w:val="00B40F78"/>
    <w:rsid w:val="00B452E2"/>
    <w:rsid w:val="00B452F4"/>
    <w:rsid w:val="00B45BF5"/>
    <w:rsid w:val="00B45FF6"/>
    <w:rsid w:val="00B47443"/>
    <w:rsid w:val="00B505D2"/>
    <w:rsid w:val="00B50BE4"/>
    <w:rsid w:val="00B53C68"/>
    <w:rsid w:val="00B563A5"/>
    <w:rsid w:val="00B6066B"/>
    <w:rsid w:val="00B6539E"/>
    <w:rsid w:val="00B66A4C"/>
    <w:rsid w:val="00B6772B"/>
    <w:rsid w:val="00B70E6A"/>
    <w:rsid w:val="00B7795B"/>
    <w:rsid w:val="00B77ABE"/>
    <w:rsid w:val="00B824BD"/>
    <w:rsid w:val="00B84E16"/>
    <w:rsid w:val="00BA2B5F"/>
    <w:rsid w:val="00BA2DEC"/>
    <w:rsid w:val="00BA7778"/>
    <w:rsid w:val="00BB3E45"/>
    <w:rsid w:val="00BB442D"/>
    <w:rsid w:val="00BB7462"/>
    <w:rsid w:val="00BC09BA"/>
    <w:rsid w:val="00BC1816"/>
    <w:rsid w:val="00BC3DF8"/>
    <w:rsid w:val="00BC4D5A"/>
    <w:rsid w:val="00BC6310"/>
    <w:rsid w:val="00BD125A"/>
    <w:rsid w:val="00BD4340"/>
    <w:rsid w:val="00BD5E45"/>
    <w:rsid w:val="00BE18D9"/>
    <w:rsid w:val="00BE482F"/>
    <w:rsid w:val="00BE7429"/>
    <w:rsid w:val="00BF64A9"/>
    <w:rsid w:val="00BF6C60"/>
    <w:rsid w:val="00C0426A"/>
    <w:rsid w:val="00C04F3C"/>
    <w:rsid w:val="00C05211"/>
    <w:rsid w:val="00C076DC"/>
    <w:rsid w:val="00C07A4D"/>
    <w:rsid w:val="00C07ED9"/>
    <w:rsid w:val="00C11AAF"/>
    <w:rsid w:val="00C13877"/>
    <w:rsid w:val="00C16A26"/>
    <w:rsid w:val="00C233F1"/>
    <w:rsid w:val="00C254D7"/>
    <w:rsid w:val="00C27DF8"/>
    <w:rsid w:val="00C30EF7"/>
    <w:rsid w:val="00C349D3"/>
    <w:rsid w:val="00C4119E"/>
    <w:rsid w:val="00C45AC7"/>
    <w:rsid w:val="00C47AB6"/>
    <w:rsid w:val="00C511D7"/>
    <w:rsid w:val="00C57211"/>
    <w:rsid w:val="00C62819"/>
    <w:rsid w:val="00C66BDF"/>
    <w:rsid w:val="00C715EA"/>
    <w:rsid w:val="00C74F68"/>
    <w:rsid w:val="00C754E8"/>
    <w:rsid w:val="00C80E56"/>
    <w:rsid w:val="00C8115B"/>
    <w:rsid w:val="00C82245"/>
    <w:rsid w:val="00C83733"/>
    <w:rsid w:val="00C83BF9"/>
    <w:rsid w:val="00C90806"/>
    <w:rsid w:val="00C90946"/>
    <w:rsid w:val="00C90B31"/>
    <w:rsid w:val="00C91229"/>
    <w:rsid w:val="00C958B0"/>
    <w:rsid w:val="00C96CE1"/>
    <w:rsid w:val="00C96D3D"/>
    <w:rsid w:val="00C97156"/>
    <w:rsid w:val="00C97E36"/>
    <w:rsid w:val="00CB15BE"/>
    <w:rsid w:val="00CB70CE"/>
    <w:rsid w:val="00CC1774"/>
    <w:rsid w:val="00CC296A"/>
    <w:rsid w:val="00CC3398"/>
    <w:rsid w:val="00CD20A9"/>
    <w:rsid w:val="00CD36C9"/>
    <w:rsid w:val="00CE517F"/>
    <w:rsid w:val="00CF221F"/>
    <w:rsid w:val="00CF6979"/>
    <w:rsid w:val="00D055A5"/>
    <w:rsid w:val="00D062E5"/>
    <w:rsid w:val="00D06C59"/>
    <w:rsid w:val="00D1303C"/>
    <w:rsid w:val="00D177E3"/>
    <w:rsid w:val="00D2708C"/>
    <w:rsid w:val="00D27B54"/>
    <w:rsid w:val="00D32117"/>
    <w:rsid w:val="00D32341"/>
    <w:rsid w:val="00D335BC"/>
    <w:rsid w:val="00D43467"/>
    <w:rsid w:val="00D46020"/>
    <w:rsid w:val="00D6213D"/>
    <w:rsid w:val="00D623EC"/>
    <w:rsid w:val="00D635DE"/>
    <w:rsid w:val="00D70F61"/>
    <w:rsid w:val="00D72CC6"/>
    <w:rsid w:val="00D76265"/>
    <w:rsid w:val="00D76F87"/>
    <w:rsid w:val="00D77746"/>
    <w:rsid w:val="00D83760"/>
    <w:rsid w:val="00D837AD"/>
    <w:rsid w:val="00D84BE4"/>
    <w:rsid w:val="00D85899"/>
    <w:rsid w:val="00D868D1"/>
    <w:rsid w:val="00D86935"/>
    <w:rsid w:val="00D93A38"/>
    <w:rsid w:val="00D96061"/>
    <w:rsid w:val="00D974E4"/>
    <w:rsid w:val="00D97AC4"/>
    <w:rsid w:val="00DA3021"/>
    <w:rsid w:val="00DB523F"/>
    <w:rsid w:val="00DB66A0"/>
    <w:rsid w:val="00DB6E12"/>
    <w:rsid w:val="00DB7311"/>
    <w:rsid w:val="00DC04A4"/>
    <w:rsid w:val="00DC2ADB"/>
    <w:rsid w:val="00DC322E"/>
    <w:rsid w:val="00DD45D7"/>
    <w:rsid w:val="00DD60F0"/>
    <w:rsid w:val="00DD6E79"/>
    <w:rsid w:val="00DD7AEA"/>
    <w:rsid w:val="00DE3145"/>
    <w:rsid w:val="00DE432C"/>
    <w:rsid w:val="00DE6FE8"/>
    <w:rsid w:val="00DE7FD8"/>
    <w:rsid w:val="00DF09BE"/>
    <w:rsid w:val="00DF1CB4"/>
    <w:rsid w:val="00DF3932"/>
    <w:rsid w:val="00DF53F2"/>
    <w:rsid w:val="00E00D7B"/>
    <w:rsid w:val="00E01983"/>
    <w:rsid w:val="00E031DA"/>
    <w:rsid w:val="00E04400"/>
    <w:rsid w:val="00E04D80"/>
    <w:rsid w:val="00E14546"/>
    <w:rsid w:val="00E163FF"/>
    <w:rsid w:val="00E24A9A"/>
    <w:rsid w:val="00E24F09"/>
    <w:rsid w:val="00E27122"/>
    <w:rsid w:val="00E2756A"/>
    <w:rsid w:val="00E277F9"/>
    <w:rsid w:val="00E30F09"/>
    <w:rsid w:val="00E318BC"/>
    <w:rsid w:val="00E43A46"/>
    <w:rsid w:val="00E44875"/>
    <w:rsid w:val="00E47722"/>
    <w:rsid w:val="00E5000A"/>
    <w:rsid w:val="00E5354B"/>
    <w:rsid w:val="00E53926"/>
    <w:rsid w:val="00E54C63"/>
    <w:rsid w:val="00E55AD7"/>
    <w:rsid w:val="00E576D8"/>
    <w:rsid w:val="00E60887"/>
    <w:rsid w:val="00E60935"/>
    <w:rsid w:val="00E63049"/>
    <w:rsid w:val="00E652AB"/>
    <w:rsid w:val="00E65E1B"/>
    <w:rsid w:val="00E84B4C"/>
    <w:rsid w:val="00E8517B"/>
    <w:rsid w:val="00E85463"/>
    <w:rsid w:val="00E8646F"/>
    <w:rsid w:val="00E90984"/>
    <w:rsid w:val="00E941B4"/>
    <w:rsid w:val="00E94BE8"/>
    <w:rsid w:val="00E9524D"/>
    <w:rsid w:val="00EA14D0"/>
    <w:rsid w:val="00EA53C9"/>
    <w:rsid w:val="00EA666A"/>
    <w:rsid w:val="00EA6EFA"/>
    <w:rsid w:val="00EA7BB2"/>
    <w:rsid w:val="00EB21CD"/>
    <w:rsid w:val="00EB3290"/>
    <w:rsid w:val="00EB69E7"/>
    <w:rsid w:val="00EC0301"/>
    <w:rsid w:val="00EC3B9D"/>
    <w:rsid w:val="00EC53A5"/>
    <w:rsid w:val="00EC6B40"/>
    <w:rsid w:val="00ED0A05"/>
    <w:rsid w:val="00ED19A2"/>
    <w:rsid w:val="00ED1D66"/>
    <w:rsid w:val="00ED2581"/>
    <w:rsid w:val="00ED4A28"/>
    <w:rsid w:val="00ED5D5B"/>
    <w:rsid w:val="00ED5F64"/>
    <w:rsid w:val="00ED65C8"/>
    <w:rsid w:val="00ED6F61"/>
    <w:rsid w:val="00EE1F36"/>
    <w:rsid w:val="00EF2648"/>
    <w:rsid w:val="00EF64A0"/>
    <w:rsid w:val="00EF677C"/>
    <w:rsid w:val="00F000C5"/>
    <w:rsid w:val="00F01019"/>
    <w:rsid w:val="00F0231E"/>
    <w:rsid w:val="00F129A8"/>
    <w:rsid w:val="00F2081B"/>
    <w:rsid w:val="00F23355"/>
    <w:rsid w:val="00F25FC7"/>
    <w:rsid w:val="00F31807"/>
    <w:rsid w:val="00F31A60"/>
    <w:rsid w:val="00F31B8B"/>
    <w:rsid w:val="00F33450"/>
    <w:rsid w:val="00F33722"/>
    <w:rsid w:val="00F3501E"/>
    <w:rsid w:val="00F363CB"/>
    <w:rsid w:val="00F37D6D"/>
    <w:rsid w:val="00F400D6"/>
    <w:rsid w:val="00F40C66"/>
    <w:rsid w:val="00F43CBC"/>
    <w:rsid w:val="00F4505D"/>
    <w:rsid w:val="00F50C26"/>
    <w:rsid w:val="00F50F27"/>
    <w:rsid w:val="00F51A2F"/>
    <w:rsid w:val="00F558DF"/>
    <w:rsid w:val="00F56B55"/>
    <w:rsid w:val="00F661D9"/>
    <w:rsid w:val="00F66878"/>
    <w:rsid w:val="00F668F0"/>
    <w:rsid w:val="00F749CE"/>
    <w:rsid w:val="00F74C08"/>
    <w:rsid w:val="00F8018B"/>
    <w:rsid w:val="00F81A9B"/>
    <w:rsid w:val="00F84414"/>
    <w:rsid w:val="00F8640D"/>
    <w:rsid w:val="00F94224"/>
    <w:rsid w:val="00F9616F"/>
    <w:rsid w:val="00F96595"/>
    <w:rsid w:val="00FA4D43"/>
    <w:rsid w:val="00FA4EBE"/>
    <w:rsid w:val="00FA6107"/>
    <w:rsid w:val="00FA72EF"/>
    <w:rsid w:val="00FA782A"/>
    <w:rsid w:val="00FB29BF"/>
    <w:rsid w:val="00FB440C"/>
    <w:rsid w:val="00FC0218"/>
    <w:rsid w:val="00FC2903"/>
    <w:rsid w:val="00FC465E"/>
    <w:rsid w:val="00FC76DB"/>
    <w:rsid w:val="00FD2A37"/>
    <w:rsid w:val="00FE4F88"/>
    <w:rsid w:val="00FF417F"/>
    <w:rsid w:val="00FF4657"/>
    <w:rsid w:val="00FF5B63"/>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2484849"/>
  <w15:docId w15:val="{67414025-63BB-4639-84CC-B22A3EF6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pPr>
      <w:numPr>
        <w:numId w:val="9"/>
      </w:numPr>
      <w:tabs>
        <w:tab w:val="clear" w:pos="587"/>
        <w:tab w:val="left" w:pos="567"/>
      </w:tabs>
      <w:spacing w:after="40"/>
      <w:ind w:left="567" w:hanging="340"/>
    </w:pPr>
    <w:rPr>
      <w:rFonts w:ascii="Arial" w:hAnsi="Arial"/>
    </w:rPr>
  </w:style>
  <w:style w:type="paragraph" w:customStyle="1" w:styleId="pqiTabListNonNum4">
    <w:name w:val="pqiTabListNonNum4"/>
    <w:pPr>
      <w:numPr>
        <w:numId w:val="10"/>
      </w:numPr>
      <w:tabs>
        <w:tab w:val="clear" w:pos="700"/>
        <w:tab w:val="left" w:pos="680"/>
      </w:tabs>
      <w:spacing w:after="40"/>
      <w:ind w:left="680" w:hanging="340"/>
    </w:pPr>
    <w:rPr>
      <w:rFonts w:ascii="Arial" w:hAnsi="Arial"/>
    </w:rPr>
  </w:style>
  <w:style w:type="paragraph" w:customStyle="1" w:styleId="pqiTabListNum1">
    <w:name w:val="pqiTabListNum1"/>
    <w:pPr>
      <w:numPr>
        <w:numId w:val="22"/>
      </w:numPr>
      <w:spacing w:before="40"/>
    </w:pPr>
    <w:rPr>
      <w:rFonts w:ascii="Arial" w:hAnsi="Arial"/>
    </w:rPr>
  </w:style>
  <w:style w:type="paragraph" w:customStyle="1" w:styleId="pqiTabListNum2">
    <w:name w:val="pqiTabListNum2"/>
    <w:pPr>
      <w:numPr>
        <w:ilvl w:val="1"/>
        <w:numId w:val="22"/>
      </w:numPr>
      <w:tabs>
        <w:tab w:val="left" w:pos="794"/>
      </w:tabs>
      <w:spacing w:before="40"/>
    </w:pPr>
    <w:rPr>
      <w:rFonts w:ascii="Arial" w:hAnsi="Arial"/>
    </w:rPr>
  </w:style>
  <w:style w:type="paragraph" w:customStyle="1" w:styleId="pqiTabListNum3">
    <w:name w:val="pqiTabListNum3"/>
    <w:pPr>
      <w:numPr>
        <w:ilvl w:val="2"/>
        <w:numId w:val="22"/>
      </w:numPr>
      <w:tabs>
        <w:tab w:val="left" w:pos="794"/>
        <w:tab w:val="left" w:pos="1134"/>
      </w:tabs>
      <w:spacing w:before="40"/>
    </w:pPr>
    <w:rPr>
      <w:rFonts w:ascii="Arial" w:hAnsi="Arial"/>
    </w:rPr>
  </w:style>
  <w:style w:type="paragraph" w:customStyle="1" w:styleId="pqiTabListNum4">
    <w:name w:val="pqiTabListNum4"/>
    <w:pPr>
      <w:numPr>
        <w:ilvl w:val="3"/>
        <w:numId w:val="22"/>
      </w:numPr>
      <w:tabs>
        <w:tab w:val="left" w:pos="794"/>
        <w:tab w:val="left" w:pos="1134"/>
      </w:tabs>
      <w:spacing w:before="40"/>
    </w:pPr>
    <w:rPr>
      <w:rFonts w:ascii="Arial" w:hAnsi="Arial"/>
    </w:rPr>
  </w:style>
  <w:style w:type="paragraph" w:customStyle="1" w:styleId="pqiTabListNumSmall1">
    <w:name w:val="pqiTabListNumSmall1"/>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pPr>
      <w:numPr>
        <w:numId w:val="13"/>
      </w:numPr>
      <w:tabs>
        <w:tab w:val="clear" w:pos="454"/>
        <w:tab w:val="left" w:pos="340"/>
      </w:tabs>
      <w:spacing w:before="40"/>
      <w:ind w:left="340" w:hanging="340"/>
    </w:pPr>
    <w:rPr>
      <w:rFonts w:ascii="Arial" w:hAnsi="Arial"/>
    </w:rPr>
  </w:style>
  <w:style w:type="paragraph" w:customStyle="1" w:styleId="pqiTabListNum2a">
    <w:name w:val="pqiTabListNum2a"/>
    <w:pPr>
      <w:numPr>
        <w:ilvl w:val="1"/>
        <w:numId w:val="13"/>
      </w:numPr>
      <w:tabs>
        <w:tab w:val="left" w:pos="454"/>
      </w:tabs>
      <w:spacing w:before="40"/>
      <w:ind w:left="453" w:hanging="340"/>
    </w:pPr>
    <w:rPr>
      <w:rFonts w:ascii="Arial" w:hAnsi="Arial"/>
    </w:rPr>
  </w:style>
  <w:style w:type="paragraph" w:customStyle="1" w:styleId="pqiTabListNum3a">
    <w:name w:val="pqiTabListNum3a"/>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5E62-EB7C-473B-95AA-1B0EBFF3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Template>
  <TotalTime>0</TotalTime>
  <Pages>1</Pages>
  <Words>35187</Words>
  <Characters>211126</Characters>
  <Application>Microsoft Office Word</Application>
  <DocSecurity>0</DocSecurity>
  <Lines>1759</Lines>
  <Paragraphs>491</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245822</CharactersWithSpaces>
  <SharedDoc>false</SharedDoc>
  <HLinks>
    <vt:vector size="384" baseType="variant">
      <vt:variant>
        <vt:i4>1048631</vt:i4>
      </vt:variant>
      <vt:variant>
        <vt:i4>392</vt:i4>
      </vt:variant>
      <vt:variant>
        <vt:i4>0</vt:i4>
      </vt:variant>
      <vt:variant>
        <vt:i4>5</vt:i4>
      </vt:variant>
      <vt:variant>
        <vt:lpwstr/>
      </vt:variant>
      <vt:variant>
        <vt:lpwstr>_Toc436404547</vt:lpwstr>
      </vt:variant>
      <vt:variant>
        <vt:i4>1048631</vt:i4>
      </vt:variant>
      <vt:variant>
        <vt:i4>386</vt:i4>
      </vt:variant>
      <vt:variant>
        <vt:i4>0</vt:i4>
      </vt:variant>
      <vt:variant>
        <vt:i4>5</vt:i4>
      </vt:variant>
      <vt:variant>
        <vt:lpwstr/>
      </vt:variant>
      <vt:variant>
        <vt:lpwstr>_Toc436404546</vt:lpwstr>
      </vt:variant>
      <vt:variant>
        <vt:i4>1048631</vt:i4>
      </vt:variant>
      <vt:variant>
        <vt:i4>380</vt:i4>
      </vt:variant>
      <vt:variant>
        <vt:i4>0</vt:i4>
      </vt:variant>
      <vt:variant>
        <vt:i4>5</vt:i4>
      </vt:variant>
      <vt:variant>
        <vt:lpwstr/>
      </vt:variant>
      <vt:variant>
        <vt:lpwstr>_Toc436404545</vt:lpwstr>
      </vt:variant>
      <vt:variant>
        <vt:i4>1048631</vt:i4>
      </vt:variant>
      <vt:variant>
        <vt:i4>374</vt:i4>
      </vt:variant>
      <vt:variant>
        <vt:i4>0</vt:i4>
      </vt:variant>
      <vt:variant>
        <vt:i4>5</vt:i4>
      </vt:variant>
      <vt:variant>
        <vt:lpwstr/>
      </vt:variant>
      <vt:variant>
        <vt:lpwstr>_Toc436404544</vt:lpwstr>
      </vt:variant>
      <vt:variant>
        <vt:i4>1048631</vt:i4>
      </vt:variant>
      <vt:variant>
        <vt:i4>368</vt:i4>
      </vt:variant>
      <vt:variant>
        <vt:i4>0</vt:i4>
      </vt:variant>
      <vt:variant>
        <vt:i4>5</vt:i4>
      </vt:variant>
      <vt:variant>
        <vt:lpwstr/>
      </vt:variant>
      <vt:variant>
        <vt:lpwstr>_Toc436404543</vt:lpwstr>
      </vt:variant>
      <vt:variant>
        <vt:i4>1048631</vt:i4>
      </vt:variant>
      <vt:variant>
        <vt:i4>362</vt:i4>
      </vt:variant>
      <vt:variant>
        <vt:i4>0</vt:i4>
      </vt:variant>
      <vt:variant>
        <vt:i4>5</vt:i4>
      </vt:variant>
      <vt:variant>
        <vt:lpwstr/>
      </vt:variant>
      <vt:variant>
        <vt:lpwstr>_Toc436404542</vt:lpwstr>
      </vt:variant>
      <vt:variant>
        <vt:i4>1048631</vt:i4>
      </vt:variant>
      <vt:variant>
        <vt:i4>356</vt:i4>
      </vt:variant>
      <vt:variant>
        <vt:i4>0</vt:i4>
      </vt:variant>
      <vt:variant>
        <vt:i4>5</vt:i4>
      </vt:variant>
      <vt:variant>
        <vt:lpwstr/>
      </vt:variant>
      <vt:variant>
        <vt:lpwstr>_Toc436404541</vt:lpwstr>
      </vt:variant>
      <vt:variant>
        <vt:i4>1048631</vt:i4>
      </vt:variant>
      <vt:variant>
        <vt:i4>350</vt:i4>
      </vt:variant>
      <vt:variant>
        <vt:i4>0</vt:i4>
      </vt:variant>
      <vt:variant>
        <vt:i4>5</vt:i4>
      </vt:variant>
      <vt:variant>
        <vt:lpwstr/>
      </vt:variant>
      <vt:variant>
        <vt:lpwstr>_Toc436404540</vt:lpwstr>
      </vt:variant>
      <vt:variant>
        <vt:i4>1507383</vt:i4>
      </vt:variant>
      <vt:variant>
        <vt:i4>344</vt:i4>
      </vt:variant>
      <vt:variant>
        <vt:i4>0</vt:i4>
      </vt:variant>
      <vt:variant>
        <vt:i4>5</vt:i4>
      </vt:variant>
      <vt:variant>
        <vt:lpwstr/>
      </vt:variant>
      <vt:variant>
        <vt:lpwstr>_Toc436404539</vt:lpwstr>
      </vt:variant>
      <vt:variant>
        <vt:i4>1507383</vt:i4>
      </vt:variant>
      <vt:variant>
        <vt:i4>338</vt:i4>
      </vt:variant>
      <vt:variant>
        <vt:i4>0</vt:i4>
      </vt:variant>
      <vt:variant>
        <vt:i4>5</vt:i4>
      </vt:variant>
      <vt:variant>
        <vt:lpwstr/>
      </vt:variant>
      <vt:variant>
        <vt:lpwstr>_Toc436404538</vt:lpwstr>
      </vt:variant>
      <vt:variant>
        <vt:i4>1507383</vt:i4>
      </vt:variant>
      <vt:variant>
        <vt:i4>332</vt:i4>
      </vt:variant>
      <vt:variant>
        <vt:i4>0</vt:i4>
      </vt:variant>
      <vt:variant>
        <vt:i4>5</vt:i4>
      </vt:variant>
      <vt:variant>
        <vt:lpwstr/>
      </vt:variant>
      <vt:variant>
        <vt:lpwstr>_Toc436404537</vt:lpwstr>
      </vt:variant>
      <vt:variant>
        <vt:i4>1507383</vt:i4>
      </vt:variant>
      <vt:variant>
        <vt:i4>326</vt:i4>
      </vt:variant>
      <vt:variant>
        <vt:i4>0</vt:i4>
      </vt:variant>
      <vt:variant>
        <vt:i4>5</vt:i4>
      </vt:variant>
      <vt:variant>
        <vt:lpwstr/>
      </vt:variant>
      <vt:variant>
        <vt:lpwstr>_Toc436404536</vt:lpwstr>
      </vt:variant>
      <vt:variant>
        <vt:i4>1507383</vt:i4>
      </vt:variant>
      <vt:variant>
        <vt:i4>320</vt:i4>
      </vt:variant>
      <vt:variant>
        <vt:i4>0</vt:i4>
      </vt:variant>
      <vt:variant>
        <vt:i4>5</vt:i4>
      </vt:variant>
      <vt:variant>
        <vt:lpwstr/>
      </vt:variant>
      <vt:variant>
        <vt:lpwstr>_Toc436404535</vt:lpwstr>
      </vt:variant>
      <vt:variant>
        <vt:i4>1507383</vt:i4>
      </vt:variant>
      <vt:variant>
        <vt:i4>314</vt:i4>
      </vt:variant>
      <vt:variant>
        <vt:i4>0</vt:i4>
      </vt:variant>
      <vt:variant>
        <vt:i4>5</vt:i4>
      </vt:variant>
      <vt:variant>
        <vt:lpwstr/>
      </vt:variant>
      <vt:variant>
        <vt:lpwstr>_Toc436404534</vt:lpwstr>
      </vt:variant>
      <vt:variant>
        <vt:i4>1507383</vt:i4>
      </vt:variant>
      <vt:variant>
        <vt:i4>308</vt:i4>
      </vt:variant>
      <vt:variant>
        <vt:i4>0</vt:i4>
      </vt:variant>
      <vt:variant>
        <vt:i4>5</vt:i4>
      </vt:variant>
      <vt:variant>
        <vt:lpwstr/>
      </vt:variant>
      <vt:variant>
        <vt:lpwstr>_Toc436404533</vt:lpwstr>
      </vt:variant>
      <vt:variant>
        <vt:i4>1507383</vt:i4>
      </vt:variant>
      <vt:variant>
        <vt:i4>302</vt:i4>
      </vt:variant>
      <vt:variant>
        <vt:i4>0</vt:i4>
      </vt:variant>
      <vt:variant>
        <vt:i4>5</vt:i4>
      </vt:variant>
      <vt:variant>
        <vt:lpwstr/>
      </vt:variant>
      <vt:variant>
        <vt:lpwstr>_Toc436404532</vt:lpwstr>
      </vt:variant>
      <vt:variant>
        <vt:i4>1507383</vt:i4>
      </vt:variant>
      <vt:variant>
        <vt:i4>296</vt:i4>
      </vt:variant>
      <vt:variant>
        <vt:i4>0</vt:i4>
      </vt:variant>
      <vt:variant>
        <vt:i4>5</vt:i4>
      </vt:variant>
      <vt:variant>
        <vt:lpwstr/>
      </vt:variant>
      <vt:variant>
        <vt:lpwstr>_Toc436404531</vt:lpwstr>
      </vt:variant>
      <vt:variant>
        <vt:i4>1507383</vt:i4>
      </vt:variant>
      <vt:variant>
        <vt:i4>290</vt:i4>
      </vt:variant>
      <vt:variant>
        <vt:i4>0</vt:i4>
      </vt:variant>
      <vt:variant>
        <vt:i4>5</vt:i4>
      </vt:variant>
      <vt:variant>
        <vt:lpwstr/>
      </vt:variant>
      <vt:variant>
        <vt:lpwstr>_Toc436404530</vt:lpwstr>
      </vt:variant>
      <vt:variant>
        <vt:i4>1441847</vt:i4>
      </vt:variant>
      <vt:variant>
        <vt:i4>284</vt:i4>
      </vt:variant>
      <vt:variant>
        <vt:i4>0</vt:i4>
      </vt:variant>
      <vt:variant>
        <vt:i4>5</vt:i4>
      </vt:variant>
      <vt:variant>
        <vt:lpwstr/>
      </vt:variant>
      <vt:variant>
        <vt:lpwstr>_Toc436404529</vt:lpwstr>
      </vt:variant>
      <vt:variant>
        <vt:i4>1441847</vt:i4>
      </vt:variant>
      <vt:variant>
        <vt:i4>278</vt:i4>
      </vt:variant>
      <vt:variant>
        <vt:i4>0</vt:i4>
      </vt:variant>
      <vt:variant>
        <vt:i4>5</vt:i4>
      </vt:variant>
      <vt:variant>
        <vt:lpwstr/>
      </vt:variant>
      <vt:variant>
        <vt:lpwstr>_Toc436404528</vt:lpwstr>
      </vt:variant>
      <vt:variant>
        <vt:i4>1441847</vt:i4>
      </vt:variant>
      <vt:variant>
        <vt:i4>272</vt:i4>
      </vt:variant>
      <vt:variant>
        <vt:i4>0</vt:i4>
      </vt:variant>
      <vt:variant>
        <vt:i4>5</vt:i4>
      </vt:variant>
      <vt:variant>
        <vt:lpwstr/>
      </vt:variant>
      <vt:variant>
        <vt:lpwstr>_Toc436404527</vt:lpwstr>
      </vt:variant>
      <vt:variant>
        <vt:i4>1441847</vt:i4>
      </vt:variant>
      <vt:variant>
        <vt:i4>266</vt:i4>
      </vt:variant>
      <vt:variant>
        <vt:i4>0</vt:i4>
      </vt:variant>
      <vt:variant>
        <vt:i4>5</vt:i4>
      </vt:variant>
      <vt:variant>
        <vt:lpwstr/>
      </vt:variant>
      <vt:variant>
        <vt:lpwstr>_Toc436404526</vt:lpwstr>
      </vt:variant>
      <vt:variant>
        <vt:i4>1441847</vt:i4>
      </vt:variant>
      <vt:variant>
        <vt:i4>260</vt:i4>
      </vt:variant>
      <vt:variant>
        <vt:i4>0</vt:i4>
      </vt:variant>
      <vt:variant>
        <vt:i4>5</vt:i4>
      </vt:variant>
      <vt:variant>
        <vt:lpwstr/>
      </vt:variant>
      <vt:variant>
        <vt:lpwstr>_Toc436404525</vt:lpwstr>
      </vt:variant>
      <vt:variant>
        <vt:i4>1441847</vt:i4>
      </vt:variant>
      <vt:variant>
        <vt:i4>254</vt:i4>
      </vt:variant>
      <vt:variant>
        <vt:i4>0</vt:i4>
      </vt:variant>
      <vt:variant>
        <vt:i4>5</vt:i4>
      </vt:variant>
      <vt:variant>
        <vt:lpwstr/>
      </vt:variant>
      <vt:variant>
        <vt:lpwstr>_Toc436404524</vt:lpwstr>
      </vt:variant>
      <vt:variant>
        <vt:i4>1441847</vt:i4>
      </vt:variant>
      <vt:variant>
        <vt:i4>248</vt:i4>
      </vt:variant>
      <vt:variant>
        <vt:i4>0</vt:i4>
      </vt:variant>
      <vt:variant>
        <vt:i4>5</vt:i4>
      </vt:variant>
      <vt:variant>
        <vt:lpwstr/>
      </vt:variant>
      <vt:variant>
        <vt:lpwstr>_Toc436404523</vt:lpwstr>
      </vt:variant>
      <vt:variant>
        <vt:i4>1441847</vt:i4>
      </vt:variant>
      <vt:variant>
        <vt:i4>242</vt:i4>
      </vt:variant>
      <vt:variant>
        <vt:i4>0</vt:i4>
      </vt:variant>
      <vt:variant>
        <vt:i4>5</vt:i4>
      </vt:variant>
      <vt:variant>
        <vt:lpwstr/>
      </vt:variant>
      <vt:variant>
        <vt:lpwstr>_Toc436404522</vt:lpwstr>
      </vt:variant>
      <vt:variant>
        <vt:i4>1441847</vt:i4>
      </vt:variant>
      <vt:variant>
        <vt:i4>236</vt:i4>
      </vt:variant>
      <vt:variant>
        <vt:i4>0</vt:i4>
      </vt:variant>
      <vt:variant>
        <vt:i4>5</vt:i4>
      </vt:variant>
      <vt:variant>
        <vt:lpwstr/>
      </vt:variant>
      <vt:variant>
        <vt:lpwstr>_Toc436404521</vt:lpwstr>
      </vt:variant>
      <vt:variant>
        <vt:i4>1441847</vt:i4>
      </vt:variant>
      <vt:variant>
        <vt:i4>230</vt:i4>
      </vt:variant>
      <vt:variant>
        <vt:i4>0</vt:i4>
      </vt:variant>
      <vt:variant>
        <vt:i4>5</vt:i4>
      </vt:variant>
      <vt:variant>
        <vt:lpwstr/>
      </vt:variant>
      <vt:variant>
        <vt:lpwstr>_Toc436404520</vt:lpwstr>
      </vt:variant>
      <vt:variant>
        <vt:i4>1376311</vt:i4>
      </vt:variant>
      <vt:variant>
        <vt:i4>224</vt:i4>
      </vt:variant>
      <vt:variant>
        <vt:i4>0</vt:i4>
      </vt:variant>
      <vt:variant>
        <vt:i4>5</vt:i4>
      </vt:variant>
      <vt:variant>
        <vt:lpwstr/>
      </vt:variant>
      <vt:variant>
        <vt:lpwstr>_Toc436404519</vt:lpwstr>
      </vt:variant>
      <vt:variant>
        <vt:i4>1376311</vt:i4>
      </vt:variant>
      <vt:variant>
        <vt:i4>218</vt:i4>
      </vt:variant>
      <vt:variant>
        <vt:i4>0</vt:i4>
      </vt:variant>
      <vt:variant>
        <vt:i4>5</vt:i4>
      </vt:variant>
      <vt:variant>
        <vt:lpwstr/>
      </vt:variant>
      <vt:variant>
        <vt:lpwstr>_Toc436404518</vt:lpwstr>
      </vt:variant>
      <vt:variant>
        <vt:i4>1376311</vt:i4>
      </vt:variant>
      <vt:variant>
        <vt:i4>212</vt:i4>
      </vt:variant>
      <vt:variant>
        <vt:i4>0</vt:i4>
      </vt:variant>
      <vt:variant>
        <vt:i4>5</vt:i4>
      </vt:variant>
      <vt:variant>
        <vt:lpwstr/>
      </vt:variant>
      <vt:variant>
        <vt:lpwstr>_Toc436404517</vt:lpwstr>
      </vt:variant>
      <vt:variant>
        <vt:i4>1376311</vt:i4>
      </vt:variant>
      <vt:variant>
        <vt:i4>206</vt:i4>
      </vt:variant>
      <vt:variant>
        <vt:i4>0</vt:i4>
      </vt:variant>
      <vt:variant>
        <vt:i4>5</vt:i4>
      </vt:variant>
      <vt:variant>
        <vt:lpwstr/>
      </vt:variant>
      <vt:variant>
        <vt:lpwstr>_Toc436404516</vt:lpwstr>
      </vt:variant>
      <vt:variant>
        <vt:i4>1376311</vt:i4>
      </vt:variant>
      <vt:variant>
        <vt:i4>200</vt:i4>
      </vt:variant>
      <vt:variant>
        <vt:i4>0</vt:i4>
      </vt:variant>
      <vt:variant>
        <vt:i4>5</vt:i4>
      </vt:variant>
      <vt:variant>
        <vt:lpwstr/>
      </vt:variant>
      <vt:variant>
        <vt:lpwstr>_Toc436404515</vt:lpwstr>
      </vt:variant>
      <vt:variant>
        <vt:i4>1376311</vt:i4>
      </vt:variant>
      <vt:variant>
        <vt:i4>194</vt:i4>
      </vt:variant>
      <vt:variant>
        <vt:i4>0</vt:i4>
      </vt:variant>
      <vt:variant>
        <vt:i4>5</vt:i4>
      </vt:variant>
      <vt:variant>
        <vt:lpwstr/>
      </vt:variant>
      <vt:variant>
        <vt:lpwstr>_Toc436404514</vt:lpwstr>
      </vt:variant>
      <vt:variant>
        <vt:i4>1376311</vt:i4>
      </vt:variant>
      <vt:variant>
        <vt:i4>188</vt:i4>
      </vt:variant>
      <vt:variant>
        <vt:i4>0</vt:i4>
      </vt:variant>
      <vt:variant>
        <vt:i4>5</vt:i4>
      </vt:variant>
      <vt:variant>
        <vt:lpwstr/>
      </vt:variant>
      <vt:variant>
        <vt:lpwstr>_Toc436404513</vt:lpwstr>
      </vt:variant>
      <vt:variant>
        <vt:i4>1376311</vt:i4>
      </vt:variant>
      <vt:variant>
        <vt:i4>182</vt:i4>
      </vt:variant>
      <vt:variant>
        <vt:i4>0</vt:i4>
      </vt:variant>
      <vt:variant>
        <vt:i4>5</vt:i4>
      </vt:variant>
      <vt:variant>
        <vt:lpwstr/>
      </vt:variant>
      <vt:variant>
        <vt:lpwstr>_Toc436404512</vt:lpwstr>
      </vt:variant>
      <vt:variant>
        <vt:i4>1376311</vt:i4>
      </vt:variant>
      <vt:variant>
        <vt:i4>176</vt:i4>
      </vt:variant>
      <vt:variant>
        <vt:i4>0</vt:i4>
      </vt:variant>
      <vt:variant>
        <vt:i4>5</vt:i4>
      </vt:variant>
      <vt:variant>
        <vt:lpwstr/>
      </vt:variant>
      <vt:variant>
        <vt:lpwstr>_Toc436404511</vt:lpwstr>
      </vt:variant>
      <vt:variant>
        <vt:i4>1376311</vt:i4>
      </vt:variant>
      <vt:variant>
        <vt:i4>170</vt:i4>
      </vt:variant>
      <vt:variant>
        <vt:i4>0</vt:i4>
      </vt:variant>
      <vt:variant>
        <vt:i4>5</vt:i4>
      </vt:variant>
      <vt:variant>
        <vt:lpwstr/>
      </vt:variant>
      <vt:variant>
        <vt:lpwstr>_Toc436404510</vt:lpwstr>
      </vt:variant>
      <vt:variant>
        <vt:i4>1310775</vt:i4>
      </vt:variant>
      <vt:variant>
        <vt:i4>164</vt:i4>
      </vt:variant>
      <vt:variant>
        <vt:i4>0</vt:i4>
      </vt:variant>
      <vt:variant>
        <vt:i4>5</vt:i4>
      </vt:variant>
      <vt:variant>
        <vt:lpwstr/>
      </vt:variant>
      <vt:variant>
        <vt:lpwstr>_Toc436404509</vt:lpwstr>
      </vt:variant>
      <vt:variant>
        <vt:i4>1310775</vt:i4>
      </vt:variant>
      <vt:variant>
        <vt:i4>158</vt:i4>
      </vt:variant>
      <vt:variant>
        <vt:i4>0</vt:i4>
      </vt:variant>
      <vt:variant>
        <vt:i4>5</vt:i4>
      </vt:variant>
      <vt:variant>
        <vt:lpwstr/>
      </vt:variant>
      <vt:variant>
        <vt:lpwstr>_Toc436404508</vt:lpwstr>
      </vt:variant>
      <vt:variant>
        <vt:i4>1310775</vt:i4>
      </vt:variant>
      <vt:variant>
        <vt:i4>152</vt:i4>
      </vt:variant>
      <vt:variant>
        <vt:i4>0</vt:i4>
      </vt:variant>
      <vt:variant>
        <vt:i4>5</vt:i4>
      </vt:variant>
      <vt:variant>
        <vt:lpwstr/>
      </vt:variant>
      <vt:variant>
        <vt:lpwstr>_Toc436404507</vt:lpwstr>
      </vt:variant>
      <vt:variant>
        <vt:i4>1310775</vt:i4>
      </vt:variant>
      <vt:variant>
        <vt:i4>146</vt:i4>
      </vt:variant>
      <vt:variant>
        <vt:i4>0</vt:i4>
      </vt:variant>
      <vt:variant>
        <vt:i4>5</vt:i4>
      </vt:variant>
      <vt:variant>
        <vt:lpwstr/>
      </vt:variant>
      <vt:variant>
        <vt:lpwstr>_Toc436404506</vt:lpwstr>
      </vt:variant>
      <vt:variant>
        <vt:i4>1310775</vt:i4>
      </vt:variant>
      <vt:variant>
        <vt:i4>140</vt:i4>
      </vt:variant>
      <vt:variant>
        <vt:i4>0</vt:i4>
      </vt:variant>
      <vt:variant>
        <vt:i4>5</vt:i4>
      </vt:variant>
      <vt:variant>
        <vt:lpwstr/>
      </vt:variant>
      <vt:variant>
        <vt:lpwstr>_Toc436404505</vt:lpwstr>
      </vt:variant>
      <vt:variant>
        <vt:i4>1310775</vt:i4>
      </vt:variant>
      <vt:variant>
        <vt:i4>134</vt:i4>
      </vt:variant>
      <vt:variant>
        <vt:i4>0</vt:i4>
      </vt:variant>
      <vt:variant>
        <vt:i4>5</vt:i4>
      </vt:variant>
      <vt:variant>
        <vt:lpwstr/>
      </vt:variant>
      <vt:variant>
        <vt:lpwstr>_Toc436404504</vt:lpwstr>
      </vt:variant>
      <vt:variant>
        <vt:i4>1310775</vt:i4>
      </vt:variant>
      <vt:variant>
        <vt:i4>128</vt:i4>
      </vt:variant>
      <vt:variant>
        <vt:i4>0</vt:i4>
      </vt:variant>
      <vt:variant>
        <vt:i4>5</vt:i4>
      </vt:variant>
      <vt:variant>
        <vt:lpwstr/>
      </vt:variant>
      <vt:variant>
        <vt:lpwstr>_Toc436404503</vt:lpwstr>
      </vt:variant>
      <vt:variant>
        <vt:i4>1310775</vt:i4>
      </vt:variant>
      <vt:variant>
        <vt:i4>122</vt:i4>
      </vt:variant>
      <vt:variant>
        <vt:i4>0</vt:i4>
      </vt:variant>
      <vt:variant>
        <vt:i4>5</vt:i4>
      </vt:variant>
      <vt:variant>
        <vt:lpwstr/>
      </vt:variant>
      <vt:variant>
        <vt:lpwstr>_Toc436404502</vt:lpwstr>
      </vt:variant>
      <vt:variant>
        <vt:i4>1310775</vt:i4>
      </vt:variant>
      <vt:variant>
        <vt:i4>116</vt:i4>
      </vt:variant>
      <vt:variant>
        <vt:i4>0</vt:i4>
      </vt:variant>
      <vt:variant>
        <vt:i4>5</vt:i4>
      </vt:variant>
      <vt:variant>
        <vt:lpwstr/>
      </vt:variant>
      <vt:variant>
        <vt:lpwstr>_Toc436404501</vt:lpwstr>
      </vt:variant>
      <vt:variant>
        <vt:i4>1310775</vt:i4>
      </vt:variant>
      <vt:variant>
        <vt:i4>110</vt:i4>
      </vt:variant>
      <vt:variant>
        <vt:i4>0</vt:i4>
      </vt:variant>
      <vt:variant>
        <vt:i4>5</vt:i4>
      </vt:variant>
      <vt:variant>
        <vt:lpwstr/>
      </vt:variant>
      <vt:variant>
        <vt:lpwstr>_Toc436404500</vt:lpwstr>
      </vt:variant>
      <vt:variant>
        <vt:i4>1900598</vt:i4>
      </vt:variant>
      <vt:variant>
        <vt:i4>104</vt:i4>
      </vt:variant>
      <vt:variant>
        <vt:i4>0</vt:i4>
      </vt:variant>
      <vt:variant>
        <vt:i4>5</vt:i4>
      </vt:variant>
      <vt:variant>
        <vt:lpwstr/>
      </vt:variant>
      <vt:variant>
        <vt:lpwstr>_Toc436404499</vt:lpwstr>
      </vt:variant>
      <vt:variant>
        <vt:i4>1900598</vt:i4>
      </vt:variant>
      <vt:variant>
        <vt:i4>98</vt:i4>
      </vt:variant>
      <vt:variant>
        <vt:i4>0</vt:i4>
      </vt:variant>
      <vt:variant>
        <vt:i4>5</vt:i4>
      </vt:variant>
      <vt:variant>
        <vt:lpwstr/>
      </vt:variant>
      <vt:variant>
        <vt:lpwstr>_Toc436404498</vt:lpwstr>
      </vt:variant>
      <vt:variant>
        <vt:i4>1900598</vt:i4>
      </vt:variant>
      <vt:variant>
        <vt:i4>92</vt:i4>
      </vt:variant>
      <vt:variant>
        <vt:i4>0</vt:i4>
      </vt:variant>
      <vt:variant>
        <vt:i4>5</vt:i4>
      </vt:variant>
      <vt:variant>
        <vt:lpwstr/>
      </vt:variant>
      <vt:variant>
        <vt:lpwstr>_Toc436404497</vt:lpwstr>
      </vt:variant>
      <vt:variant>
        <vt:i4>1900598</vt:i4>
      </vt:variant>
      <vt:variant>
        <vt:i4>86</vt:i4>
      </vt:variant>
      <vt:variant>
        <vt:i4>0</vt:i4>
      </vt:variant>
      <vt:variant>
        <vt:i4>5</vt:i4>
      </vt:variant>
      <vt:variant>
        <vt:lpwstr/>
      </vt:variant>
      <vt:variant>
        <vt:lpwstr>_Toc436404496</vt:lpwstr>
      </vt:variant>
      <vt:variant>
        <vt:i4>1900598</vt:i4>
      </vt:variant>
      <vt:variant>
        <vt:i4>80</vt:i4>
      </vt:variant>
      <vt:variant>
        <vt:i4>0</vt:i4>
      </vt:variant>
      <vt:variant>
        <vt:i4>5</vt:i4>
      </vt:variant>
      <vt:variant>
        <vt:lpwstr/>
      </vt:variant>
      <vt:variant>
        <vt:lpwstr>_Toc436404495</vt:lpwstr>
      </vt:variant>
      <vt:variant>
        <vt:i4>1900598</vt:i4>
      </vt:variant>
      <vt:variant>
        <vt:i4>74</vt:i4>
      </vt:variant>
      <vt:variant>
        <vt:i4>0</vt:i4>
      </vt:variant>
      <vt:variant>
        <vt:i4>5</vt:i4>
      </vt:variant>
      <vt:variant>
        <vt:lpwstr/>
      </vt:variant>
      <vt:variant>
        <vt:lpwstr>_Toc436404494</vt:lpwstr>
      </vt:variant>
      <vt:variant>
        <vt:i4>1900598</vt:i4>
      </vt:variant>
      <vt:variant>
        <vt:i4>68</vt:i4>
      </vt:variant>
      <vt:variant>
        <vt:i4>0</vt:i4>
      </vt:variant>
      <vt:variant>
        <vt:i4>5</vt:i4>
      </vt:variant>
      <vt:variant>
        <vt:lpwstr/>
      </vt:variant>
      <vt:variant>
        <vt:lpwstr>_Toc436404493</vt:lpwstr>
      </vt:variant>
      <vt:variant>
        <vt:i4>1900598</vt:i4>
      </vt:variant>
      <vt:variant>
        <vt:i4>62</vt:i4>
      </vt:variant>
      <vt:variant>
        <vt:i4>0</vt:i4>
      </vt:variant>
      <vt:variant>
        <vt:i4>5</vt:i4>
      </vt:variant>
      <vt:variant>
        <vt:lpwstr/>
      </vt:variant>
      <vt:variant>
        <vt:lpwstr>_Toc436404492</vt:lpwstr>
      </vt:variant>
      <vt:variant>
        <vt:i4>1900598</vt:i4>
      </vt:variant>
      <vt:variant>
        <vt:i4>56</vt:i4>
      </vt:variant>
      <vt:variant>
        <vt:i4>0</vt:i4>
      </vt:variant>
      <vt:variant>
        <vt:i4>5</vt:i4>
      </vt:variant>
      <vt:variant>
        <vt:lpwstr/>
      </vt:variant>
      <vt:variant>
        <vt:lpwstr>_Toc436404491</vt:lpwstr>
      </vt:variant>
      <vt:variant>
        <vt:i4>1900598</vt:i4>
      </vt:variant>
      <vt:variant>
        <vt:i4>50</vt:i4>
      </vt:variant>
      <vt:variant>
        <vt:i4>0</vt:i4>
      </vt:variant>
      <vt:variant>
        <vt:i4>5</vt:i4>
      </vt:variant>
      <vt:variant>
        <vt:lpwstr/>
      </vt:variant>
      <vt:variant>
        <vt:lpwstr>_Toc436404490</vt:lpwstr>
      </vt:variant>
      <vt:variant>
        <vt:i4>1835062</vt:i4>
      </vt:variant>
      <vt:variant>
        <vt:i4>44</vt:i4>
      </vt:variant>
      <vt:variant>
        <vt:i4>0</vt:i4>
      </vt:variant>
      <vt:variant>
        <vt:i4>5</vt:i4>
      </vt:variant>
      <vt:variant>
        <vt:lpwstr/>
      </vt:variant>
      <vt:variant>
        <vt:lpwstr>_Toc436404489</vt:lpwstr>
      </vt:variant>
      <vt:variant>
        <vt:i4>1835062</vt:i4>
      </vt:variant>
      <vt:variant>
        <vt:i4>38</vt:i4>
      </vt:variant>
      <vt:variant>
        <vt:i4>0</vt:i4>
      </vt:variant>
      <vt:variant>
        <vt:i4>5</vt:i4>
      </vt:variant>
      <vt:variant>
        <vt:lpwstr/>
      </vt:variant>
      <vt:variant>
        <vt:lpwstr>_Toc436404488</vt:lpwstr>
      </vt:variant>
      <vt:variant>
        <vt:i4>1835062</vt:i4>
      </vt:variant>
      <vt:variant>
        <vt:i4>32</vt:i4>
      </vt:variant>
      <vt:variant>
        <vt:i4>0</vt:i4>
      </vt:variant>
      <vt:variant>
        <vt:i4>5</vt:i4>
      </vt:variant>
      <vt:variant>
        <vt:lpwstr/>
      </vt:variant>
      <vt:variant>
        <vt:lpwstr>_Toc436404487</vt:lpwstr>
      </vt:variant>
      <vt:variant>
        <vt:i4>1835062</vt:i4>
      </vt:variant>
      <vt:variant>
        <vt:i4>26</vt:i4>
      </vt:variant>
      <vt:variant>
        <vt:i4>0</vt:i4>
      </vt:variant>
      <vt:variant>
        <vt:i4>5</vt:i4>
      </vt:variant>
      <vt:variant>
        <vt:lpwstr/>
      </vt:variant>
      <vt:variant>
        <vt:lpwstr>_Toc436404486</vt:lpwstr>
      </vt:variant>
      <vt:variant>
        <vt:i4>1835062</vt:i4>
      </vt:variant>
      <vt:variant>
        <vt:i4>20</vt:i4>
      </vt:variant>
      <vt:variant>
        <vt:i4>0</vt:i4>
      </vt:variant>
      <vt:variant>
        <vt:i4>5</vt:i4>
      </vt:variant>
      <vt:variant>
        <vt:lpwstr/>
      </vt:variant>
      <vt:variant>
        <vt:lpwstr>_Toc436404485</vt:lpwstr>
      </vt:variant>
      <vt:variant>
        <vt:i4>1835062</vt:i4>
      </vt:variant>
      <vt:variant>
        <vt:i4>14</vt:i4>
      </vt:variant>
      <vt:variant>
        <vt:i4>0</vt:i4>
      </vt:variant>
      <vt:variant>
        <vt:i4>5</vt:i4>
      </vt:variant>
      <vt:variant>
        <vt:lpwstr/>
      </vt:variant>
      <vt:variant>
        <vt:lpwstr>_Toc436404484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Filip</dc:creator>
  <cp:lastModifiedBy>Foks Sylwia</cp:lastModifiedBy>
  <cp:revision>2</cp:revision>
  <cp:lastPrinted>2016-01-18T11:56:00Z</cp:lastPrinted>
  <dcterms:created xsi:type="dcterms:W3CDTF">2020-01-20T15:06:00Z</dcterms:created>
  <dcterms:modified xsi:type="dcterms:W3CDTF">2020-01-20T15:06:00Z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4.00</vt:lpwstr>
  </property>
  <property fmtid="{D5CDD505-2E9C-101B-9397-08002B2CF9AE}" pid="9" name="pqiDocVerDate">
    <vt:lpwstr>2015-01-26</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2015-11-26</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ies>
</file>