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4E359" w14:textId="10494968" w:rsidR="004742C7" w:rsidRPr="005C73A4" w:rsidRDefault="00531B2C" w:rsidP="004742C7">
      <w:pPr>
        <w:spacing w:before="120" w:after="120" w:line="240" w:lineRule="auto"/>
        <w:jc w:val="right"/>
        <w:rPr>
          <w:rFonts w:ascii="Times New Roman" w:eastAsia="Times New Roman" w:hAnsi="Times New Roman" w:cs="Arial"/>
          <w:lang w:eastAsia="pl-PL"/>
        </w:rPr>
      </w:pPr>
      <w:bookmarkStart w:id="0" w:name="_GoBack"/>
      <w:bookmarkEnd w:id="0"/>
      <w:r w:rsidRPr="005C73A4">
        <w:rPr>
          <w:rFonts w:ascii="Times New Roman" w:eastAsia="Times New Roman" w:hAnsi="Times New Roman" w:cs="Arial"/>
          <w:b/>
          <w:lang w:eastAsia="pl-PL"/>
        </w:rPr>
        <w:t>Załącznik nr 6</w:t>
      </w:r>
    </w:p>
    <w:p w14:paraId="7302BD1F" w14:textId="77777777" w:rsidR="004742C7" w:rsidRPr="004742C7" w:rsidRDefault="004742C7" w:rsidP="004742C7">
      <w:pPr>
        <w:spacing w:before="120" w:after="12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4B1E4EC3" w14:textId="77777777" w:rsidR="004742C7" w:rsidRDefault="004742C7" w:rsidP="004742C7">
      <w:pPr>
        <w:spacing w:before="120" w:after="12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A2968">
        <w:rPr>
          <w:rFonts w:ascii="Times New Roman" w:eastAsia="Times New Roman" w:hAnsi="Times New Roman" w:cs="Arial"/>
          <w:i/>
          <w:sz w:val="24"/>
          <w:szCs w:val="24"/>
          <w:lang w:eastAsia="pl-PL"/>
        </w:rPr>
        <w:t>WZÓR</w:t>
      </w:r>
      <w:r w:rsidR="003D7192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</w:p>
    <w:p w14:paraId="7A98781F" w14:textId="77777777" w:rsidR="00C60800" w:rsidRDefault="00C60800" w:rsidP="004742C7">
      <w:pPr>
        <w:spacing w:before="120" w:after="12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47738ABE" w14:textId="77777777" w:rsidR="002660EF" w:rsidRPr="004742C7" w:rsidRDefault="002660EF" w:rsidP="004742C7">
      <w:pPr>
        <w:spacing w:before="120" w:after="12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14:paraId="552E9ACE" w14:textId="77777777" w:rsidR="004117E7" w:rsidRDefault="004117E7" w:rsidP="004117E7">
      <w:pPr>
        <w:spacing w:before="120" w:after="120" w:line="240" w:lineRule="auto"/>
        <w:ind w:left="5664" w:firstLine="1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Naczelnik ……………………. </w:t>
      </w:r>
    </w:p>
    <w:p w14:paraId="77F5C545" w14:textId="77777777" w:rsidR="004117E7" w:rsidRDefault="004117E7" w:rsidP="004117E7">
      <w:pPr>
        <w:spacing w:before="120" w:after="12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Urzędu Skarbowego</w:t>
      </w:r>
    </w:p>
    <w:p w14:paraId="2A9DF29C" w14:textId="77777777" w:rsidR="004117E7" w:rsidRDefault="004117E7" w:rsidP="004117E7">
      <w:pPr>
        <w:spacing w:before="120" w:after="12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w ...............................................</w:t>
      </w:r>
    </w:p>
    <w:p w14:paraId="5E25E02A" w14:textId="77777777" w:rsidR="004742C7" w:rsidRDefault="004742C7" w:rsidP="004742C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947FF1" w14:textId="77777777" w:rsidR="005C73A4" w:rsidRPr="00A06B32" w:rsidRDefault="005C73A4" w:rsidP="004742C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E15A577" w14:textId="77777777" w:rsidR="004742C7" w:rsidRPr="00A06B32" w:rsidRDefault="004742C7" w:rsidP="004742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</w:p>
    <w:p w14:paraId="0977336C" w14:textId="33FD22A2" w:rsidR="004742C7" w:rsidRPr="005C73A4" w:rsidRDefault="004742C7" w:rsidP="005C73A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06B32">
        <w:rPr>
          <w:rFonts w:ascii="Times New Roman" w:eastAsia="Times New Roman" w:hAnsi="Times New Roman" w:cs="Times New Roman"/>
          <w:b/>
          <w:bCs/>
          <w:lang w:eastAsia="pl-PL"/>
        </w:rPr>
        <w:t xml:space="preserve">o wydanie zezwolenia na prowadzenie działalności jako podmiot pośredniczący </w:t>
      </w:r>
    </w:p>
    <w:p w14:paraId="3C0B4A4C" w14:textId="554262DA" w:rsidR="004742C7" w:rsidRPr="00A06B32" w:rsidRDefault="004742C7" w:rsidP="008325DB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1. Imię i nazwisko lub nazwa wnioskodawcy:</w:t>
      </w:r>
      <w:r w:rsidR="008325D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B74A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</w:t>
      </w:r>
    </w:p>
    <w:p w14:paraId="182E1124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B74A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</w:p>
    <w:p w14:paraId="3A544927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E87240D" w14:textId="77777777" w:rsidR="004742C7" w:rsidRPr="00A06B32" w:rsidRDefault="004742C7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2. Adres zamieszkania lub adres siedziby</w:t>
      </w:r>
      <w:r w:rsidR="00B2490B" w:rsidRPr="00A06B32">
        <w:rPr>
          <w:rFonts w:ascii="Times New Roman" w:eastAsia="Times New Roman" w:hAnsi="Times New Roman" w:cs="Times New Roman"/>
          <w:lang w:eastAsia="pl-PL"/>
        </w:rPr>
        <w:t xml:space="preserve"> oraz dane kontaktowe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wnioskodawcy:</w:t>
      </w:r>
    </w:p>
    <w:p w14:paraId="317EDA1E" w14:textId="77777777" w:rsidR="00B2490B" w:rsidRPr="00A06B32" w:rsidRDefault="00B2490B" w:rsidP="00B2490B">
      <w:pPr>
        <w:spacing w:after="0" w:line="360" w:lineRule="auto"/>
        <w:rPr>
          <w:rStyle w:val="labelpodpis"/>
          <w:rFonts w:ascii="Times New Roman" w:eastAsia="Calibri" w:hAnsi="Times New Roman" w:cs="Times New Roman"/>
        </w:rPr>
      </w:pPr>
    </w:p>
    <w:p w14:paraId="6A82911B" w14:textId="2501E0D2" w:rsidR="00B2490B" w:rsidRPr="00A06B32" w:rsidRDefault="00B2490B" w:rsidP="00B2490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Style w:val="labelpodpis"/>
          <w:rFonts w:ascii="Times New Roman" w:eastAsia="Calibri" w:hAnsi="Times New Roman" w:cs="Times New Roman"/>
        </w:rPr>
        <w:t>Kraj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................................. </w:t>
      </w:r>
      <w:r w:rsidRPr="00A06B32">
        <w:rPr>
          <w:rStyle w:val="labelpodpis"/>
          <w:rFonts w:ascii="Times New Roman" w:eastAsia="Calibri" w:hAnsi="Times New Roman" w:cs="Times New Roman"/>
        </w:rPr>
        <w:t>Województwo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...........................</w:t>
      </w:r>
      <w:r w:rsidR="00A36A3A">
        <w:rPr>
          <w:rFonts w:ascii="Times New Roman" w:eastAsia="Times New Roman" w:hAnsi="Times New Roman" w:cs="Times New Roman"/>
          <w:lang w:eastAsia="pl-PL"/>
        </w:rPr>
        <w:t xml:space="preserve">.......... </w:t>
      </w:r>
      <w:r w:rsidRPr="00A06B32">
        <w:rPr>
          <w:rStyle w:val="labelpodpis"/>
          <w:rFonts w:ascii="Times New Roman" w:eastAsia="Calibri" w:hAnsi="Times New Roman" w:cs="Times New Roman"/>
        </w:rPr>
        <w:t>Powiat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14:paraId="2E059B57" w14:textId="77777777" w:rsidR="00B2490B" w:rsidRPr="00A06B32" w:rsidRDefault="00B2490B" w:rsidP="00B2490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Style w:val="labelpodpis"/>
          <w:rFonts w:ascii="Times New Roman" w:eastAsia="Calibri" w:hAnsi="Times New Roman" w:cs="Times New Roman"/>
        </w:rPr>
        <w:t>Gmina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.................................... </w:t>
      </w:r>
      <w:r w:rsidRPr="00A06B32">
        <w:rPr>
          <w:rStyle w:val="labelpodpis"/>
          <w:rFonts w:ascii="Times New Roman" w:eastAsia="Calibri" w:hAnsi="Times New Roman" w:cs="Times New Roman"/>
        </w:rPr>
        <w:t>Ulica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  <w:r w:rsidRPr="00A06B32">
        <w:rPr>
          <w:rFonts w:ascii="Times New Roman" w:eastAsia="Calibri" w:hAnsi="Times New Roman" w:cs="Times New Roman"/>
        </w:rPr>
        <w:t xml:space="preserve">.... </w:t>
      </w:r>
      <w:r w:rsidRPr="00A06B32">
        <w:rPr>
          <w:rStyle w:val="labelpodpis"/>
          <w:rFonts w:ascii="Times New Roman" w:eastAsia="Calibri" w:hAnsi="Times New Roman" w:cs="Times New Roman"/>
        </w:rPr>
        <w:t>Nr domu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8252CFA" w14:textId="77777777" w:rsidR="00B2490B" w:rsidRPr="00A06B32" w:rsidRDefault="00B2490B" w:rsidP="008D389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Style w:val="labelpodpis"/>
          <w:rFonts w:ascii="Times New Roman" w:eastAsia="Calibri" w:hAnsi="Times New Roman" w:cs="Times New Roman"/>
        </w:rPr>
        <w:t>Nr lokalu</w:t>
      </w:r>
      <w:r w:rsidRPr="00A06B32">
        <w:rPr>
          <w:rFonts w:ascii="Times New Roman" w:eastAsia="Times New Roman" w:hAnsi="Times New Roman" w:cs="Times New Roman"/>
          <w:lang w:eastAsia="pl-PL"/>
        </w:rPr>
        <w:t>...............</w:t>
      </w:r>
      <w:r w:rsidRPr="00A06B32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A06B32">
        <w:rPr>
          <w:rFonts w:ascii="Times New Roman" w:eastAsia="Calibri" w:hAnsi="Times New Roman" w:cs="Times New Roman"/>
        </w:rPr>
        <w:t xml:space="preserve"> </w:t>
      </w:r>
      <w:r w:rsidRPr="00A06B32">
        <w:rPr>
          <w:rStyle w:val="labelpodpis"/>
          <w:rFonts w:ascii="Times New Roman" w:eastAsia="Calibri" w:hAnsi="Times New Roman" w:cs="Times New Roman"/>
        </w:rPr>
        <w:t>Miejscowość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  </w:t>
      </w:r>
      <w:r w:rsidRPr="00A06B32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A06B32">
        <w:rPr>
          <w:rStyle w:val="labelpodpis"/>
          <w:rFonts w:ascii="Times New Roman" w:eastAsia="Calibri" w:hAnsi="Times New Roman" w:cs="Times New Roman"/>
        </w:rPr>
        <w:t>Kod pocztowy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</w:t>
      </w:r>
    </w:p>
    <w:p w14:paraId="353B3A87" w14:textId="4A67A758" w:rsidR="00B2490B" w:rsidRDefault="000A7CA7" w:rsidP="008D389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Poczta</w:t>
      </w:r>
      <w:r w:rsidR="00AC3EC9"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........................................</w:t>
      </w:r>
      <w:r>
        <w:rPr>
          <w:rFonts w:ascii="Times New Roman" w:hAnsi="Times New Roman"/>
        </w:rPr>
        <w:t>...</w:t>
      </w:r>
      <w:r w:rsidR="003F3011">
        <w:rPr>
          <w:rFonts w:ascii="Times New Roman" w:hAnsi="Times New Roman"/>
        </w:rPr>
        <w:t>..</w:t>
      </w:r>
      <w:r>
        <w:rPr>
          <w:rFonts w:ascii="Times New Roman" w:hAnsi="Times New Roman"/>
        </w:rPr>
        <w:t xml:space="preserve"> Adres e-mail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 </w:t>
      </w:r>
      <w:r>
        <w:rPr>
          <w:rFonts w:ascii="Times New Roman" w:hAnsi="Times New Roman"/>
        </w:rPr>
        <w:t>Telefon*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........................................................................................... </w:t>
      </w:r>
      <w:r>
        <w:rPr>
          <w:rFonts w:ascii="Times New Roman" w:hAnsi="Times New Roman"/>
          <w:vertAlign w:val="superscript"/>
        </w:rPr>
        <w:t xml:space="preserve"> </w:t>
      </w:r>
      <w:r w:rsidR="00DC2E55">
        <w:rPr>
          <w:rFonts w:ascii="Times New Roman" w:hAnsi="Times New Roman"/>
        </w:rPr>
        <w:t>Faks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..............</w:t>
      </w:r>
      <w:r w:rsidR="00DC2E55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>..............................</w:t>
      </w:r>
      <w:r w:rsidR="00747A12">
        <w:rPr>
          <w:rFonts w:ascii="Times New Roman" w:eastAsia="Times New Roman" w:hAnsi="Times New Roman"/>
          <w:lang w:eastAsia="pl-PL"/>
        </w:rPr>
        <w:t>...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3C41205D" w14:textId="77777777" w:rsidR="000A7CA7" w:rsidRPr="00A06B32" w:rsidRDefault="000A7CA7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836907" w14:textId="77777777" w:rsidR="004742C7" w:rsidRDefault="004742C7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3. Adres do korespondencji</w:t>
      </w:r>
      <w:r w:rsidR="00B2490B" w:rsidRPr="00A06B32">
        <w:rPr>
          <w:rFonts w:ascii="Times New Roman" w:eastAsia="Times New Roman" w:hAnsi="Times New Roman" w:cs="Times New Roman"/>
          <w:lang w:eastAsia="pl-PL"/>
        </w:rPr>
        <w:t xml:space="preserve"> oraz dane kontaktowe, o ile s</w:t>
      </w:r>
      <w:r w:rsidR="003F3011">
        <w:rPr>
          <w:rFonts w:ascii="Times New Roman" w:eastAsia="Times New Roman" w:hAnsi="Times New Roman" w:cs="Times New Roman"/>
          <w:lang w:eastAsia="pl-PL"/>
        </w:rPr>
        <w:t>ą</w:t>
      </w:r>
      <w:r w:rsidR="00B2490B" w:rsidRPr="00A06B32">
        <w:rPr>
          <w:rFonts w:ascii="Times New Roman" w:eastAsia="Times New Roman" w:hAnsi="Times New Roman" w:cs="Times New Roman"/>
          <w:lang w:eastAsia="pl-PL"/>
        </w:rPr>
        <w:t xml:space="preserve"> inne niż wskazane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w pkt 2:</w:t>
      </w:r>
    </w:p>
    <w:p w14:paraId="3160F1D5" w14:textId="77777777" w:rsidR="00B74A09" w:rsidRPr="00A06B32" w:rsidRDefault="00B74A09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2A4C5F" w14:textId="77777777" w:rsidR="00B2490B" w:rsidRPr="00A06B32" w:rsidRDefault="00B2490B" w:rsidP="00B2490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Style w:val="labelpodpis"/>
          <w:rFonts w:ascii="Times New Roman" w:eastAsia="Calibri" w:hAnsi="Times New Roman" w:cs="Times New Roman"/>
        </w:rPr>
        <w:t>Kraj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................................. </w:t>
      </w:r>
      <w:r w:rsidRPr="00A06B32">
        <w:rPr>
          <w:rStyle w:val="labelpodpis"/>
          <w:rFonts w:ascii="Times New Roman" w:eastAsia="Calibri" w:hAnsi="Times New Roman" w:cs="Times New Roman"/>
        </w:rPr>
        <w:t>Województwo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.....................................  </w:t>
      </w:r>
      <w:r w:rsidRPr="00A06B32">
        <w:rPr>
          <w:rStyle w:val="labelpodpis"/>
          <w:rFonts w:ascii="Times New Roman" w:eastAsia="Calibri" w:hAnsi="Times New Roman" w:cs="Times New Roman"/>
        </w:rPr>
        <w:t>Powiat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14:paraId="44C0CA1A" w14:textId="77777777" w:rsidR="00B2490B" w:rsidRPr="00A06B32" w:rsidRDefault="00B2490B" w:rsidP="00B2490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Style w:val="labelpodpis"/>
          <w:rFonts w:ascii="Times New Roman" w:eastAsia="Calibri" w:hAnsi="Times New Roman" w:cs="Times New Roman"/>
        </w:rPr>
        <w:t>Gmina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.................................... </w:t>
      </w:r>
      <w:r w:rsidRPr="00A06B32">
        <w:rPr>
          <w:rStyle w:val="labelpodpis"/>
          <w:rFonts w:ascii="Times New Roman" w:eastAsia="Calibri" w:hAnsi="Times New Roman" w:cs="Times New Roman"/>
        </w:rPr>
        <w:t>Ulica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  <w:r w:rsidRPr="00A06B32">
        <w:rPr>
          <w:rFonts w:ascii="Times New Roman" w:eastAsia="Calibri" w:hAnsi="Times New Roman" w:cs="Times New Roman"/>
        </w:rPr>
        <w:t xml:space="preserve">.... </w:t>
      </w:r>
      <w:r w:rsidRPr="00A06B32">
        <w:rPr>
          <w:rStyle w:val="labelpodpis"/>
          <w:rFonts w:ascii="Times New Roman" w:eastAsia="Calibri" w:hAnsi="Times New Roman" w:cs="Times New Roman"/>
        </w:rPr>
        <w:t>Nr domu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33162F5F" w14:textId="77777777" w:rsidR="00B2490B" w:rsidRPr="00A06B32" w:rsidRDefault="00B2490B" w:rsidP="008D389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Style w:val="labelpodpis"/>
          <w:rFonts w:ascii="Times New Roman" w:eastAsia="Calibri" w:hAnsi="Times New Roman" w:cs="Times New Roman"/>
        </w:rPr>
        <w:t>Nr lokalu</w:t>
      </w:r>
      <w:r w:rsidRPr="00A06B32">
        <w:rPr>
          <w:rFonts w:ascii="Times New Roman" w:eastAsia="Times New Roman" w:hAnsi="Times New Roman" w:cs="Times New Roman"/>
          <w:lang w:eastAsia="pl-PL"/>
        </w:rPr>
        <w:t>...............</w:t>
      </w:r>
      <w:r w:rsidRPr="00A06B32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A06B32">
        <w:rPr>
          <w:rFonts w:ascii="Times New Roman" w:eastAsia="Calibri" w:hAnsi="Times New Roman" w:cs="Times New Roman"/>
        </w:rPr>
        <w:t xml:space="preserve"> </w:t>
      </w:r>
      <w:r w:rsidRPr="00A06B32">
        <w:rPr>
          <w:rStyle w:val="labelpodpis"/>
          <w:rFonts w:ascii="Times New Roman" w:eastAsia="Calibri" w:hAnsi="Times New Roman" w:cs="Times New Roman"/>
        </w:rPr>
        <w:t>Miejscowość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  </w:t>
      </w:r>
      <w:r w:rsidRPr="00A06B32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A06B32">
        <w:rPr>
          <w:rStyle w:val="labelpodpis"/>
          <w:rFonts w:ascii="Times New Roman" w:eastAsia="Calibri" w:hAnsi="Times New Roman" w:cs="Times New Roman"/>
        </w:rPr>
        <w:t>Kod pocztowy</w:t>
      </w:r>
      <w:r w:rsidRPr="00A06B32">
        <w:rPr>
          <w:rFonts w:ascii="Times New Roman" w:eastAsia="Times New Roman" w:hAnsi="Times New Roman" w:cs="Times New Roman"/>
          <w:lang w:eastAsia="pl-PL"/>
        </w:rPr>
        <w:t>......................</w:t>
      </w:r>
    </w:p>
    <w:p w14:paraId="752426E0" w14:textId="058BC9F1" w:rsidR="00B2490B" w:rsidRDefault="000A7CA7" w:rsidP="008D389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Poczta</w:t>
      </w:r>
      <w:r w:rsidR="00AC3EC9"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........................................</w:t>
      </w:r>
      <w:r>
        <w:rPr>
          <w:rFonts w:ascii="Times New Roman" w:hAnsi="Times New Roman"/>
        </w:rPr>
        <w:t>...</w:t>
      </w:r>
      <w:r w:rsidR="003F3011">
        <w:rPr>
          <w:rFonts w:ascii="Times New Roman" w:hAnsi="Times New Roman"/>
        </w:rPr>
        <w:t>..</w:t>
      </w:r>
      <w:r>
        <w:rPr>
          <w:rFonts w:ascii="Times New Roman" w:hAnsi="Times New Roman"/>
        </w:rPr>
        <w:t xml:space="preserve"> Adres e-mail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 </w:t>
      </w:r>
      <w:r w:rsidR="00DC2E55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........................................................................................... </w:t>
      </w:r>
      <w:r>
        <w:rPr>
          <w:rFonts w:ascii="Times New Roman" w:hAnsi="Times New Roman"/>
          <w:vertAlign w:val="superscript"/>
        </w:rPr>
        <w:t xml:space="preserve"> </w:t>
      </w:r>
      <w:r w:rsidR="00DC2E55">
        <w:rPr>
          <w:rFonts w:ascii="Times New Roman" w:hAnsi="Times New Roman"/>
        </w:rPr>
        <w:t>Faks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</w:t>
      </w:r>
      <w:r w:rsidR="00DC2E55">
        <w:rPr>
          <w:rFonts w:ascii="Times New Roman" w:eastAsia="Times New Roman" w:hAnsi="Times New Roman"/>
          <w:lang w:eastAsia="pl-PL"/>
        </w:rPr>
        <w:t>..</w:t>
      </w:r>
      <w:r>
        <w:rPr>
          <w:rFonts w:ascii="Times New Roman" w:eastAsia="Times New Roman" w:hAnsi="Times New Roman"/>
          <w:lang w:eastAsia="pl-PL"/>
        </w:rPr>
        <w:t>.....................................</w:t>
      </w:r>
      <w:r w:rsidR="00747A12">
        <w:rPr>
          <w:rFonts w:ascii="Times New Roman" w:eastAsia="Times New Roman" w:hAnsi="Times New Roman"/>
          <w:lang w:eastAsia="pl-PL"/>
        </w:rPr>
        <w:t>..</w:t>
      </w:r>
      <w:r>
        <w:rPr>
          <w:rFonts w:ascii="Times New Roman" w:eastAsia="Times New Roman" w:hAnsi="Times New Roman"/>
          <w:lang w:eastAsia="pl-PL"/>
        </w:rPr>
        <w:t xml:space="preserve">  </w:t>
      </w:r>
    </w:p>
    <w:p w14:paraId="06F457A4" w14:textId="77777777" w:rsidR="000A7CA7" w:rsidRPr="00A06B32" w:rsidRDefault="000A7CA7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D2D038" w14:textId="77777777" w:rsidR="004742C7" w:rsidRPr="00A06B32" w:rsidRDefault="00B2490B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4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. Nazwa rejestru</w:t>
      </w:r>
      <w:r w:rsidR="003F3011">
        <w:rPr>
          <w:rFonts w:ascii="Times New Roman" w:eastAsia="Times New Roman" w:hAnsi="Times New Roman" w:cs="Times New Roman"/>
          <w:lang w:eastAsia="pl-PL"/>
        </w:rPr>
        <w:t>,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 xml:space="preserve"> w którym zarejestrowany jest podmiot</w:t>
      </w:r>
      <w:r w:rsidR="00DC2E55">
        <w:rPr>
          <w:rFonts w:ascii="Times New Roman" w:eastAsia="Times New Roman" w:hAnsi="Times New Roman" w:cs="Times New Roman"/>
          <w:lang w:eastAsia="pl-PL"/>
        </w:rPr>
        <w:t>*</w:t>
      </w:r>
      <w:r w:rsidRPr="00A06B32">
        <w:rPr>
          <w:rFonts w:ascii="Times New Roman" w:eastAsia="Times New Roman" w:hAnsi="Times New Roman" w:cs="Times New Roman"/>
          <w:lang w:eastAsia="pl-PL"/>
        </w:rPr>
        <w:t>*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:</w:t>
      </w:r>
    </w:p>
    <w:p w14:paraId="408AE38A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47EDE4" w14:textId="77777777" w:rsidR="004742C7" w:rsidRPr="00A06B32" w:rsidRDefault="00CF4E40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3F3011">
        <w:rPr>
          <w:rFonts w:ascii="Times New Roman" w:eastAsia="Times New Roman" w:hAnsi="Times New Roman" w:cs="Times New Roman"/>
          <w:lang w:eastAsia="pl-PL"/>
        </w:rPr>
        <w:t xml:space="preserve"> 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Krajowy Rejestr Sądowy</w:t>
      </w:r>
    </w:p>
    <w:p w14:paraId="017E059F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Numer wpisu...................................................</w:t>
      </w:r>
    </w:p>
    <w:p w14:paraId="5AAA444E" w14:textId="77777777" w:rsidR="00A7624E" w:rsidRDefault="00A7624E" w:rsidP="004742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0B503C" w14:textId="77777777" w:rsidR="004742C7" w:rsidRPr="00A06B32" w:rsidRDefault="00CF4E40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3F3011">
        <w:rPr>
          <w:rFonts w:ascii="Times New Roman" w:eastAsia="Times New Roman" w:hAnsi="Times New Roman" w:cs="Times New Roman"/>
          <w:lang w:eastAsia="pl-PL"/>
        </w:rPr>
        <w:t xml:space="preserve"> 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Centralna Ewidencja i Informacja o Działalności Gospodarczej</w:t>
      </w:r>
    </w:p>
    <w:p w14:paraId="14F0B466" w14:textId="77777777" w:rsidR="00CC1122" w:rsidRPr="00A06B32" w:rsidRDefault="00CC1122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241311" w14:textId="273192DF" w:rsidR="004742C7" w:rsidRPr="00A06B32" w:rsidRDefault="00B2490B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5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. Form</w:t>
      </w:r>
      <w:r w:rsidR="008647A3">
        <w:rPr>
          <w:rFonts w:ascii="Times New Roman" w:eastAsia="Times New Roman" w:hAnsi="Times New Roman" w:cs="Times New Roman"/>
          <w:lang w:eastAsia="pl-PL"/>
        </w:rPr>
        <w:t>a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 xml:space="preserve"> identyfikacji wnioskodawcy:</w:t>
      </w:r>
    </w:p>
    <w:p w14:paraId="11FC649F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1AE29D" w14:textId="2AE15970" w:rsidR="009F1276" w:rsidRDefault="009F1276" w:rsidP="00CC11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identyfikacji podatkowej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>NIP)</w:t>
      </w:r>
      <w:r w:rsidR="000352B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...........................</w:t>
      </w:r>
      <w:r w:rsidR="00B74A09">
        <w:rPr>
          <w:rFonts w:ascii="Times New Roman" w:eastAsia="Times New Roman" w:hAnsi="Times New Roman" w:cs="Times New Roman"/>
          <w:lang w:eastAsia="pl-PL"/>
        </w:rPr>
        <w:t>.....................................</w:t>
      </w:r>
      <w:r w:rsidR="00CC1122">
        <w:rPr>
          <w:rFonts w:ascii="Times New Roman" w:eastAsia="Times New Roman" w:hAnsi="Times New Roman" w:cs="Times New Roman"/>
          <w:lang w:eastAsia="pl-PL"/>
        </w:rPr>
        <w:t>...</w:t>
      </w:r>
    </w:p>
    <w:p w14:paraId="05788C8E" w14:textId="77777777" w:rsidR="001878B7" w:rsidRDefault="00B74A09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6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. Zakres planowanej działalności</w:t>
      </w:r>
      <w:r w:rsidR="001878B7">
        <w:rPr>
          <w:rFonts w:ascii="Times New Roman" w:eastAsia="Times New Roman" w:hAnsi="Times New Roman" w:cs="Times New Roman"/>
          <w:lang w:eastAsia="pl-PL"/>
        </w:rPr>
        <w:t>: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0E65457" w14:textId="77777777" w:rsidR="00CC1122" w:rsidRDefault="00CC1122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B4CC45" w14:textId="6CD2E3D5" w:rsidR="004742C7" w:rsidRPr="00A06B32" w:rsidRDefault="001878B7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szacunkowe dane dotyczące ilości wyrobów akcyzowych podlegających zwolnieniu od akcyzy ze względu na przeznaczenie, które mają być dostarczane podmiotom zużywającym w okresie jednego miesiąca</w:t>
      </w:r>
      <w:r w:rsidR="00E879AB">
        <w:rPr>
          <w:rFonts w:ascii="Times New Roman" w:eastAsia="Times New Roman" w:hAnsi="Times New Roman" w:cs="Times New Roman"/>
          <w:lang w:eastAsia="pl-PL"/>
        </w:rPr>
        <w:t xml:space="preserve"> </w:t>
      </w:r>
      <w:r w:rsidR="00E879AB" w:rsidRPr="005D4522">
        <w:rPr>
          <w:rFonts w:ascii="Times New Roman" w:hAnsi="Times New Roman"/>
          <w:lang w:eastAsia="pl-PL"/>
        </w:rPr>
        <w:t>(w jednostkach miary stosowanych przy obliczaniu akcyzy)</w:t>
      </w:r>
      <w:r w:rsidR="004742C7" w:rsidRPr="0072645B">
        <w:rPr>
          <w:rFonts w:ascii="Times New Roman" w:eastAsia="Times New Roman" w:hAnsi="Times New Roman" w:cs="Times New Roman"/>
          <w:lang w:eastAsia="pl-PL"/>
        </w:rPr>
        <w:t>:</w:t>
      </w:r>
    </w:p>
    <w:p w14:paraId="3F0D651C" w14:textId="77777777" w:rsidR="004742C7" w:rsidRPr="00A7624E" w:rsidRDefault="004742C7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7624E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</w:t>
      </w:r>
      <w:r w:rsidR="00B74A09" w:rsidRPr="00A7624E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</w:t>
      </w:r>
    </w:p>
    <w:p w14:paraId="7FECA854" w14:textId="77777777" w:rsidR="004742C7" w:rsidRPr="00A7624E" w:rsidRDefault="004742C7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7624E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</w:t>
      </w:r>
      <w:r w:rsidR="00B74A09" w:rsidRPr="00A7624E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</w:t>
      </w:r>
    </w:p>
    <w:p w14:paraId="35029175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93018E" w14:textId="77777777" w:rsidR="004742C7" w:rsidRPr="00A06B32" w:rsidRDefault="001878B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7356">
        <w:rPr>
          <w:rFonts w:ascii="Times New Roman" w:eastAsia="Times New Roman" w:hAnsi="Times New Roman" w:cs="Times New Roman"/>
          <w:lang w:eastAsia="pl-PL"/>
        </w:rPr>
        <w:t>r</w:t>
      </w:r>
      <w:r w:rsidR="00557356" w:rsidRPr="00A06B32">
        <w:rPr>
          <w:rFonts w:ascii="Times New Roman" w:eastAsia="Times New Roman" w:hAnsi="Times New Roman" w:cs="Times New Roman"/>
          <w:lang w:eastAsia="pl-PL"/>
        </w:rPr>
        <w:t xml:space="preserve">odzaje 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wyrobów akcyzowych (wraz z kodami CN):</w:t>
      </w:r>
    </w:p>
    <w:p w14:paraId="28AF8C70" w14:textId="77777777" w:rsidR="004742C7" w:rsidRPr="00A7624E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7624E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</w:t>
      </w:r>
      <w:r w:rsidR="00B74A09" w:rsidRPr="00A7624E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</w:t>
      </w:r>
    </w:p>
    <w:p w14:paraId="71AB7515" w14:textId="77777777" w:rsidR="004742C7" w:rsidRPr="00A7624E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7624E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</w:t>
      </w:r>
      <w:r w:rsidR="00B74A09" w:rsidRPr="00A7624E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</w:t>
      </w:r>
    </w:p>
    <w:p w14:paraId="59B7A302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B74A0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</w:t>
      </w:r>
    </w:p>
    <w:p w14:paraId="74F571A5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15B2B1" w14:textId="77777777" w:rsidR="004742C7" w:rsidRPr="00A06B32" w:rsidRDefault="001878B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. Proponowany termin obowiązywania zezwolenia</w:t>
      </w:r>
      <w:r w:rsidR="00B2490B" w:rsidRPr="00A06B32">
        <w:rPr>
          <w:rFonts w:ascii="Times New Roman" w:eastAsia="Times New Roman" w:hAnsi="Times New Roman" w:cs="Times New Roman"/>
          <w:lang w:eastAsia="pl-PL"/>
        </w:rPr>
        <w:t>*</w:t>
      </w:r>
      <w:r w:rsidR="00DC2E55">
        <w:rPr>
          <w:rFonts w:ascii="Times New Roman" w:eastAsia="Times New Roman" w:hAnsi="Times New Roman" w:cs="Times New Roman"/>
          <w:lang w:eastAsia="pl-PL"/>
        </w:rPr>
        <w:t>*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:</w:t>
      </w:r>
    </w:p>
    <w:p w14:paraId="6674EB91" w14:textId="77777777" w:rsidR="004742C7" w:rsidRPr="00A06B32" w:rsidRDefault="00CF4E40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3F3011">
        <w:rPr>
          <w:rFonts w:ascii="Times New Roman" w:eastAsia="Times New Roman" w:hAnsi="Times New Roman" w:cs="Times New Roman"/>
          <w:lang w:eastAsia="pl-PL"/>
        </w:rPr>
        <w:t xml:space="preserve"> 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 xml:space="preserve">czas nieoznaczony </w:t>
      </w:r>
    </w:p>
    <w:p w14:paraId="2E7E0D84" w14:textId="0B3BEE34" w:rsidR="004742C7" w:rsidRPr="00F22E60" w:rsidRDefault="00CF4E40" w:rsidP="0047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3F3011">
        <w:rPr>
          <w:rFonts w:ascii="Times New Roman" w:eastAsia="Times New Roman" w:hAnsi="Times New Roman" w:cs="Times New Roman"/>
          <w:lang w:eastAsia="pl-PL"/>
        </w:rPr>
        <w:t xml:space="preserve"> 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czas oznaczony, nie dłuższy niż 3 lata, tj</w:t>
      </w:r>
      <w:r w:rsidR="004742C7" w:rsidRPr="00F22E60">
        <w:rPr>
          <w:rFonts w:ascii="Times New Roman" w:eastAsia="Times New Roman" w:hAnsi="Times New Roman" w:cs="Times New Roman"/>
          <w:lang w:eastAsia="pl-PL"/>
        </w:rPr>
        <w:t>.</w:t>
      </w:r>
      <w:r w:rsidR="00F22E60">
        <w:rPr>
          <w:rFonts w:ascii="Times New Roman" w:eastAsia="Times New Roman" w:hAnsi="Times New Roman" w:cs="Times New Roman"/>
          <w:lang w:eastAsia="pl-PL"/>
        </w:rPr>
        <w:t xml:space="preserve"> </w:t>
      </w:r>
      <w:r w:rsidR="004742C7" w:rsidRPr="00F22E60">
        <w:rPr>
          <w:rFonts w:ascii="Times New Roman" w:eastAsia="Times New Roman" w:hAnsi="Times New Roman" w:cs="Times New Roman"/>
          <w:bCs/>
          <w:lang w:eastAsia="pl-PL"/>
        </w:rPr>
        <w:t>.................</w:t>
      </w:r>
      <w:r w:rsidR="00F22E60"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="004742C7" w:rsidRPr="00F22E6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4D953C0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6EBB94" w14:textId="77777777" w:rsidR="00B2490B" w:rsidRPr="00A06B32" w:rsidRDefault="00B2490B" w:rsidP="00B249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1ED38B" w14:textId="060AE3F6" w:rsidR="00B2490B" w:rsidRDefault="001878B7" w:rsidP="00B249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="00B2490B" w:rsidRPr="00A06B32">
        <w:rPr>
          <w:rFonts w:ascii="Times New Roman" w:eastAsia="Times New Roman" w:hAnsi="Times New Roman" w:cs="Times New Roman"/>
          <w:lang w:eastAsia="pl-PL"/>
        </w:rPr>
        <w:t>. Proponowane zabezpieczenie akcyzowe, o którym mowa w art. 63 ustawy z dnia 6 grudnia 2008 r. o podatku akcyzowym</w:t>
      </w:r>
      <w:r w:rsidR="004833D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0340">
        <w:rPr>
          <w:rFonts w:ascii="Times New Roman" w:eastAsia="Times New Roman" w:hAnsi="Times New Roman"/>
          <w:lang w:eastAsia="pl-PL"/>
        </w:rPr>
        <w:t xml:space="preserve">(Dz. U. z </w:t>
      </w:r>
      <w:r w:rsidR="005502C8">
        <w:rPr>
          <w:rFonts w:ascii="Times New Roman" w:eastAsia="Times New Roman" w:hAnsi="Times New Roman"/>
          <w:lang w:eastAsia="pl-PL"/>
        </w:rPr>
        <w:t xml:space="preserve">2022 </w:t>
      </w:r>
      <w:r w:rsidR="004833D4">
        <w:rPr>
          <w:rFonts w:ascii="Times New Roman" w:eastAsia="Times New Roman" w:hAnsi="Times New Roman"/>
          <w:lang w:eastAsia="pl-PL"/>
        </w:rPr>
        <w:t>r. poz.</w:t>
      </w:r>
      <w:r w:rsidR="005502C8">
        <w:rPr>
          <w:rFonts w:ascii="Times New Roman" w:eastAsia="Times New Roman" w:hAnsi="Times New Roman"/>
          <w:lang w:eastAsia="pl-PL"/>
        </w:rPr>
        <w:t xml:space="preserve"> 143</w:t>
      </w:r>
      <w:r w:rsidR="005C2CBA">
        <w:rPr>
          <w:rFonts w:ascii="Times New Roman" w:eastAsia="Times New Roman" w:hAnsi="Times New Roman"/>
          <w:lang w:eastAsia="pl-PL"/>
        </w:rPr>
        <w:t>, z późn. zm.</w:t>
      </w:r>
      <w:r w:rsidR="004833D4">
        <w:rPr>
          <w:rFonts w:ascii="Times New Roman" w:eastAsia="Times New Roman" w:hAnsi="Times New Roman"/>
          <w:lang w:eastAsia="pl-PL"/>
        </w:rPr>
        <w:t>)</w:t>
      </w:r>
      <w:r w:rsidR="00B2490B" w:rsidRPr="00A06B32">
        <w:rPr>
          <w:rFonts w:ascii="Times New Roman" w:eastAsia="Times New Roman" w:hAnsi="Times New Roman" w:cs="Times New Roman"/>
          <w:lang w:eastAsia="pl-PL"/>
        </w:rPr>
        <w:t>:</w:t>
      </w:r>
    </w:p>
    <w:p w14:paraId="461D6909" w14:textId="77777777" w:rsidR="000B56E6" w:rsidRPr="00A06B32" w:rsidRDefault="000B56E6" w:rsidP="00B249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A62681" w14:textId="77777777" w:rsidR="00B2490B" w:rsidRPr="00A06B32" w:rsidRDefault="00B2490B" w:rsidP="00B2490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a) rodzaj zabezpieczenia akcyzowego</w:t>
      </w:r>
      <w:r w:rsidR="00DC2E55">
        <w:rPr>
          <w:rFonts w:ascii="Times New Roman" w:eastAsia="Times New Roman" w:hAnsi="Times New Roman" w:cs="Times New Roman"/>
          <w:lang w:eastAsia="pl-PL"/>
        </w:rPr>
        <w:t>*</w:t>
      </w:r>
      <w:r w:rsidRPr="00A06B32">
        <w:rPr>
          <w:rStyle w:val="labelpodstawowy"/>
          <w:rFonts w:ascii="Times New Roman" w:hAnsi="Times New Roman" w:cs="Times New Roman"/>
        </w:rPr>
        <w:t>*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112006C0" w14:textId="77777777" w:rsidR="00B2490B" w:rsidRPr="00A06B32" w:rsidRDefault="00B2490B" w:rsidP="00B2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generalne</w:t>
      </w:r>
    </w:p>
    <w:p w14:paraId="14AF9CBD" w14:textId="77777777" w:rsidR="00B2490B" w:rsidRPr="00A06B32" w:rsidRDefault="00B2490B" w:rsidP="00B2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ryczałtowe</w:t>
      </w:r>
    </w:p>
    <w:p w14:paraId="301CBFD9" w14:textId="77777777" w:rsidR="00B2490B" w:rsidRPr="00A06B32" w:rsidRDefault="00B2490B" w:rsidP="00B2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F8C2B8" w14:textId="77777777" w:rsidR="00B2490B" w:rsidRPr="00A06B32" w:rsidRDefault="00B2490B" w:rsidP="00B249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b) forma zabezpieczenia akcyzowego</w:t>
      </w:r>
      <w:r w:rsidR="00DC2E55">
        <w:rPr>
          <w:rFonts w:ascii="Times New Roman" w:eastAsia="Times New Roman" w:hAnsi="Times New Roman" w:cs="Times New Roman"/>
          <w:lang w:eastAsia="pl-PL"/>
        </w:rPr>
        <w:t>*</w:t>
      </w:r>
      <w:r w:rsidRPr="00A06B32">
        <w:rPr>
          <w:rStyle w:val="labelpodstawowy"/>
          <w:rFonts w:ascii="Times New Roman" w:hAnsi="Times New Roman" w:cs="Times New Roman"/>
        </w:rPr>
        <w:t>*</w:t>
      </w:r>
      <w:r w:rsidRPr="00A06B32">
        <w:rPr>
          <w:rFonts w:ascii="Times New Roman" w:eastAsia="Times New Roman" w:hAnsi="Times New Roman" w:cs="Times New Roman"/>
          <w:lang w:eastAsia="pl-PL"/>
        </w:rPr>
        <w:t>:</w:t>
      </w:r>
    </w:p>
    <w:p w14:paraId="3752F359" w14:textId="77777777" w:rsidR="00B2490B" w:rsidRPr="00A06B32" w:rsidRDefault="00B2490B" w:rsidP="00B249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depozyt w gotówce</w:t>
      </w:r>
    </w:p>
    <w:p w14:paraId="044E6365" w14:textId="77777777" w:rsidR="00B2490B" w:rsidRPr="00A06B32" w:rsidRDefault="00B2490B" w:rsidP="00B249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gwarancja bankowa lub ubezpieczeniowa</w:t>
      </w:r>
    </w:p>
    <w:p w14:paraId="4E47C6CC" w14:textId="211FE92F" w:rsidR="00B2490B" w:rsidRPr="00A06B32" w:rsidRDefault="00B2490B" w:rsidP="00B2490B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czek potwierdzony przez osobę prawną mającą siedzibę na terytorium Unii Europejskiej lub terytorium państwa członkowskiego Europejskiego Stowarzyszenia Wolnego Handlu (EFTA) – strony umowy o Europejskim Obszarze Gospodarczym lub przez oddział banku zagranicznego, którzy prowadzą na terytorium kraju działalność bankową w rozumieniu przepisów </w:t>
      </w:r>
      <w:bookmarkStart w:id="1" w:name="#hiperlinkText.rpc?hiperlink=type=tresc:"/>
      <w:r w:rsidRPr="00A06B32">
        <w:rPr>
          <w:rFonts w:ascii="Times New Roman" w:eastAsia="Times New Roman" w:hAnsi="Times New Roman" w:cs="Times New Roman"/>
          <w:lang w:eastAsia="pl-PL"/>
        </w:rPr>
        <w:t>ustawy</w:t>
      </w:r>
      <w:bookmarkEnd w:id="1"/>
      <w:r w:rsidRPr="00A06B32">
        <w:rPr>
          <w:rFonts w:ascii="Times New Roman" w:eastAsia="Times New Roman" w:hAnsi="Times New Roman" w:cs="Times New Roman"/>
          <w:lang w:eastAsia="pl-PL"/>
        </w:rPr>
        <w:t xml:space="preserve"> z dnia 29 sierpnia 1997 r. – Prawo bankowe (Dz. U. z </w:t>
      </w:r>
      <w:r w:rsidR="005502C8" w:rsidRPr="00A06B32">
        <w:rPr>
          <w:rFonts w:ascii="Times New Roman" w:eastAsia="Times New Roman" w:hAnsi="Times New Roman" w:cs="Times New Roman"/>
          <w:lang w:eastAsia="pl-PL"/>
        </w:rPr>
        <w:t>20</w:t>
      </w:r>
      <w:r w:rsidR="005502C8">
        <w:rPr>
          <w:rFonts w:ascii="Times New Roman" w:eastAsia="Times New Roman" w:hAnsi="Times New Roman" w:cs="Times New Roman"/>
          <w:lang w:eastAsia="pl-PL"/>
        </w:rPr>
        <w:t>21</w:t>
      </w:r>
      <w:r w:rsidR="005502C8" w:rsidRPr="00A06B3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5502C8">
        <w:rPr>
          <w:rFonts w:ascii="Times New Roman" w:eastAsia="Times New Roman" w:hAnsi="Times New Roman" w:cs="Times New Roman"/>
          <w:lang w:eastAsia="pl-PL"/>
        </w:rPr>
        <w:t>2439</w:t>
      </w:r>
      <w:r w:rsidRPr="00A06B32">
        <w:rPr>
          <w:rFonts w:ascii="Times New Roman" w:eastAsia="Times New Roman" w:hAnsi="Times New Roman" w:cs="Times New Roman"/>
          <w:lang w:eastAsia="pl-PL"/>
        </w:rPr>
        <w:t>, z późn. zm.)</w:t>
      </w:r>
    </w:p>
    <w:p w14:paraId="32A26749" w14:textId="77777777" w:rsidR="00B2490B" w:rsidRPr="00A06B32" w:rsidRDefault="00B2490B" w:rsidP="00B249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weksel własny</w:t>
      </w:r>
    </w:p>
    <w:p w14:paraId="1B6139EF" w14:textId="410DB977" w:rsidR="00B2490B" w:rsidRDefault="00B2490B" w:rsidP="00B249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inny dokument mający wartość płatniczą ...........................................................................</w:t>
      </w:r>
      <w:r w:rsidR="00D84B08">
        <w:rPr>
          <w:rFonts w:ascii="Times New Roman" w:eastAsia="Times New Roman" w:hAnsi="Times New Roman" w:cs="Times New Roman"/>
          <w:lang w:eastAsia="pl-PL"/>
        </w:rPr>
        <w:t>.....</w:t>
      </w:r>
    </w:p>
    <w:p w14:paraId="291895E2" w14:textId="4D540C2B" w:rsidR="004E2DB9" w:rsidRDefault="00F66A8A" w:rsidP="00A61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lang w:eastAsia="pl-PL"/>
        </w:rPr>
        <w:t xml:space="preserve"> hipoteka na </w:t>
      </w:r>
      <w:r w:rsidR="00A61E09">
        <w:rPr>
          <w:rFonts w:ascii="Times New Roman" w:eastAsia="Times New Roman" w:hAnsi="Times New Roman" w:cs="Times New Roman"/>
          <w:lang w:eastAsia="pl-PL"/>
        </w:rPr>
        <w:t>nieruchomości położonej w …………</w:t>
      </w:r>
      <w:r w:rsidR="0091037E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A61E09">
        <w:rPr>
          <w:rFonts w:ascii="Times New Roman" w:eastAsia="Times New Roman" w:hAnsi="Times New Roman" w:cs="Times New Roman"/>
          <w:lang w:eastAsia="pl-PL"/>
        </w:rPr>
        <w:t>……………</w:t>
      </w:r>
      <w:r w:rsidR="00D84B08">
        <w:rPr>
          <w:rFonts w:ascii="Times New Roman" w:eastAsia="Times New Roman" w:hAnsi="Times New Roman" w:cs="Times New Roman"/>
          <w:lang w:eastAsia="pl-PL"/>
        </w:rPr>
        <w:t>….</w:t>
      </w:r>
      <w:r w:rsidR="00A61E09">
        <w:rPr>
          <w:rFonts w:ascii="Times New Roman" w:eastAsia="Times New Roman" w:hAnsi="Times New Roman" w:cs="Times New Roman"/>
          <w:lang w:eastAsia="pl-PL"/>
        </w:rPr>
        <w:t>,</w:t>
      </w:r>
    </w:p>
    <w:p w14:paraId="7E81F427" w14:textId="3926E5C1" w:rsidR="004E2DB9" w:rsidRDefault="004E2DB9" w:rsidP="00A61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 powierzchni ………………………………………………………………………………</w:t>
      </w:r>
      <w:r w:rsidR="00747A12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…..,</w:t>
      </w:r>
    </w:p>
    <w:p w14:paraId="5B5A259A" w14:textId="085551F0" w:rsidR="00F66A8A" w:rsidRPr="00A06B32" w:rsidRDefault="00A61E09" w:rsidP="00A61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skład której wchodzi ……………………</w:t>
      </w:r>
      <w:r w:rsidR="0091037E">
        <w:rPr>
          <w:rFonts w:ascii="Times New Roman" w:eastAsia="Times New Roman" w:hAnsi="Times New Roman" w:cs="Times New Roman"/>
          <w:lang w:eastAsia="pl-PL"/>
        </w:rPr>
        <w:t>………………………………………….</w:t>
      </w:r>
      <w:r>
        <w:rPr>
          <w:rFonts w:ascii="Times New Roman" w:eastAsia="Times New Roman" w:hAnsi="Times New Roman" w:cs="Times New Roman"/>
          <w:lang w:eastAsia="pl-PL"/>
        </w:rPr>
        <w:t>………., dla której prowadzona jest księga wieczysta o nr ……………………………</w:t>
      </w:r>
      <w:r w:rsidR="005C73A4">
        <w:rPr>
          <w:rFonts w:ascii="Times New Roman" w:eastAsia="Times New Roman" w:hAnsi="Times New Roman" w:cs="Times New Roman"/>
          <w:lang w:eastAsia="pl-PL"/>
        </w:rPr>
        <w:t>……………</w:t>
      </w:r>
      <w:r w:rsidR="00CC1122">
        <w:rPr>
          <w:rFonts w:ascii="Times New Roman" w:eastAsia="Times New Roman" w:hAnsi="Times New Roman" w:cs="Times New Roman"/>
          <w:lang w:eastAsia="pl-PL"/>
        </w:rPr>
        <w:t>..</w:t>
      </w:r>
      <w:r w:rsidR="005C73A4">
        <w:rPr>
          <w:rFonts w:ascii="Times New Roman" w:eastAsia="Times New Roman" w:hAnsi="Times New Roman" w:cs="Times New Roman"/>
          <w:lang w:eastAsia="pl-PL"/>
        </w:rPr>
        <w:t>…</w:t>
      </w:r>
      <w:r w:rsidR="00D84B08">
        <w:rPr>
          <w:rFonts w:ascii="Times New Roman" w:eastAsia="Times New Roman" w:hAnsi="Times New Roman" w:cs="Times New Roman"/>
          <w:lang w:eastAsia="pl-PL"/>
        </w:rPr>
        <w:t>...</w:t>
      </w:r>
    </w:p>
    <w:p w14:paraId="7BF83434" w14:textId="77777777" w:rsidR="00B2490B" w:rsidRPr="00A06B32" w:rsidRDefault="00B2490B" w:rsidP="00B249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248AFD" w14:textId="1C87A21A" w:rsidR="00811735" w:rsidRDefault="00B2490B" w:rsidP="0081173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c) wysokość zabezpieczenia akcyzowego (w zł</w:t>
      </w:r>
      <w:r w:rsidR="00A7624E">
        <w:rPr>
          <w:rFonts w:ascii="Times New Roman" w:eastAsia="Times New Roman" w:hAnsi="Times New Roman" w:cs="Times New Roman"/>
          <w:lang w:eastAsia="pl-PL"/>
        </w:rPr>
        <w:t>otych</w:t>
      </w:r>
      <w:r w:rsidR="00656F05">
        <w:rPr>
          <w:rFonts w:ascii="Times New Roman" w:eastAsia="Times New Roman" w:hAnsi="Times New Roman" w:cs="Times New Roman"/>
          <w:lang w:eastAsia="pl-PL"/>
        </w:rPr>
        <w:t>)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: </w:t>
      </w:r>
      <w:r w:rsidR="00811735" w:rsidRPr="00053414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="00811735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="00747A12">
        <w:rPr>
          <w:rFonts w:ascii="Times New Roman" w:eastAsia="Times New Roman" w:hAnsi="Times New Roman" w:cs="Times New Roman"/>
          <w:lang w:eastAsia="pl-PL"/>
        </w:rPr>
        <w:t>....</w:t>
      </w:r>
    </w:p>
    <w:p w14:paraId="7822E5C9" w14:textId="01DE4360" w:rsidR="00F66A8A" w:rsidRDefault="00F66A8A" w:rsidP="00F66A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01F422" w14:textId="77777777" w:rsidR="00B2490B" w:rsidRDefault="00B2490B" w:rsidP="00B249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11737DC" w14:textId="77777777" w:rsidR="00D55851" w:rsidRDefault="00D55851" w:rsidP="001E62C3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00164C" w14:textId="77777777" w:rsidR="00630538" w:rsidRDefault="00630538" w:rsidP="001E62C3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C6B2FC" w14:textId="77777777" w:rsidR="000549B2" w:rsidRPr="000549B2" w:rsidRDefault="000549B2" w:rsidP="005A7A1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49B2">
        <w:rPr>
          <w:rFonts w:ascii="Times New Roman" w:eastAsia="Times New Roman" w:hAnsi="Times New Roman" w:cs="Times New Roman"/>
          <w:lang w:eastAsia="pl-PL"/>
        </w:rPr>
        <w:t>............</w:t>
      </w:r>
      <w:r w:rsidR="000F44CC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0F44CC">
        <w:rPr>
          <w:rFonts w:ascii="Times New Roman" w:eastAsia="Times New Roman" w:hAnsi="Times New Roman" w:cs="Times New Roman"/>
          <w:lang w:eastAsia="pl-PL"/>
        </w:rPr>
        <w:t>.</w:t>
      </w:r>
      <w:r w:rsidRPr="000549B2">
        <w:rPr>
          <w:rFonts w:ascii="Times New Roman" w:eastAsia="Times New Roman" w:hAnsi="Times New Roman" w:cs="Times New Roman"/>
          <w:lang w:eastAsia="pl-PL"/>
        </w:rPr>
        <w:t>.......</w:t>
      </w:r>
      <w:r w:rsidR="000F44CC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5BCD5300" w14:textId="77777777" w:rsidR="00D55851" w:rsidRDefault="000549B2" w:rsidP="00CA2968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49B2">
        <w:rPr>
          <w:rFonts w:ascii="Times New Roman" w:eastAsia="Times New Roman" w:hAnsi="Times New Roman" w:cs="Times New Roman"/>
          <w:lang w:eastAsia="pl-PL"/>
        </w:rPr>
        <w:t>(miejscowość i data)</w:t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Pr="000549B2">
        <w:rPr>
          <w:rFonts w:ascii="Times New Roman" w:eastAsia="Times New Roman" w:hAnsi="Times New Roman" w:cs="Times New Roman"/>
          <w:lang w:eastAsia="pl-PL"/>
        </w:rPr>
        <w:tab/>
        <w:t>(podpis wnioskodawcy)</w:t>
      </w:r>
    </w:p>
    <w:p w14:paraId="13E6D1CB" w14:textId="77777777" w:rsidR="004742C7" w:rsidRDefault="004742C7" w:rsidP="00F22E60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0B221B" w14:textId="77777777" w:rsidR="000F44CC" w:rsidRPr="00A06B32" w:rsidRDefault="000F44CC" w:rsidP="004742C7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52DE65C" w14:textId="77777777" w:rsidR="00F22E60" w:rsidRDefault="00F22E60" w:rsidP="004742C7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CEB0402" w14:textId="77777777" w:rsidR="00F22E60" w:rsidRDefault="00F22E60" w:rsidP="00CC1122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7DC84D" w14:textId="77777777" w:rsidR="001E62C3" w:rsidRDefault="001E62C3" w:rsidP="000B56E6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644B56" w14:textId="77777777" w:rsidR="00630538" w:rsidRDefault="00630538" w:rsidP="000B56E6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28129D" w14:textId="13D80A0D" w:rsidR="004742C7" w:rsidRPr="00A06B32" w:rsidRDefault="004742C7" w:rsidP="004742C7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lastRenderedPageBreak/>
        <w:t xml:space="preserve">Oświadczenia </w:t>
      </w:r>
      <w:r w:rsidR="00DF1A1D">
        <w:rPr>
          <w:rFonts w:ascii="Times New Roman" w:eastAsia="Times New Roman" w:hAnsi="Times New Roman" w:cs="Times New Roman"/>
          <w:lang w:eastAsia="pl-PL"/>
        </w:rPr>
        <w:t>w</w:t>
      </w:r>
      <w:r w:rsidRPr="00A06B32">
        <w:rPr>
          <w:rFonts w:ascii="Times New Roman" w:eastAsia="Times New Roman" w:hAnsi="Times New Roman" w:cs="Times New Roman"/>
          <w:lang w:eastAsia="pl-PL"/>
        </w:rPr>
        <w:t>nioskodawcy</w:t>
      </w:r>
    </w:p>
    <w:p w14:paraId="2B5F02B4" w14:textId="77777777" w:rsidR="004742C7" w:rsidRPr="00A06B32" w:rsidRDefault="004742C7" w:rsidP="004742C7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F77BEB" w14:textId="77777777" w:rsidR="004742C7" w:rsidRPr="00A06B32" w:rsidRDefault="004742C7" w:rsidP="004742C7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0F59DFFC" w14:textId="77777777" w:rsidR="004742C7" w:rsidRPr="00A06B32" w:rsidRDefault="004742C7" w:rsidP="004742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F27289" w14:textId="77777777" w:rsidR="004742C7" w:rsidRPr="00A06B32" w:rsidRDefault="004742C7" w:rsidP="004742C7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 xml:space="preserve">a) nie jest wobec mnie prowadzone postępowanie egzekucyjne, likwidacyjne lub upadłościowe, </w:t>
      </w:r>
    </w:p>
    <w:p w14:paraId="412096C9" w14:textId="77777777" w:rsidR="004742C7" w:rsidRPr="00A06B32" w:rsidRDefault="004742C7" w:rsidP="004742C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60F970" w14:textId="60416A4B" w:rsidR="004742C7" w:rsidRPr="00A06B32" w:rsidRDefault="004742C7" w:rsidP="004742C7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b) nie zostało mi cofnięte, ze względu na naruszenie przepisów prawa, w okresie ostatnich 3 lat, licząc od dnia złożenia wniosku o wydanie zezwolenia, żadne z udzielonych mi zezwoleń, o których mowa w art. 84 ust. 1 ustawy</w:t>
      </w:r>
      <w:r w:rsidR="001C6476">
        <w:rPr>
          <w:rFonts w:ascii="Times New Roman" w:eastAsia="Times New Roman" w:hAnsi="Times New Roman" w:cs="Times New Roman"/>
          <w:lang w:eastAsia="pl-PL"/>
        </w:rPr>
        <w:t xml:space="preserve"> </w:t>
      </w:r>
      <w:r w:rsidR="001C6476" w:rsidRPr="001C6476">
        <w:rPr>
          <w:rFonts w:ascii="Times New Roman" w:eastAsia="Times New Roman" w:hAnsi="Times New Roman" w:cs="Times New Roman"/>
          <w:lang w:eastAsia="pl-PL"/>
        </w:rPr>
        <w:t>z dnia 6 grudnia 2008 r. o podatku akcyzowym</w:t>
      </w:r>
      <w:r w:rsidRPr="00A06B32">
        <w:rPr>
          <w:rFonts w:ascii="Times New Roman" w:eastAsia="Times New Roman" w:hAnsi="Times New Roman" w:cs="Times New Roman"/>
          <w:lang w:eastAsia="pl-PL"/>
        </w:rPr>
        <w:t>, jak również koncesja lub zezwolenie na prowadzenie działalności gospodarczej ani nie została wydana decyzja o zakazie wykonywania przez</w:t>
      </w:r>
      <w:r w:rsidR="00F66A8A">
        <w:rPr>
          <w:rFonts w:ascii="Times New Roman" w:eastAsia="Times New Roman" w:hAnsi="Times New Roman" w:cs="Times New Roman"/>
          <w:lang w:eastAsia="pl-PL"/>
        </w:rPr>
        <w:t>e</w:t>
      </w:r>
      <w:r w:rsidRPr="00A06B32">
        <w:rPr>
          <w:rFonts w:ascii="Times New Roman" w:eastAsia="Times New Roman" w:hAnsi="Times New Roman" w:cs="Times New Roman"/>
          <w:lang w:eastAsia="pl-PL"/>
        </w:rPr>
        <w:t xml:space="preserve"> mnie działalności regulowanej w rozumieniu przepisów ustawy</w:t>
      </w:r>
      <w:r w:rsidRPr="00A06B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A1E08">
        <w:rPr>
          <w:rFonts w:ascii="Times New Roman" w:eastAsia="Times New Roman" w:hAnsi="Times New Roman" w:cs="Times New Roman"/>
          <w:lang w:eastAsia="pl-PL"/>
        </w:rPr>
        <w:t xml:space="preserve">z dnia 6 marca 2018 r. – Prawo przedsiębiorców (Dz. U. </w:t>
      </w:r>
      <w:r w:rsidR="005502C8">
        <w:rPr>
          <w:rFonts w:ascii="Times New Roman" w:eastAsia="Times New Roman" w:hAnsi="Times New Roman" w:cs="Times New Roman"/>
          <w:lang w:eastAsia="pl-PL"/>
        </w:rPr>
        <w:t xml:space="preserve">z 2021 r. </w:t>
      </w:r>
      <w:r w:rsidR="001A1E08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5502C8">
        <w:rPr>
          <w:rFonts w:ascii="Times New Roman" w:eastAsia="Times New Roman" w:hAnsi="Times New Roman" w:cs="Times New Roman"/>
          <w:lang w:eastAsia="pl-PL"/>
        </w:rPr>
        <w:t>162</w:t>
      </w:r>
      <w:r w:rsidR="000B56E6">
        <w:rPr>
          <w:rFonts w:ascii="Times New Roman" w:eastAsia="Times New Roman" w:hAnsi="Times New Roman" w:cs="Times New Roman"/>
          <w:lang w:eastAsia="pl-PL"/>
        </w:rPr>
        <w:t>, z późn. zm.</w:t>
      </w:r>
      <w:r w:rsidR="001A1E08">
        <w:rPr>
          <w:rFonts w:ascii="Times New Roman" w:eastAsia="Times New Roman" w:hAnsi="Times New Roman" w:cs="Times New Roman"/>
          <w:lang w:eastAsia="pl-PL"/>
        </w:rPr>
        <w:t>)</w:t>
      </w:r>
      <w:r w:rsidRPr="008647A3">
        <w:rPr>
          <w:rFonts w:ascii="Times New Roman" w:eastAsia="Times New Roman" w:hAnsi="Times New Roman" w:cs="Times New Roman"/>
          <w:lang w:eastAsia="pl-PL"/>
        </w:rPr>
        <w:t>,</w:t>
      </w:r>
      <w:r w:rsidRPr="005C73A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47A3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A06B32">
        <w:rPr>
          <w:rFonts w:ascii="Times New Roman" w:eastAsia="Times New Roman" w:hAnsi="Times New Roman" w:cs="Times New Roman"/>
          <w:lang w:eastAsia="pl-PL"/>
        </w:rPr>
        <w:t>zakresie wyrobów akcyzowych.</w:t>
      </w:r>
    </w:p>
    <w:p w14:paraId="474E36B2" w14:textId="77777777" w:rsidR="004742C7" w:rsidRPr="00A06B32" w:rsidRDefault="004742C7" w:rsidP="004742C7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9531FE" w14:textId="77777777" w:rsidR="004742C7" w:rsidRPr="00A06B32" w:rsidRDefault="004742C7" w:rsidP="004742C7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ABA341" w14:textId="77777777" w:rsidR="002660EF" w:rsidRDefault="002660EF" w:rsidP="005A7A1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7389E7" w14:textId="77777777" w:rsidR="00CC1122" w:rsidRDefault="00CC1122" w:rsidP="005A7A1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A2E77B" w14:textId="77777777" w:rsidR="004742C7" w:rsidRPr="00A06B32" w:rsidRDefault="00B74A09" w:rsidP="005A7A1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</w:t>
      </w:r>
      <w:r w:rsidR="005A7A16">
        <w:rPr>
          <w:rFonts w:ascii="Times New Roman" w:eastAsia="Times New Roman" w:hAnsi="Times New Roman" w:cs="Times New Roman"/>
          <w:lang w:eastAsia="pl-PL"/>
        </w:rPr>
        <w:t>........................</w:t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........................</w:t>
      </w:r>
      <w:r w:rsidR="004742C7" w:rsidRPr="00A06B32">
        <w:rPr>
          <w:rFonts w:ascii="Times New Roman" w:eastAsia="Times New Roman" w:hAnsi="Times New Roman" w:cs="Times New Roman"/>
          <w:lang w:eastAsia="pl-PL"/>
        </w:rPr>
        <w:t>...............</w:t>
      </w:r>
    </w:p>
    <w:p w14:paraId="67971E9E" w14:textId="77777777" w:rsidR="004742C7" w:rsidRDefault="004742C7" w:rsidP="000549B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t>(miejscowość i data)</w:t>
      </w:r>
      <w:r w:rsidRPr="00A06B32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="002660EF">
        <w:rPr>
          <w:rFonts w:ascii="Times New Roman" w:eastAsia="Times New Roman" w:hAnsi="Times New Roman" w:cs="Times New Roman"/>
          <w:lang w:eastAsia="pl-PL"/>
        </w:rPr>
        <w:tab/>
      </w:r>
      <w:r w:rsidRPr="00A06B32">
        <w:rPr>
          <w:rFonts w:ascii="Times New Roman" w:eastAsia="Times New Roman" w:hAnsi="Times New Roman" w:cs="Times New Roman"/>
          <w:lang w:eastAsia="pl-PL"/>
        </w:rPr>
        <w:t>(podpis wnioskodawcy)</w:t>
      </w:r>
    </w:p>
    <w:p w14:paraId="2B7E716F" w14:textId="77777777" w:rsidR="000549B2" w:rsidRPr="00A06B32" w:rsidRDefault="000549B2" w:rsidP="004742C7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D28797" w14:textId="77777777" w:rsidR="004742C7" w:rsidRPr="00A06B32" w:rsidRDefault="004742C7" w:rsidP="004742C7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544BD90" w14:textId="1A07E882" w:rsidR="00F66A8A" w:rsidRDefault="00F66A8A" w:rsidP="00F66A8A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Oświadczenia </w:t>
      </w:r>
      <w:r w:rsidR="00DF1A1D">
        <w:rPr>
          <w:rFonts w:ascii="Times New Roman" w:eastAsia="Times New Roman" w:hAnsi="Times New Roman" w:cs="Times New Roman"/>
          <w:lang w:eastAsia="pl-PL"/>
        </w:rPr>
        <w:t>w</w:t>
      </w:r>
      <w:r w:rsidRPr="00053414">
        <w:rPr>
          <w:rFonts w:ascii="Times New Roman" w:eastAsia="Times New Roman" w:hAnsi="Times New Roman" w:cs="Times New Roman"/>
          <w:lang w:eastAsia="pl-PL"/>
        </w:rPr>
        <w:t>nioskodawcy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F1A1D">
        <w:rPr>
          <w:rFonts w:ascii="Times New Roman" w:eastAsia="Times New Roman" w:hAnsi="Times New Roman" w:cs="Times New Roman"/>
          <w:lang w:eastAsia="pl-PL"/>
        </w:rPr>
        <w:t xml:space="preserve">składającego </w:t>
      </w:r>
      <w:r>
        <w:rPr>
          <w:rFonts w:ascii="Times New Roman" w:eastAsia="Times New Roman" w:hAnsi="Times New Roman" w:cs="Times New Roman"/>
          <w:lang w:eastAsia="pl-PL"/>
        </w:rPr>
        <w:t>zabezpieczeni</w:t>
      </w:r>
      <w:r w:rsidR="00DF1A1D">
        <w:rPr>
          <w:rFonts w:ascii="Times New Roman" w:eastAsia="Times New Roman" w:hAnsi="Times New Roman" w:cs="Times New Roman"/>
          <w:lang w:eastAsia="pl-PL"/>
        </w:rPr>
        <w:t>e</w:t>
      </w:r>
      <w:r w:rsidR="00585C84">
        <w:rPr>
          <w:rFonts w:ascii="Times New Roman" w:eastAsia="Times New Roman" w:hAnsi="Times New Roman" w:cs="Times New Roman"/>
          <w:lang w:eastAsia="pl-PL"/>
        </w:rPr>
        <w:t xml:space="preserve"> akcyzowe w formie hipoteki na </w:t>
      </w:r>
      <w:r>
        <w:rPr>
          <w:rFonts w:ascii="Times New Roman" w:eastAsia="Times New Roman" w:hAnsi="Times New Roman" w:cs="Times New Roman"/>
          <w:lang w:eastAsia="pl-PL"/>
        </w:rPr>
        <w:t>nieruchomości***</w:t>
      </w:r>
    </w:p>
    <w:p w14:paraId="29291701" w14:textId="77777777" w:rsidR="00F66A8A" w:rsidRDefault="00F66A8A" w:rsidP="00F66A8A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864451A" w14:textId="77777777" w:rsidR="00F66A8A" w:rsidRPr="00053414" w:rsidRDefault="00F66A8A" w:rsidP="00F66A8A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9BBB1B7" w14:textId="539751B6" w:rsidR="00F66A8A" w:rsidRDefault="00F66A8A" w:rsidP="00F66A8A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228F842E" w14:textId="77777777" w:rsidR="00CC1122" w:rsidRPr="00053414" w:rsidRDefault="00CC1122" w:rsidP="00F66A8A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12A68A" w14:textId="07E9A59B" w:rsidR="00A61E09" w:rsidRDefault="00A61E09" w:rsidP="00A61E09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 nieruchomość, na której ma zostać ustanowiona hipoteka</w:t>
      </w:r>
      <w:r w:rsidR="005C73A4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stanowi moją wyłączną własność</w:t>
      </w:r>
      <w:r w:rsidR="004E2DB9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F1598B">
        <w:rPr>
          <w:rFonts w:ascii="Times New Roman" w:eastAsia="Times New Roman" w:hAnsi="Times New Roman" w:cs="Times New Roman"/>
          <w:lang w:eastAsia="pl-PL"/>
        </w:rPr>
        <w:t>,</w:t>
      </w:r>
    </w:p>
    <w:p w14:paraId="138BA5CC" w14:textId="77777777" w:rsidR="00A61E09" w:rsidRPr="00053414" w:rsidRDefault="00A61E09" w:rsidP="00A61E09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643648" w14:textId="3F555F5D" w:rsidR="00A61E09" w:rsidRDefault="00A61E09" w:rsidP="00CC112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nieruchomość</w:t>
      </w:r>
      <w:r w:rsidR="00260A7C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której ma zostać ustanowiona hipoteka, nie jest obciążona ograniczonymi prawami rzeczowymi, z wyjątkiem służebności przesyłu</w:t>
      </w:r>
      <w:r w:rsidR="004E2DB9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F1598B">
        <w:rPr>
          <w:rFonts w:ascii="Times New Roman" w:eastAsia="Times New Roman" w:hAnsi="Times New Roman" w:cs="Times New Roman"/>
          <w:lang w:eastAsia="pl-PL"/>
        </w:rPr>
        <w:t>,</w:t>
      </w:r>
    </w:p>
    <w:p w14:paraId="72836AAE" w14:textId="77777777" w:rsidR="00A61E09" w:rsidRDefault="00A61E09" w:rsidP="00A61E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A07F3C" w14:textId="0CEF49AF" w:rsidR="00A61E09" w:rsidRDefault="00A61E09" w:rsidP="00A61E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w stosunku do nieruchomości, na której ma zostać ustanowiona hipoteka, nie istnieją ograniczenia obrotu </w:t>
      </w:r>
      <w:r w:rsidR="0091037E">
        <w:rPr>
          <w:rFonts w:ascii="Times New Roman" w:eastAsia="Times New Roman" w:hAnsi="Times New Roman" w:cs="Times New Roman"/>
          <w:lang w:eastAsia="pl-PL"/>
        </w:rPr>
        <w:t xml:space="preserve">nieruchomością </w:t>
      </w:r>
      <w:r>
        <w:rPr>
          <w:rFonts w:ascii="Times New Roman" w:eastAsia="Times New Roman" w:hAnsi="Times New Roman" w:cs="Times New Roman"/>
          <w:lang w:eastAsia="pl-PL"/>
        </w:rPr>
        <w:t>wynikające z przepisów odrębnych</w:t>
      </w:r>
      <w:r w:rsidR="004E2DB9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F1598B">
        <w:rPr>
          <w:rFonts w:ascii="Times New Roman" w:eastAsia="Times New Roman" w:hAnsi="Times New Roman" w:cs="Times New Roman"/>
          <w:lang w:eastAsia="pl-PL"/>
        </w:rPr>
        <w:t>,</w:t>
      </w:r>
    </w:p>
    <w:p w14:paraId="463DFB89" w14:textId="77777777" w:rsidR="00A61E09" w:rsidRDefault="00A61E09" w:rsidP="00A61E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E78F55" w14:textId="6F26883C" w:rsidR="00A61E09" w:rsidRDefault="00A61E09" w:rsidP="00A61E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 wartość rynkowa nieruchomości, na której ma zostać ustanowiona hipoteka</w:t>
      </w:r>
      <w:r w:rsidR="00260A7C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wynosi ………</w:t>
      </w:r>
      <w:r w:rsidR="00747A12">
        <w:rPr>
          <w:rFonts w:ascii="Times New Roman" w:eastAsia="Times New Roman" w:hAnsi="Times New Roman" w:cs="Times New Roman"/>
          <w:lang w:eastAsia="pl-PL"/>
        </w:rPr>
        <w:t>..</w:t>
      </w:r>
      <w:r>
        <w:rPr>
          <w:rFonts w:ascii="Times New Roman" w:eastAsia="Times New Roman" w:hAnsi="Times New Roman" w:cs="Times New Roman"/>
          <w:lang w:eastAsia="pl-PL"/>
        </w:rPr>
        <w:t>……..</w:t>
      </w:r>
      <w:r w:rsidR="004E2DB9">
        <w:rPr>
          <w:rFonts w:ascii="Times New Roman" w:eastAsia="Times New Roman" w:hAnsi="Times New Roman" w:cs="Times New Roman"/>
          <w:vertAlign w:val="superscript"/>
          <w:lang w:eastAsia="pl-PL"/>
        </w:rPr>
        <w:t>4</w:t>
      </w:r>
      <w:r w:rsidRPr="00387EB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747A12">
        <w:rPr>
          <w:rFonts w:ascii="Times New Roman" w:eastAsia="Times New Roman" w:hAnsi="Times New Roman" w:cs="Times New Roman"/>
          <w:lang w:eastAsia="pl-PL"/>
        </w:rPr>
        <w:t>,</w:t>
      </w:r>
    </w:p>
    <w:p w14:paraId="34454CD3" w14:textId="77777777" w:rsidR="00F1598B" w:rsidRDefault="00F1598B" w:rsidP="00A61E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0415E8" w14:textId="694B28B2" w:rsidR="004E2DB9" w:rsidRDefault="004E2DB9" w:rsidP="00A61E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e) procent wartości nieruchomości, do jakiego zostanie ustanowiona hipoteka na nieruchomości,  wynosi</w:t>
      </w:r>
      <w:r w:rsidR="00747A12">
        <w:rPr>
          <w:rFonts w:ascii="Times New Roman" w:eastAsia="Times New Roman" w:hAnsi="Times New Roman" w:cs="Times New Roman"/>
          <w:lang w:eastAsia="pl-PL"/>
        </w:rPr>
        <w:t xml:space="preserve"> ……………</w:t>
      </w:r>
      <w:r>
        <w:rPr>
          <w:rFonts w:ascii="Times New Roman" w:eastAsia="Times New Roman" w:hAnsi="Times New Roman" w:cs="Times New Roman"/>
          <w:lang w:eastAsia="pl-PL"/>
        </w:rPr>
        <w:t>……………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2C78CD01" w14:textId="77777777" w:rsidR="00747A12" w:rsidRDefault="00747A12" w:rsidP="00A61E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72A48C" w14:textId="61A10B33" w:rsidR="00A61E09" w:rsidRDefault="004E2DB9" w:rsidP="00A61E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</w:t>
      </w:r>
      <w:r w:rsidR="00A61E09">
        <w:rPr>
          <w:rFonts w:ascii="Times New Roman" w:eastAsia="Times New Roman" w:hAnsi="Times New Roman" w:cs="Times New Roman"/>
          <w:lang w:eastAsia="pl-PL"/>
        </w:rPr>
        <w:t>) zabezpieczenie akcyzowe w formie hipoteki na nieruchomości stanowiło będzie</w:t>
      </w:r>
      <w:r w:rsidR="00391BC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61E09">
        <w:rPr>
          <w:rFonts w:ascii="Times New Roman" w:eastAsia="Times New Roman" w:hAnsi="Times New Roman" w:cs="Times New Roman"/>
          <w:lang w:eastAsia="pl-PL"/>
        </w:rPr>
        <w:t>…</w:t>
      </w:r>
      <w:r w:rsidR="00747A12">
        <w:rPr>
          <w:rFonts w:ascii="Times New Roman" w:eastAsia="Times New Roman" w:hAnsi="Times New Roman" w:cs="Times New Roman"/>
          <w:lang w:eastAsia="pl-PL"/>
        </w:rPr>
        <w:t>…</w:t>
      </w:r>
      <w:r w:rsidR="00A61E09">
        <w:rPr>
          <w:rFonts w:ascii="Times New Roman" w:eastAsia="Times New Roman" w:hAnsi="Times New Roman" w:cs="Times New Roman"/>
          <w:lang w:eastAsia="pl-PL"/>
        </w:rPr>
        <w:t>…% wymaganego zabezpieczenia akcyzowego.</w:t>
      </w:r>
      <w:r w:rsidR="00A61E09">
        <w:rPr>
          <w:rFonts w:ascii="Times New Roman" w:eastAsia="Times New Roman" w:hAnsi="Times New Roman" w:cs="Times New Roman"/>
          <w:vertAlign w:val="superscript"/>
          <w:lang w:eastAsia="pl-PL"/>
        </w:rPr>
        <w:t>6)</w:t>
      </w:r>
    </w:p>
    <w:p w14:paraId="11391CD3" w14:textId="0E19DBD1" w:rsidR="00F66A8A" w:rsidRDefault="00F66A8A" w:rsidP="00F66A8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137E6D" w14:textId="07B01F65" w:rsidR="00F66A8A" w:rsidRDefault="00F66A8A" w:rsidP="00F66A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1E60925" w14:textId="77777777" w:rsidR="00F66A8A" w:rsidRDefault="00F66A8A" w:rsidP="00F66A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F9995A" w14:textId="77777777" w:rsidR="00F66A8A" w:rsidRDefault="00F66A8A" w:rsidP="00F66A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F05771F" w14:textId="054DCE51" w:rsidR="00F22E60" w:rsidRDefault="00F66A8A" w:rsidP="00F66A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</w:t>
      </w:r>
      <w:r w:rsidR="00F22E60">
        <w:rPr>
          <w:rFonts w:ascii="Times New Roman" w:eastAsia="Times New Roman" w:hAnsi="Times New Roman" w:cs="Times New Roman"/>
          <w:lang w:eastAsia="pl-PL"/>
        </w:rPr>
        <w:t>…</w:t>
      </w:r>
      <w:r w:rsidR="00CC1122">
        <w:rPr>
          <w:rFonts w:ascii="Times New Roman" w:eastAsia="Times New Roman" w:hAnsi="Times New Roman" w:cs="Times New Roman"/>
          <w:lang w:eastAsia="pl-PL"/>
        </w:rPr>
        <w:t>…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</w:t>
      </w:r>
    </w:p>
    <w:p w14:paraId="1620EC1E" w14:textId="46CB6290" w:rsidR="00F66A8A" w:rsidRDefault="005C722C" w:rsidP="00F66A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66A8A">
        <w:rPr>
          <w:rFonts w:ascii="Times New Roman" w:eastAsia="Times New Roman" w:hAnsi="Times New Roman" w:cs="Times New Roman"/>
          <w:lang w:eastAsia="pl-PL"/>
        </w:rPr>
        <w:t>(miejscowość i data)</w:t>
      </w:r>
      <w:r w:rsidR="00F66A8A">
        <w:rPr>
          <w:rFonts w:ascii="Times New Roman" w:eastAsia="Times New Roman" w:hAnsi="Times New Roman" w:cs="Times New Roman"/>
          <w:lang w:eastAsia="pl-PL"/>
        </w:rPr>
        <w:tab/>
      </w:r>
      <w:r w:rsidR="00F66A8A">
        <w:rPr>
          <w:rFonts w:ascii="Times New Roman" w:eastAsia="Times New Roman" w:hAnsi="Times New Roman" w:cs="Times New Roman"/>
          <w:lang w:eastAsia="pl-PL"/>
        </w:rPr>
        <w:tab/>
      </w:r>
      <w:r w:rsidR="00F66A8A">
        <w:rPr>
          <w:rFonts w:ascii="Times New Roman" w:eastAsia="Times New Roman" w:hAnsi="Times New Roman" w:cs="Times New Roman"/>
          <w:lang w:eastAsia="pl-PL"/>
        </w:rPr>
        <w:tab/>
      </w:r>
      <w:r w:rsidR="00F66A8A">
        <w:rPr>
          <w:rFonts w:ascii="Times New Roman" w:eastAsia="Times New Roman" w:hAnsi="Times New Roman" w:cs="Times New Roman"/>
          <w:lang w:eastAsia="pl-PL"/>
        </w:rPr>
        <w:tab/>
      </w:r>
      <w:r w:rsidR="00F66A8A">
        <w:rPr>
          <w:rFonts w:ascii="Times New Roman" w:eastAsia="Times New Roman" w:hAnsi="Times New Roman" w:cs="Times New Roman"/>
          <w:lang w:eastAsia="pl-PL"/>
        </w:rPr>
        <w:tab/>
      </w:r>
      <w:r w:rsidR="00F66A8A">
        <w:rPr>
          <w:rFonts w:ascii="Times New Roman" w:eastAsia="Times New Roman" w:hAnsi="Times New Roman" w:cs="Times New Roman"/>
          <w:lang w:eastAsia="pl-PL"/>
        </w:rPr>
        <w:tab/>
      </w:r>
      <w:r w:rsidR="00F66A8A">
        <w:rPr>
          <w:rFonts w:ascii="Times New Roman" w:eastAsia="Times New Roman" w:hAnsi="Times New Roman" w:cs="Times New Roman"/>
          <w:lang w:eastAsia="pl-PL"/>
        </w:rPr>
        <w:tab/>
        <w:t>(podpis wnioskodawcy)</w:t>
      </w:r>
    </w:p>
    <w:p w14:paraId="0D4D3651" w14:textId="77777777" w:rsidR="00CC1122" w:rsidRDefault="00CC1122" w:rsidP="00F66A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6D4F84" w14:textId="77777777" w:rsidR="00F22E60" w:rsidRDefault="00F22E60" w:rsidP="00DC2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3A884A6" w14:textId="77777777" w:rsidR="00DC2E55" w:rsidRPr="00053414" w:rsidRDefault="00DC2E55" w:rsidP="00DC2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*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 xml:space="preserve">Podanie informacji jest dobrowolne </w:t>
      </w:r>
    </w:p>
    <w:p w14:paraId="12F59126" w14:textId="77777777" w:rsidR="00DC2E55" w:rsidRPr="00053414" w:rsidRDefault="00DC2E55" w:rsidP="00DC2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**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>Zaznaczyć właściwe</w:t>
      </w:r>
    </w:p>
    <w:p w14:paraId="71CE2529" w14:textId="7224A46A" w:rsidR="00CF4E40" w:rsidRPr="007350FD" w:rsidRDefault="00F66A8A" w:rsidP="00CF4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*** Oświadczenia składane</w:t>
      </w:r>
      <w:r w:rsidR="007C2478">
        <w:rPr>
          <w:rFonts w:ascii="Times New Roman" w:eastAsia="Times New Roman" w:hAnsi="Times New Roman" w:cs="Times New Roman"/>
          <w:color w:val="000000"/>
          <w:lang w:eastAsia="pl-PL"/>
        </w:rPr>
        <w:t xml:space="preserve"> dodatkowo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</w:t>
      </w:r>
      <w:r w:rsidR="00CC1122">
        <w:rPr>
          <w:rFonts w:ascii="Times New Roman" w:eastAsia="Times New Roman" w:hAnsi="Times New Roman" w:cs="Times New Roman"/>
          <w:color w:val="000000"/>
          <w:lang w:eastAsia="pl-PL"/>
        </w:rPr>
        <w:t>gdy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wnioskodawc</w:t>
      </w:r>
      <w:r w:rsidR="00CC1122">
        <w:rPr>
          <w:rFonts w:ascii="Times New Roman" w:eastAsia="Times New Roman" w:hAnsi="Times New Roman" w:cs="Times New Roman"/>
          <w:color w:val="000000"/>
          <w:lang w:eastAsia="pl-PL"/>
        </w:rPr>
        <w:t>a zamierza złożyć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zabezpieczeni</w:t>
      </w:r>
      <w:r w:rsidR="00CC1122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akcyzowe w formie hipoteki na nieruchomości</w:t>
      </w:r>
    </w:p>
    <w:p w14:paraId="22DDE00C" w14:textId="6AD7F7BB" w:rsidR="00A61E09" w:rsidRDefault="004E2DB9" w:rsidP="00260A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lastRenderedPageBreak/>
        <w:t>1</w:t>
      </w:r>
      <w:r w:rsidR="00A61E09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260A7C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A61E09">
        <w:rPr>
          <w:rFonts w:ascii="Times New Roman" w:eastAsia="Times New Roman" w:hAnsi="Times New Roman" w:cs="Times New Roman"/>
          <w:lang w:eastAsia="pl-PL"/>
        </w:rPr>
        <w:t>Zgodnie z art. 69a ust. 1</w:t>
      </w:r>
      <w:r w:rsidR="00A61E09" w:rsidRPr="00D47E5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61E09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A61E09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A61E09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 xml:space="preserve"> hipoteka na nieruchomości, o której mowa w art. 67 ust. 1 pkt 6</w:t>
      </w:r>
      <w:r w:rsidR="00A36A3A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 xml:space="preserve">, może zostać ustanowiona wyłącznie na prawie własności nieruchomości. </w:t>
      </w:r>
      <w:r w:rsidR="00A36A3A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</w:t>
      </w:r>
      <w:r w:rsidR="0091037E">
        <w:rPr>
          <w:rFonts w:ascii="Times New Roman" w:eastAsia="Times New Roman" w:hAnsi="Times New Roman" w:cs="Times New Roman"/>
          <w:lang w:eastAsia="pl-PL"/>
        </w:rPr>
        <w:t xml:space="preserve">art. 69a ust. 9 pkt 1 </w:t>
      </w:r>
      <w:r w:rsidR="00A36A3A">
        <w:rPr>
          <w:rFonts w:ascii="Times New Roman" w:eastAsia="Times New Roman" w:hAnsi="Times New Roman" w:cs="Times New Roman"/>
          <w:lang w:eastAsia="pl-PL"/>
        </w:rPr>
        <w:t>ww.</w:t>
      </w:r>
      <w:r w:rsidR="0091037E">
        <w:rPr>
          <w:rFonts w:ascii="Times New Roman" w:eastAsia="Times New Roman" w:hAnsi="Times New Roman" w:cs="Times New Roman"/>
          <w:lang w:eastAsia="pl-PL"/>
        </w:rPr>
        <w:t xml:space="preserve"> ustawy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 xml:space="preserve"> w dniu ustanowienia hipoteki nieruchomość ma stanowić wyłączną własność podmiotu obowiązanego do złożenia zabezpieczenia akcyzowego.</w:t>
      </w:r>
    </w:p>
    <w:p w14:paraId="34E8F651" w14:textId="436017A4" w:rsidR="00A61E09" w:rsidRDefault="004E2DB9" w:rsidP="00260A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A61E09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) </w:t>
      </w:r>
      <w:r w:rsidR="00A61E09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 w:rsidR="0091037E">
        <w:rPr>
          <w:rFonts w:ascii="Times New Roman" w:eastAsia="Times New Roman" w:hAnsi="Times New Roman" w:cs="Times New Roman"/>
          <w:lang w:eastAsia="pl-PL"/>
        </w:rPr>
        <w:t xml:space="preserve">9 pkt 2 </w:t>
      </w:r>
      <w:r w:rsidR="0091037E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91037E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91037E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 xml:space="preserve"> w dniu ustanowienia hipoteki nieruchomość nie może być obciążona ogra</w:t>
      </w:r>
      <w:r w:rsidR="00585C84">
        <w:rPr>
          <w:rFonts w:ascii="Times New Roman" w:eastAsia="Times New Roman" w:hAnsi="Times New Roman" w:cs="Times New Roman"/>
          <w:color w:val="000000"/>
          <w:lang w:eastAsia="pl-PL"/>
        </w:rPr>
        <w:t>niczonymi prawami rzeczowymi, z 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>wyjątkiem służebności przesyłu.</w:t>
      </w:r>
    </w:p>
    <w:p w14:paraId="683E3F9D" w14:textId="467AC386" w:rsidR="00A61E09" w:rsidRDefault="004E2DB9" w:rsidP="00260A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A61E09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) </w:t>
      </w:r>
      <w:r w:rsidR="00A61E09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 w:rsidR="0091037E">
        <w:rPr>
          <w:rFonts w:ascii="Times New Roman" w:eastAsia="Times New Roman" w:hAnsi="Times New Roman" w:cs="Times New Roman"/>
          <w:lang w:eastAsia="pl-PL"/>
        </w:rPr>
        <w:t xml:space="preserve">8 </w:t>
      </w:r>
      <w:r w:rsidR="0091037E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91037E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91037E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585C84">
        <w:rPr>
          <w:rFonts w:ascii="Times New Roman" w:eastAsia="Times New Roman" w:hAnsi="Times New Roman" w:cs="Times New Roman"/>
          <w:color w:val="000000"/>
          <w:lang w:eastAsia="pl-PL"/>
        </w:rPr>
        <w:t xml:space="preserve"> na nieruchomości, w 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>stosunku do której istnieją ograniczenia obrotu nieruchomością wynikające z przepisów odrębnych, nie ustanawia się hipoteki.</w:t>
      </w:r>
    </w:p>
    <w:p w14:paraId="371B6119" w14:textId="323F9C87" w:rsidR="00A61E09" w:rsidRDefault="004E2DB9" w:rsidP="00260A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4</w:t>
      </w:r>
      <w:r w:rsidR="00A61E09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) </w:t>
      </w:r>
      <w:r w:rsidR="00A61E09" w:rsidRPr="00387EB7">
        <w:rPr>
          <w:rFonts w:ascii="Times New Roman" w:eastAsia="Times New Roman" w:hAnsi="Times New Roman" w:cs="Times New Roman"/>
          <w:color w:val="000000"/>
          <w:lang w:eastAsia="pl-PL"/>
        </w:rPr>
        <w:t>Zgodnie z art. 69a</w:t>
      </w:r>
      <w:r w:rsidR="00A61E09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  </w:t>
      </w:r>
      <w:r w:rsidR="00A61E09">
        <w:rPr>
          <w:rFonts w:ascii="Times New Roman" w:eastAsia="Times New Roman" w:hAnsi="Times New Roman" w:cs="Times New Roman"/>
          <w:color w:val="000000"/>
          <w:lang w:eastAsia="pl-PL"/>
        </w:rPr>
        <w:t xml:space="preserve">ust. 3 </w:t>
      </w:r>
      <w:r w:rsidR="00A61E09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A61E09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A61E09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A61E09">
        <w:rPr>
          <w:rFonts w:ascii="Times New Roman" w:eastAsia="Times New Roman" w:hAnsi="Times New Roman" w:cs="Times New Roman"/>
          <w:color w:val="000000"/>
          <w:lang w:eastAsia="pl-PL"/>
        </w:rPr>
        <w:t xml:space="preserve"> wartość nieruchomości 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>przyjmuje się na podstawie zadeklarowanej przez podmiot, o którym mowa w art. 63 ust. 1</w:t>
      </w:r>
      <w:r w:rsidR="00A36A3A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 xml:space="preserve">, wartości rynkowej nieruchomości będącej przedmiotem zabezpieczenia. </w:t>
      </w:r>
      <w:r w:rsidR="00585C84">
        <w:rPr>
          <w:rFonts w:ascii="Times New Roman" w:eastAsia="Times New Roman" w:hAnsi="Times New Roman" w:cs="Times New Roman"/>
          <w:color w:val="000000"/>
          <w:lang w:eastAsia="pl-PL"/>
        </w:rPr>
        <w:t>Zgodnie z 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 xml:space="preserve">art. 69a ust. 4 </w:t>
      </w:r>
      <w:r w:rsidR="00A36A3A">
        <w:rPr>
          <w:rFonts w:ascii="Times New Roman" w:eastAsia="Times New Roman" w:hAnsi="Times New Roman" w:cs="Times New Roman"/>
          <w:color w:val="000000"/>
          <w:lang w:eastAsia="pl-PL"/>
        </w:rPr>
        <w:t>ww.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 xml:space="preserve"> ustawy wartość nieruchomości deklaruje się według stanu nieruchomości na dzień złożenia wniosku o wydanie zezwolenia</w:t>
      </w:r>
      <w:r w:rsidR="005C73A4">
        <w:rPr>
          <w:rFonts w:ascii="Times New Roman" w:eastAsia="Times New Roman" w:hAnsi="Times New Roman" w:cs="Times New Roman"/>
          <w:color w:val="000000"/>
          <w:lang w:eastAsia="pl-PL"/>
        </w:rPr>
        <w:t xml:space="preserve"> na prowadzenie działalności gospodarczej</w:t>
      </w:r>
      <w:r w:rsidR="00585C84">
        <w:rPr>
          <w:rFonts w:ascii="Times New Roman" w:eastAsia="Times New Roman" w:hAnsi="Times New Roman" w:cs="Times New Roman"/>
          <w:color w:val="000000"/>
          <w:lang w:eastAsia="pl-PL"/>
        </w:rPr>
        <w:t>, z 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>uwzględnieniem miejsca jej położenia, stanu i stopnia zużycia nieruchomości oraz przeciętnych cen nieruchomości do niej podobnych.</w:t>
      </w:r>
    </w:p>
    <w:p w14:paraId="19E4E6C3" w14:textId="1A914FEB" w:rsidR="004E2DB9" w:rsidRPr="00225A6C" w:rsidRDefault="004E2DB9" w:rsidP="004E2DB9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5) </w:t>
      </w:r>
      <w:r w:rsidRPr="006D1C9A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>
        <w:rPr>
          <w:rFonts w:ascii="Times New Roman" w:eastAsia="Times New Roman" w:hAnsi="Times New Roman" w:cs="Times New Roman"/>
          <w:lang w:eastAsia="pl-PL"/>
        </w:rPr>
        <w:t>2 ustawy z dnia 6 grudnia 2008 r. o podatku akcyzowym hipoteka na nieruchomośc</w:t>
      </w:r>
      <w:r w:rsidR="00585C84">
        <w:rPr>
          <w:rFonts w:ascii="Times New Roman" w:eastAsia="Times New Roman" w:hAnsi="Times New Roman" w:cs="Times New Roman"/>
          <w:lang w:eastAsia="pl-PL"/>
        </w:rPr>
        <w:t>i może zostać ustanowiona do 65</w:t>
      </w:r>
      <w:r>
        <w:rPr>
          <w:rFonts w:ascii="Times New Roman" w:eastAsia="Times New Roman" w:hAnsi="Times New Roman" w:cs="Times New Roman"/>
          <w:lang w:eastAsia="pl-PL"/>
        </w:rPr>
        <w:t>% wartości nieruchomości.</w:t>
      </w:r>
    </w:p>
    <w:p w14:paraId="6D284C00" w14:textId="1AD7EBA5" w:rsidR="008E21E8" w:rsidRPr="00A06B32" w:rsidRDefault="00A61E09" w:rsidP="00F1598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6) </w:t>
      </w:r>
      <w:r>
        <w:rPr>
          <w:rFonts w:ascii="Times New Roman" w:eastAsia="Times New Roman" w:hAnsi="Times New Roman" w:cs="Times New Roman"/>
          <w:lang w:eastAsia="pl-PL"/>
        </w:rPr>
        <w:t xml:space="preserve">Zgodnie z art. 70 ust. 3 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>zabezpieczenie złożone w formie, o której mowa w art. 67 ust. 1 pkt 6</w:t>
      </w:r>
      <w:r w:rsidR="00A36A3A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585C84">
        <w:rPr>
          <w:rFonts w:ascii="Times New Roman" w:eastAsia="Times New Roman" w:hAnsi="Times New Roman" w:cs="Times New Roman"/>
          <w:color w:val="000000"/>
          <w:lang w:eastAsia="pl-PL"/>
        </w:rPr>
        <w:t>, może stanowić pokrycie do 45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>% zabezpieczenia akcyzowego. Pozostałą część zabezpieczenia akcyzowego składa się w jednej lub kilku formach przewidzianych w art. 67 ust. 1 pkt 1</w:t>
      </w:r>
      <w:r w:rsidR="007D05E5" w:rsidRPr="001D6BE2">
        <w:rPr>
          <w:rFonts w:ascii="Times New Roman" w:eastAsia="Times New Roman" w:hAnsi="Times New Roman" w:cs="Times New Roman"/>
          <w:lang w:eastAsia="pl-PL"/>
        </w:rPr>
        <w:t>–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A36A3A">
        <w:rPr>
          <w:rFonts w:ascii="Times New Roman" w:eastAsia="Times New Roman" w:hAnsi="Times New Roman" w:cs="Times New Roman"/>
          <w:color w:val="000000"/>
          <w:lang w:eastAsia="pl-PL"/>
        </w:rPr>
        <w:t xml:space="preserve"> ww. ustawy</w:t>
      </w:r>
      <w:r w:rsidR="0091037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sectPr w:rsidR="008E21E8" w:rsidRPr="00A06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7944A" w14:textId="77777777" w:rsidR="002B0BC8" w:rsidRDefault="002B0BC8" w:rsidP="00C14817">
      <w:pPr>
        <w:spacing w:after="0" w:line="240" w:lineRule="auto"/>
      </w:pPr>
      <w:r>
        <w:separator/>
      </w:r>
    </w:p>
  </w:endnote>
  <w:endnote w:type="continuationSeparator" w:id="0">
    <w:p w14:paraId="6EDCCC9F" w14:textId="77777777" w:rsidR="002B0BC8" w:rsidRDefault="002B0BC8" w:rsidP="00C1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C3358" w14:textId="77777777" w:rsidR="002B0BC8" w:rsidRDefault="002B0BC8" w:rsidP="00C14817">
      <w:pPr>
        <w:spacing w:after="0" w:line="240" w:lineRule="auto"/>
      </w:pPr>
      <w:r>
        <w:separator/>
      </w:r>
    </w:p>
  </w:footnote>
  <w:footnote w:type="continuationSeparator" w:id="0">
    <w:p w14:paraId="694DC776" w14:textId="77777777" w:rsidR="002B0BC8" w:rsidRDefault="002B0BC8" w:rsidP="00C14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C6"/>
    <w:rsid w:val="00002AC6"/>
    <w:rsid w:val="00015B00"/>
    <w:rsid w:val="0003141E"/>
    <w:rsid w:val="000352BF"/>
    <w:rsid w:val="000541C2"/>
    <w:rsid w:val="000549B2"/>
    <w:rsid w:val="000A7CA7"/>
    <w:rsid w:val="000B56E6"/>
    <w:rsid w:val="000C2F80"/>
    <w:rsid w:val="000F2645"/>
    <w:rsid w:val="000F3C77"/>
    <w:rsid w:val="000F44CC"/>
    <w:rsid w:val="0017109D"/>
    <w:rsid w:val="001765A9"/>
    <w:rsid w:val="001878B7"/>
    <w:rsid w:val="001A1E08"/>
    <w:rsid w:val="001B6248"/>
    <w:rsid w:val="001C6476"/>
    <w:rsid w:val="001E62C3"/>
    <w:rsid w:val="00214155"/>
    <w:rsid w:val="00216157"/>
    <w:rsid w:val="00260A7C"/>
    <w:rsid w:val="00265A27"/>
    <w:rsid w:val="002660EF"/>
    <w:rsid w:val="00271F6F"/>
    <w:rsid w:val="002924C2"/>
    <w:rsid w:val="002943C0"/>
    <w:rsid w:val="002B0BC8"/>
    <w:rsid w:val="002B39F5"/>
    <w:rsid w:val="002D1BD7"/>
    <w:rsid w:val="002D5FB9"/>
    <w:rsid w:val="002F76F3"/>
    <w:rsid w:val="003049BB"/>
    <w:rsid w:val="003154E9"/>
    <w:rsid w:val="003651CC"/>
    <w:rsid w:val="00391BC9"/>
    <w:rsid w:val="003A6DC9"/>
    <w:rsid w:val="003B23F8"/>
    <w:rsid w:val="003D6214"/>
    <w:rsid w:val="003D7192"/>
    <w:rsid w:val="003F3011"/>
    <w:rsid w:val="004117E7"/>
    <w:rsid w:val="004127B2"/>
    <w:rsid w:val="004742C7"/>
    <w:rsid w:val="004833D4"/>
    <w:rsid w:val="00483E28"/>
    <w:rsid w:val="004E2DB9"/>
    <w:rsid w:val="00531B2C"/>
    <w:rsid w:val="00543326"/>
    <w:rsid w:val="005502C8"/>
    <w:rsid w:val="00557356"/>
    <w:rsid w:val="00585C84"/>
    <w:rsid w:val="00592AA5"/>
    <w:rsid w:val="005A1C87"/>
    <w:rsid w:val="005A7A16"/>
    <w:rsid w:val="005C2CBA"/>
    <w:rsid w:val="005C51F5"/>
    <w:rsid w:val="005C722C"/>
    <w:rsid w:val="005C73A4"/>
    <w:rsid w:val="005C7592"/>
    <w:rsid w:val="005D4522"/>
    <w:rsid w:val="00630538"/>
    <w:rsid w:val="00655C3E"/>
    <w:rsid w:val="00656F05"/>
    <w:rsid w:val="0066560A"/>
    <w:rsid w:val="00665A21"/>
    <w:rsid w:val="006830CA"/>
    <w:rsid w:val="006E49E5"/>
    <w:rsid w:val="007240DD"/>
    <w:rsid w:val="0072645B"/>
    <w:rsid w:val="00741077"/>
    <w:rsid w:val="00747A12"/>
    <w:rsid w:val="007678BD"/>
    <w:rsid w:val="00776D08"/>
    <w:rsid w:val="0079239B"/>
    <w:rsid w:val="00797CE8"/>
    <w:rsid w:val="007B2181"/>
    <w:rsid w:val="007C2478"/>
    <w:rsid w:val="007D05E5"/>
    <w:rsid w:val="00811735"/>
    <w:rsid w:val="008325DB"/>
    <w:rsid w:val="008647A3"/>
    <w:rsid w:val="00890F29"/>
    <w:rsid w:val="00897581"/>
    <w:rsid w:val="008A3042"/>
    <w:rsid w:val="008D389C"/>
    <w:rsid w:val="008D648E"/>
    <w:rsid w:val="008E21E8"/>
    <w:rsid w:val="00902154"/>
    <w:rsid w:val="0091037E"/>
    <w:rsid w:val="00925F96"/>
    <w:rsid w:val="00934ECD"/>
    <w:rsid w:val="0098220B"/>
    <w:rsid w:val="009846A8"/>
    <w:rsid w:val="00991109"/>
    <w:rsid w:val="009F1276"/>
    <w:rsid w:val="00A06B32"/>
    <w:rsid w:val="00A11E8C"/>
    <w:rsid w:val="00A12EF6"/>
    <w:rsid w:val="00A36A3A"/>
    <w:rsid w:val="00A61E09"/>
    <w:rsid w:val="00A7624E"/>
    <w:rsid w:val="00A77AE6"/>
    <w:rsid w:val="00A91097"/>
    <w:rsid w:val="00AC3EC9"/>
    <w:rsid w:val="00AF03B5"/>
    <w:rsid w:val="00B17420"/>
    <w:rsid w:val="00B2490B"/>
    <w:rsid w:val="00B46501"/>
    <w:rsid w:val="00B74A09"/>
    <w:rsid w:val="00B7687D"/>
    <w:rsid w:val="00B76C49"/>
    <w:rsid w:val="00B77CAC"/>
    <w:rsid w:val="00C12BA4"/>
    <w:rsid w:val="00C134ED"/>
    <w:rsid w:val="00C14817"/>
    <w:rsid w:val="00C20E87"/>
    <w:rsid w:val="00C30285"/>
    <w:rsid w:val="00C60800"/>
    <w:rsid w:val="00C87BC5"/>
    <w:rsid w:val="00CA2968"/>
    <w:rsid w:val="00CA60D0"/>
    <w:rsid w:val="00CB7722"/>
    <w:rsid w:val="00CC1122"/>
    <w:rsid w:val="00CF4E40"/>
    <w:rsid w:val="00CF788A"/>
    <w:rsid w:val="00D17F45"/>
    <w:rsid w:val="00D34C48"/>
    <w:rsid w:val="00D55851"/>
    <w:rsid w:val="00D561F6"/>
    <w:rsid w:val="00D623C6"/>
    <w:rsid w:val="00D6487F"/>
    <w:rsid w:val="00D84B08"/>
    <w:rsid w:val="00D86966"/>
    <w:rsid w:val="00DC2E55"/>
    <w:rsid w:val="00DC3A72"/>
    <w:rsid w:val="00DC4579"/>
    <w:rsid w:val="00DE0DD4"/>
    <w:rsid w:val="00DF1A1D"/>
    <w:rsid w:val="00E144D6"/>
    <w:rsid w:val="00E20340"/>
    <w:rsid w:val="00E82D15"/>
    <w:rsid w:val="00E879AB"/>
    <w:rsid w:val="00E93A00"/>
    <w:rsid w:val="00EA3299"/>
    <w:rsid w:val="00ED1726"/>
    <w:rsid w:val="00ED6656"/>
    <w:rsid w:val="00F07957"/>
    <w:rsid w:val="00F12677"/>
    <w:rsid w:val="00F1598B"/>
    <w:rsid w:val="00F22E60"/>
    <w:rsid w:val="00F66A8A"/>
    <w:rsid w:val="00F7586B"/>
    <w:rsid w:val="00FC7F81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70FAB9"/>
  <w15:docId w15:val="{DA8AB821-9856-4F42-A032-94D53B0E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podpis">
    <w:name w:val="labelpodpis"/>
    <w:basedOn w:val="Domylnaczcionkaakapitu"/>
    <w:rsid w:val="00B2490B"/>
  </w:style>
  <w:style w:type="character" w:styleId="Odwoanieprzypisukocowego">
    <w:name w:val="endnote reference"/>
    <w:rsid w:val="00B2490B"/>
    <w:rPr>
      <w:vertAlign w:val="superscript"/>
    </w:rPr>
  </w:style>
  <w:style w:type="character" w:customStyle="1" w:styleId="labelpodstawowy">
    <w:name w:val="labelpodstawowy"/>
    <w:basedOn w:val="Domylnaczcionkaakapitu"/>
    <w:rsid w:val="00B2490B"/>
  </w:style>
  <w:style w:type="paragraph" w:styleId="Tekstdymka">
    <w:name w:val="Balloon Text"/>
    <w:basedOn w:val="Normalny"/>
    <w:link w:val="TekstdymkaZnak"/>
    <w:uiPriority w:val="99"/>
    <w:semiHidden/>
    <w:unhideWhenUsed/>
    <w:rsid w:val="000A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C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A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A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A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A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Wróblewski Przemysław</dc:creator>
  <cp:lastModifiedBy>Jagura Elżbieta</cp:lastModifiedBy>
  <cp:revision>2</cp:revision>
  <cp:lastPrinted>2017-06-24T10:32:00Z</cp:lastPrinted>
  <dcterms:created xsi:type="dcterms:W3CDTF">2022-11-16T10:01:00Z</dcterms:created>
  <dcterms:modified xsi:type="dcterms:W3CDTF">2022-11-16T10:01:00Z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MF\GLQX;Mosakowska Joanna 3</vt:lpwstr>
  </property>
  <property fmtid="{D5CDD505-2E9C-101B-9397-08002B2CF9AE}" pid="4" name="MFClassificationDate">
    <vt:lpwstr>2022-05-06T14:09:00.5340790+02:00</vt:lpwstr>
  </property>
  <property fmtid="{D5CDD505-2E9C-101B-9397-08002B2CF9AE}" pid="5" name="MFClassifiedBySID">
    <vt:lpwstr>MF\S-1-5-21-1525952054-1005573771-2909822258-244050</vt:lpwstr>
  </property>
  <property fmtid="{D5CDD505-2E9C-101B-9397-08002B2CF9AE}" pid="6" name="MFGRNItemId">
    <vt:lpwstr>GRN-323132d7-ac0f-4fd1-85d3-93222663e099</vt:lpwstr>
  </property>
  <property fmtid="{D5CDD505-2E9C-101B-9397-08002B2CF9AE}" pid="7" name="MFHash">
    <vt:lpwstr>13stGWSJUPLwjAC796M9H78eWXQZW9sjDaqadi6YGAk=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