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F32BE" w14:textId="77777777" w:rsidR="00891D40" w:rsidRPr="001C21F2" w:rsidRDefault="00891D40" w:rsidP="001C21F2">
      <w:pPr>
        <w:spacing w:before="120" w:after="120" w:line="240" w:lineRule="auto"/>
        <w:jc w:val="right"/>
        <w:rPr>
          <w:rFonts w:ascii="Times New Roman" w:hAnsi="Times New Roman" w:cs="Arial"/>
          <w:lang w:eastAsia="pl-PL"/>
        </w:rPr>
      </w:pPr>
      <w:bookmarkStart w:id="0" w:name="_GoBack"/>
      <w:bookmarkEnd w:id="0"/>
      <w:r w:rsidRPr="00FB40A8">
        <w:rPr>
          <w:rFonts w:ascii="Times New Roman" w:hAnsi="Times New Roman" w:cs="Arial"/>
          <w:b/>
          <w:lang w:eastAsia="pl-PL"/>
        </w:rPr>
        <w:t>Załącznik nr 3</w:t>
      </w:r>
      <w:r w:rsidRPr="00FB40A8">
        <w:rPr>
          <w:rFonts w:ascii="Times New Roman" w:hAnsi="Times New Roman" w:cs="Arial"/>
          <w:lang w:eastAsia="pl-PL"/>
        </w:rPr>
        <w:t xml:space="preserve"> </w:t>
      </w:r>
    </w:p>
    <w:p w14:paraId="75FA9536" w14:textId="77777777" w:rsidR="00891D40" w:rsidRPr="00714499" w:rsidRDefault="00891D40" w:rsidP="006353C5">
      <w:pPr>
        <w:spacing w:before="120" w:after="120" w:line="240" w:lineRule="auto"/>
        <w:rPr>
          <w:rFonts w:ascii="Times New Roman" w:hAnsi="Times New Roman" w:cs="Arial"/>
          <w:b/>
          <w:bCs/>
          <w:sz w:val="24"/>
          <w:szCs w:val="24"/>
          <w:lang w:eastAsia="pl-PL"/>
        </w:rPr>
      </w:pPr>
    </w:p>
    <w:p w14:paraId="293B31EE" w14:textId="77777777" w:rsidR="00891D40" w:rsidRDefault="00891D40" w:rsidP="00D52CD0">
      <w:pPr>
        <w:spacing w:before="120" w:after="120" w:line="240" w:lineRule="auto"/>
        <w:jc w:val="center"/>
        <w:rPr>
          <w:rFonts w:ascii="Times New Roman" w:hAnsi="Times New Roman" w:cs="Arial"/>
          <w:i/>
          <w:sz w:val="24"/>
          <w:szCs w:val="24"/>
          <w:lang w:eastAsia="pl-PL"/>
        </w:rPr>
      </w:pPr>
      <w:r w:rsidRPr="000642FB">
        <w:rPr>
          <w:rFonts w:ascii="Times New Roman" w:hAnsi="Times New Roman" w:cs="Arial"/>
          <w:i/>
          <w:sz w:val="24"/>
          <w:szCs w:val="24"/>
          <w:lang w:eastAsia="pl-PL"/>
        </w:rPr>
        <w:t xml:space="preserve">WZÓR </w:t>
      </w:r>
    </w:p>
    <w:p w14:paraId="5EF72DEF" w14:textId="77777777" w:rsidR="00891D40" w:rsidRDefault="00891D40" w:rsidP="00D52CD0">
      <w:pPr>
        <w:spacing w:before="120" w:after="12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</w:p>
    <w:p w14:paraId="4BAA05B0" w14:textId="77777777" w:rsidR="00891D40" w:rsidRDefault="00891D40" w:rsidP="00E047EF">
      <w:pPr>
        <w:spacing w:before="120" w:after="120" w:line="240" w:lineRule="auto"/>
        <w:ind w:left="5664" w:firstLine="12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Naczelnik ……………………. </w:t>
      </w:r>
    </w:p>
    <w:p w14:paraId="54A8FEF0" w14:textId="77777777" w:rsidR="00891D40" w:rsidRDefault="00891D40" w:rsidP="00E047EF">
      <w:pPr>
        <w:spacing w:before="120" w:after="120" w:line="240" w:lineRule="auto"/>
        <w:ind w:left="495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Urzędu Skarbowego</w:t>
      </w:r>
    </w:p>
    <w:p w14:paraId="72491A65" w14:textId="77777777" w:rsidR="00891D40" w:rsidRDefault="00891D40" w:rsidP="00E047EF">
      <w:pPr>
        <w:spacing w:before="120" w:after="120" w:line="240" w:lineRule="auto"/>
        <w:ind w:left="141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w ...............................................</w:t>
      </w:r>
    </w:p>
    <w:p w14:paraId="79869364" w14:textId="77777777" w:rsidR="00891D40" w:rsidRDefault="00891D40" w:rsidP="006353C5">
      <w:pPr>
        <w:spacing w:before="120" w:after="120" w:line="240" w:lineRule="auto"/>
        <w:rPr>
          <w:rFonts w:ascii="Times New Roman" w:hAnsi="Times New Roman"/>
          <w:b/>
          <w:bCs/>
          <w:lang w:eastAsia="pl-PL"/>
        </w:rPr>
      </w:pPr>
    </w:p>
    <w:p w14:paraId="3AD16986" w14:textId="77777777" w:rsidR="00891D40" w:rsidRPr="00720C5A" w:rsidRDefault="00891D40" w:rsidP="006353C5">
      <w:pPr>
        <w:spacing w:before="120" w:after="120" w:line="240" w:lineRule="auto"/>
        <w:jc w:val="center"/>
        <w:rPr>
          <w:rFonts w:ascii="Times New Roman" w:hAnsi="Times New Roman"/>
          <w:b/>
          <w:bCs/>
          <w:lang w:eastAsia="pl-PL"/>
        </w:rPr>
      </w:pPr>
    </w:p>
    <w:p w14:paraId="0ECA1FCF" w14:textId="77777777" w:rsidR="00891D40" w:rsidRPr="00720C5A" w:rsidRDefault="00891D40" w:rsidP="006353C5">
      <w:pPr>
        <w:spacing w:before="120" w:after="12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720C5A">
        <w:rPr>
          <w:rFonts w:ascii="Times New Roman" w:hAnsi="Times New Roman"/>
          <w:b/>
          <w:bCs/>
          <w:lang w:eastAsia="pl-PL"/>
        </w:rPr>
        <w:t>WNIOSEK</w:t>
      </w:r>
    </w:p>
    <w:p w14:paraId="7B3311C7" w14:textId="77777777" w:rsidR="00891D40" w:rsidRPr="00720C5A" w:rsidRDefault="00891D40" w:rsidP="006353C5">
      <w:pPr>
        <w:spacing w:before="240"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720C5A">
        <w:rPr>
          <w:rFonts w:ascii="Times New Roman" w:hAnsi="Times New Roman"/>
          <w:b/>
          <w:bCs/>
          <w:lang w:eastAsia="pl-PL"/>
        </w:rPr>
        <w:t xml:space="preserve">o wydanie zezwolenia na nabywanie wyrobów akcyzowych jako zarejestrowany odbiorca </w:t>
      </w:r>
    </w:p>
    <w:p w14:paraId="713DE75E" w14:textId="77777777" w:rsidR="00891D40" w:rsidRPr="00476E26" w:rsidRDefault="00891D40" w:rsidP="001C21F2">
      <w:pPr>
        <w:spacing w:before="240" w:after="0" w:line="240" w:lineRule="auto"/>
        <w:jc w:val="both"/>
        <w:rPr>
          <w:rFonts w:ascii="Times New Roman" w:hAnsi="Times New Roman"/>
          <w:b/>
          <w:lang w:eastAsia="pl-PL"/>
        </w:rPr>
      </w:pPr>
      <w:r w:rsidRPr="00476E26">
        <w:rPr>
          <w:rFonts w:ascii="Times New Roman" w:hAnsi="Times New Roman"/>
          <w:b/>
          <w:bCs/>
          <w:lang w:eastAsia="pl-PL"/>
        </w:rPr>
        <w:t>Wniosek ten stanowi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Pr="00476E26">
        <w:rPr>
          <w:rFonts w:ascii="Times New Roman" w:hAnsi="Times New Roman"/>
          <w:b/>
          <w:bCs/>
          <w:lang w:eastAsia="pl-PL"/>
        </w:rPr>
        <w:t xml:space="preserve">jednocześnie </w:t>
      </w:r>
      <w:r w:rsidRPr="00476E26">
        <w:rPr>
          <w:rFonts w:ascii="Times New Roman" w:hAnsi="Times New Roman"/>
          <w:b/>
          <w:lang w:eastAsia="pl-PL"/>
        </w:rPr>
        <w:t>zgłoszenie,</w:t>
      </w:r>
      <w:r>
        <w:rPr>
          <w:rFonts w:ascii="Times New Roman" w:hAnsi="Times New Roman"/>
          <w:b/>
          <w:lang w:eastAsia="pl-PL"/>
        </w:rPr>
        <w:t xml:space="preserve"> o którym mowa w </w:t>
      </w:r>
      <w:r w:rsidRPr="00A7622A">
        <w:rPr>
          <w:rFonts w:ascii="Times New Roman" w:hAnsi="Times New Roman"/>
          <w:b/>
          <w:lang w:eastAsia="pl-PL"/>
        </w:rPr>
        <w:t xml:space="preserve">art. </w:t>
      </w:r>
      <w:r w:rsidRPr="00CA55F1">
        <w:rPr>
          <w:rFonts w:ascii="Times New Roman" w:hAnsi="Times New Roman"/>
          <w:b/>
          <w:lang w:eastAsia="pl-PL"/>
        </w:rPr>
        <w:t>10</w:t>
      </w:r>
      <w:r>
        <w:rPr>
          <w:rFonts w:ascii="Times New Roman" w:hAnsi="Times New Roman"/>
          <w:b/>
          <w:lang w:eastAsia="pl-PL"/>
        </w:rPr>
        <w:t>8 ust. 2</w:t>
      </w:r>
      <w:r w:rsidRPr="00CA55F1">
        <w:rPr>
          <w:rFonts w:ascii="Times New Roman" w:hAnsi="Times New Roman"/>
          <w:b/>
          <w:lang w:eastAsia="pl-PL"/>
        </w:rPr>
        <w:t xml:space="preserve"> </w:t>
      </w:r>
      <w:r w:rsidRPr="00CA55F1">
        <w:rPr>
          <w:rFonts w:ascii="Times New Roman" w:hAnsi="Times New Roman"/>
          <w:b/>
          <w:color w:val="000000"/>
        </w:rPr>
        <w:t xml:space="preserve">ustawy z dnia </w:t>
      </w:r>
      <w:r w:rsidR="0071574B">
        <w:rPr>
          <w:rFonts w:ascii="Times New Roman" w:hAnsi="Times New Roman"/>
          <w:b/>
          <w:color w:val="000000"/>
        </w:rPr>
        <w:t>16 </w:t>
      </w:r>
      <w:r>
        <w:rPr>
          <w:rFonts w:ascii="Times New Roman" w:hAnsi="Times New Roman"/>
          <w:b/>
          <w:color w:val="000000"/>
        </w:rPr>
        <w:t>listopada 2016 r.</w:t>
      </w:r>
      <w:r w:rsidRPr="00CA55F1">
        <w:rPr>
          <w:rFonts w:ascii="Times New Roman" w:hAnsi="Times New Roman"/>
          <w:b/>
          <w:color w:val="000000"/>
        </w:rPr>
        <w:t xml:space="preserve"> o</w:t>
      </w:r>
      <w:r>
        <w:rPr>
          <w:rFonts w:ascii="Times New Roman" w:hAnsi="Times New Roman"/>
          <w:b/>
          <w:color w:val="000000"/>
        </w:rPr>
        <w:t> </w:t>
      </w:r>
      <w:r w:rsidRPr="00CA55F1">
        <w:rPr>
          <w:rFonts w:ascii="Times New Roman" w:hAnsi="Times New Roman"/>
          <w:b/>
          <w:color w:val="000000"/>
        </w:rPr>
        <w:t>Krajowej Administracji Skarbowej (Dz. U.</w:t>
      </w:r>
      <w:r>
        <w:rPr>
          <w:rFonts w:ascii="Times New Roman" w:hAnsi="Times New Roman"/>
          <w:b/>
          <w:color w:val="000000"/>
        </w:rPr>
        <w:t xml:space="preserve"> z </w:t>
      </w:r>
      <w:r w:rsidR="001A3422">
        <w:rPr>
          <w:rFonts w:ascii="Times New Roman" w:hAnsi="Times New Roman"/>
          <w:b/>
          <w:color w:val="000000"/>
        </w:rPr>
        <w:t xml:space="preserve">2022 </w:t>
      </w:r>
      <w:r>
        <w:rPr>
          <w:rFonts w:ascii="Times New Roman" w:hAnsi="Times New Roman"/>
          <w:b/>
          <w:color w:val="000000"/>
        </w:rPr>
        <w:t>r.</w:t>
      </w:r>
      <w:r w:rsidRPr="00CA55F1">
        <w:rPr>
          <w:rFonts w:ascii="Times New Roman" w:hAnsi="Times New Roman"/>
          <w:b/>
          <w:color w:val="000000"/>
        </w:rPr>
        <w:t xml:space="preserve"> poz.</w:t>
      </w:r>
      <w:r>
        <w:rPr>
          <w:rFonts w:ascii="Times New Roman" w:hAnsi="Times New Roman"/>
          <w:b/>
          <w:color w:val="000000"/>
        </w:rPr>
        <w:t xml:space="preserve"> </w:t>
      </w:r>
      <w:r w:rsidR="001A3422">
        <w:rPr>
          <w:rFonts w:ascii="Times New Roman" w:hAnsi="Times New Roman"/>
          <w:b/>
          <w:color w:val="000000"/>
        </w:rPr>
        <w:t>813</w:t>
      </w:r>
      <w:r>
        <w:rPr>
          <w:rFonts w:ascii="Times New Roman" w:hAnsi="Times New Roman"/>
          <w:b/>
          <w:color w:val="000000"/>
        </w:rPr>
        <w:t>, z późn. zm.</w:t>
      </w:r>
      <w:r w:rsidRPr="00CA55F1">
        <w:rPr>
          <w:rFonts w:ascii="Times New Roman" w:hAnsi="Times New Roman"/>
          <w:b/>
          <w:color w:val="000000"/>
        </w:rPr>
        <w:t>).</w:t>
      </w:r>
    </w:p>
    <w:p w14:paraId="6EE1E686" w14:textId="77777777" w:rsidR="00891D40" w:rsidRPr="00720C5A" w:rsidRDefault="00891D40" w:rsidP="006353C5">
      <w:pPr>
        <w:spacing w:before="240" w:after="0" w:line="240" w:lineRule="auto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1. Imię i nazwisko lub nazwa wnioskodawcy:</w:t>
      </w:r>
    </w:p>
    <w:p w14:paraId="6B5599BD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DF7D9A0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3864B39B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2. Adres zamieszkania lub adres siedziby wnioskodawcy oraz dane kontaktowe:</w:t>
      </w:r>
    </w:p>
    <w:p w14:paraId="0A4B0B0B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Kraj</w:t>
      </w:r>
      <w:r w:rsidRPr="00720C5A">
        <w:rPr>
          <w:rFonts w:ascii="Times New Roman" w:hAnsi="Times New Roman"/>
          <w:lang w:eastAsia="pl-PL"/>
        </w:rPr>
        <w:t xml:space="preserve">................................. </w:t>
      </w:r>
      <w:r w:rsidRPr="00720C5A">
        <w:rPr>
          <w:rStyle w:val="labelpodpis"/>
          <w:rFonts w:ascii="Times New Roman" w:hAnsi="Times New Roman"/>
        </w:rPr>
        <w:t>Województwo</w:t>
      </w:r>
      <w:r w:rsidRPr="00720C5A">
        <w:rPr>
          <w:rFonts w:ascii="Times New Roman" w:hAnsi="Times New Roman"/>
          <w:lang w:eastAsia="pl-PL"/>
        </w:rPr>
        <w:t xml:space="preserve">..................................... </w:t>
      </w:r>
      <w:r w:rsidRPr="00720C5A">
        <w:rPr>
          <w:rStyle w:val="labelpodpis"/>
          <w:rFonts w:ascii="Times New Roman" w:hAnsi="Times New Roman"/>
        </w:rPr>
        <w:t>Powiat</w:t>
      </w:r>
      <w:r w:rsidRPr="00720C5A">
        <w:rPr>
          <w:rFonts w:ascii="Times New Roman" w:hAnsi="Times New Roman"/>
          <w:lang w:eastAsia="pl-PL"/>
        </w:rPr>
        <w:t>..................................................</w:t>
      </w:r>
    </w:p>
    <w:p w14:paraId="7BF34E47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Gmina</w:t>
      </w:r>
      <w:r w:rsidRPr="00720C5A">
        <w:rPr>
          <w:rFonts w:ascii="Times New Roman" w:hAnsi="Times New Roman"/>
          <w:lang w:eastAsia="pl-PL"/>
        </w:rPr>
        <w:t xml:space="preserve">.................................... </w:t>
      </w:r>
      <w:r w:rsidRPr="00720C5A">
        <w:rPr>
          <w:rStyle w:val="labelpodpis"/>
          <w:rFonts w:ascii="Times New Roman" w:hAnsi="Times New Roman"/>
        </w:rPr>
        <w:t>Ulica</w:t>
      </w:r>
      <w:r w:rsidRPr="00720C5A">
        <w:rPr>
          <w:rFonts w:ascii="Times New Roman" w:hAnsi="Times New Roman"/>
          <w:lang w:eastAsia="pl-PL"/>
        </w:rPr>
        <w:t>.........................................................</w:t>
      </w:r>
      <w:r w:rsidRPr="00720C5A">
        <w:rPr>
          <w:rFonts w:ascii="Times New Roman" w:hAnsi="Times New Roman"/>
        </w:rPr>
        <w:t xml:space="preserve">.... </w:t>
      </w:r>
      <w:r w:rsidRPr="00720C5A">
        <w:rPr>
          <w:rStyle w:val="labelpodpis"/>
          <w:rFonts w:ascii="Times New Roman" w:hAnsi="Times New Roman"/>
        </w:rPr>
        <w:t>Nr domu</w:t>
      </w:r>
      <w:r w:rsidRPr="00720C5A">
        <w:rPr>
          <w:rFonts w:ascii="Times New Roman" w:hAnsi="Times New Roman"/>
          <w:lang w:eastAsia="pl-PL"/>
        </w:rPr>
        <w:t>...............................</w:t>
      </w:r>
    </w:p>
    <w:p w14:paraId="400EFD38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Nr lokalu</w:t>
      </w:r>
      <w:r w:rsidRPr="00720C5A">
        <w:rPr>
          <w:rFonts w:ascii="Times New Roman" w:hAnsi="Times New Roman"/>
          <w:lang w:eastAsia="pl-PL"/>
        </w:rPr>
        <w:t>...............</w:t>
      </w:r>
      <w:r w:rsidRPr="00720C5A">
        <w:rPr>
          <w:rStyle w:val="Odwoanieprzypisukocowego"/>
          <w:rFonts w:ascii="Times New Roman" w:hAnsi="Times New Roman"/>
        </w:rPr>
        <w:t xml:space="preserve"> </w:t>
      </w:r>
      <w:r w:rsidRPr="00720C5A">
        <w:rPr>
          <w:rFonts w:ascii="Times New Roman" w:hAnsi="Times New Roman"/>
        </w:rPr>
        <w:t xml:space="preserve"> </w:t>
      </w:r>
      <w:r w:rsidRPr="00720C5A">
        <w:rPr>
          <w:rStyle w:val="labelpodpis"/>
          <w:rFonts w:ascii="Times New Roman" w:hAnsi="Times New Roman"/>
        </w:rPr>
        <w:t>Miejscowość</w:t>
      </w:r>
      <w:r w:rsidRPr="00720C5A">
        <w:rPr>
          <w:rFonts w:ascii="Times New Roman" w:hAnsi="Times New Roman"/>
          <w:lang w:eastAsia="pl-PL"/>
        </w:rPr>
        <w:t xml:space="preserve">...............................................................  </w:t>
      </w:r>
      <w:r w:rsidRPr="00720C5A">
        <w:rPr>
          <w:rStyle w:val="Odwoanieprzypisukocowego"/>
          <w:rFonts w:ascii="Times New Roman" w:hAnsi="Times New Roman"/>
        </w:rPr>
        <w:t xml:space="preserve"> </w:t>
      </w:r>
      <w:r w:rsidRPr="00720C5A">
        <w:rPr>
          <w:rStyle w:val="labelpodpis"/>
          <w:rFonts w:ascii="Times New Roman" w:hAnsi="Times New Roman"/>
        </w:rPr>
        <w:t>Kod pocztowy</w:t>
      </w:r>
      <w:r w:rsidRPr="00720C5A">
        <w:rPr>
          <w:rFonts w:ascii="Times New Roman" w:hAnsi="Times New Roman"/>
          <w:lang w:eastAsia="pl-PL"/>
        </w:rPr>
        <w:t>......................</w:t>
      </w:r>
    </w:p>
    <w:p w14:paraId="1A1517E6" w14:textId="77777777" w:rsidR="00891D40" w:rsidRPr="000A5CF8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0A5CF8">
        <w:rPr>
          <w:rFonts w:ascii="Times New Roman" w:hAnsi="Times New Roman"/>
        </w:rPr>
        <w:t>Poczta</w:t>
      </w:r>
      <w:r>
        <w:rPr>
          <w:rFonts w:ascii="Times New Roman" w:hAnsi="Times New Roman"/>
        </w:rPr>
        <w:t>*</w:t>
      </w:r>
      <w:r w:rsidRPr="000A5CF8">
        <w:rPr>
          <w:rFonts w:ascii="Times New Roman" w:hAnsi="Times New Roman"/>
          <w:lang w:eastAsia="pl-PL"/>
        </w:rPr>
        <w:t>....................................</w:t>
      </w:r>
      <w:r>
        <w:rPr>
          <w:rFonts w:ascii="Times New Roman" w:hAnsi="Times New Roman"/>
          <w:lang w:eastAsia="pl-PL"/>
        </w:rPr>
        <w:t>......</w:t>
      </w:r>
      <w:r w:rsidRPr="000A5CF8">
        <w:rPr>
          <w:rFonts w:ascii="Times New Roman" w:hAnsi="Times New Roman"/>
          <w:lang w:eastAsia="pl-PL"/>
        </w:rPr>
        <w:t>.</w:t>
      </w:r>
      <w:r>
        <w:rPr>
          <w:rFonts w:ascii="Times New Roman" w:hAnsi="Times New Roman"/>
          <w:lang w:eastAsia="pl-PL"/>
        </w:rPr>
        <w:t>..</w:t>
      </w:r>
      <w:r w:rsidRPr="000A5CF8">
        <w:rPr>
          <w:rFonts w:ascii="Times New Roman" w:hAnsi="Times New Roman"/>
          <w:lang w:eastAsia="pl-PL"/>
        </w:rPr>
        <w:t>.</w:t>
      </w:r>
      <w:r w:rsidRPr="000A5CF8">
        <w:rPr>
          <w:rFonts w:ascii="Times New Roman" w:hAnsi="Times New Roman"/>
        </w:rPr>
        <w:t xml:space="preserve"> Adres e-mail</w:t>
      </w:r>
      <w:r w:rsidRPr="000A5CF8">
        <w:rPr>
          <w:rFonts w:ascii="Times New Roman" w:hAnsi="Times New Roman"/>
          <w:lang w:eastAsia="pl-PL"/>
        </w:rPr>
        <w:t xml:space="preserve">.................................................................................... </w:t>
      </w:r>
      <w:r w:rsidRPr="000A5CF8">
        <w:rPr>
          <w:rFonts w:ascii="Times New Roman" w:hAnsi="Times New Roman"/>
        </w:rPr>
        <w:t>Telefon*</w:t>
      </w:r>
      <w:r w:rsidRPr="000A5CF8">
        <w:rPr>
          <w:rFonts w:ascii="Times New Roman" w:hAnsi="Times New Roman"/>
          <w:lang w:eastAsia="pl-PL"/>
        </w:rPr>
        <w:t>...........................................</w:t>
      </w:r>
      <w:r>
        <w:rPr>
          <w:rFonts w:ascii="Times New Roman" w:hAnsi="Times New Roman"/>
          <w:lang w:eastAsia="pl-PL"/>
        </w:rPr>
        <w:t>....</w:t>
      </w:r>
      <w:r w:rsidRPr="000A5CF8">
        <w:rPr>
          <w:rFonts w:ascii="Times New Roman" w:hAnsi="Times New Roman"/>
          <w:lang w:eastAsia="pl-PL"/>
        </w:rPr>
        <w:t xml:space="preserve">................................................ </w:t>
      </w:r>
      <w:r w:rsidRPr="000A5CF8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Faks</w:t>
      </w:r>
      <w:r w:rsidRPr="000A5CF8">
        <w:rPr>
          <w:rFonts w:ascii="Times New Roman" w:hAnsi="Times New Roman"/>
        </w:rPr>
        <w:t>*</w:t>
      </w:r>
      <w:r w:rsidRPr="000A5CF8">
        <w:rPr>
          <w:rFonts w:ascii="Times New Roman" w:hAnsi="Times New Roman"/>
          <w:lang w:eastAsia="pl-PL"/>
        </w:rPr>
        <w:t xml:space="preserve">............................................  </w:t>
      </w:r>
    </w:p>
    <w:p w14:paraId="3642A221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</w:p>
    <w:p w14:paraId="3552A215" w14:textId="77777777" w:rsidR="00891D40" w:rsidRPr="00720C5A" w:rsidRDefault="00891D40" w:rsidP="006353C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3. Adres do korespondencji oraz dane kontaktowe, o ile są inne niż wskazane w pkt 2:</w:t>
      </w:r>
    </w:p>
    <w:p w14:paraId="3E20CE27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Kraj</w:t>
      </w:r>
      <w:r w:rsidRPr="00720C5A">
        <w:rPr>
          <w:rFonts w:ascii="Times New Roman" w:hAnsi="Times New Roman"/>
          <w:lang w:eastAsia="pl-PL"/>
        </w:rPr>
        <w:t xml:space="preserve">................................. </w:t>
      </w:r>
      <w:r w:rsidRPr="00720C5A">
        <w:rPr>
          <w:rStyle w:val="labelpodpis"/>
          <w:rFonts w:ascii="Times New Roman" w:hAnsi="Times New Roman"/>
        </w:rPr>
        <w:t>Województwo</w:t>
      </w:r>
      <w:r w:rsidRPr="00720C5A">
        <w:rPr>
          <w:rFonts w:ascii="Times New Roman" w:hAnsi="Times New Roman"/>
          <w:lang w:eastAsia="pl-PL"/>
        </w:rPr>
        <w:t xml:space="preserve">.....................................  </w:t>
      </w:r>
      <w:r w:rsidRPr="00720C5A">
        <w:rPr>
          <w:rStyle w:val="labelpodpis"/>
          <w:rFonts w:ascii="Times New Roman" w:hAnsi="Times New Roman"/>
        </w:rPr>
        <w:t>Powiat</w:t>
      </w:r>
      <w:r w:rsidRPr="00720C5A">
        <w:rPr>
          <w:rFonts w:ascii="Times New Roman" w:hAnsi="Times New Roman"/>
          <w:lang w:eastAsia="pl-PL"/>
        </w:rPr>
        <w:t>..................................................</w:t>
      </w:r>
    </w:p>
    <w:p w14:paraId="0B9195CC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Gmina</w:t>
      </w:r>
      <w:r w:rsidRPr="00720C5A">
        <w:rPr>
          <w:rFonts w:ascii="Times New Roman" w:hAnsi="Times New Roman"/>
          <w:lang w:eastAsia="pl-PL"/>
        </w:rPr>
        <w:t xml:space="preserve">.................................... </w:t>
      </w:r>
      <w:r w:rsidRPr="00720C5A">
        <w:rPr>
          <w:rStyle w:val="labelpodpis"/>
          <w:rFonts w:ascii="Times New Roman" w:hAnsi="Times New Roman"/>
        </w:rPr>
        <w:t>Ulica</w:t>
      </w:r>
      <w:r w:rsidRPr="00720C5A">
        <w:rPr>
          <w:rFonts w:ascii="Times New Roman" w:hAnsi="Times New Roman"/>
          <w:lang w:eastAsia="pl-PL"/>
        </w:rPr>
        <w:t>.........................................................</w:t>
      </w:r>
      <w:r w:rsidRPr="00720C5A">
        <w:rPr>
          <w:rFonts w:ascii="Times New Roman" w:hAnsi="Times New Roman"/>
        </w:rPr>
        <w:t xml:space="preserve">.... </w:t>
      </w:r>
      <w:r w:rsidRPr="00720C5A">
        <w:rPr>
          <w:rStyle w:val="labelpodpis"/>
          <w:rFonts w:ascii="Times New Roman" w:hAnsi="Times New Roman"/>
        </w:rPr>
        <w:t>Nr domu</w:t>
      </w:r>
      <w:r w:rsidRPr="00720C5A">
        <w:rPr>
          <w:rFonts w:ascii="Times New Roman" w:hAnsi="Times New Roman"/>
          <w:lang w:eastAsia="pl-PL"/>
        </w:rPr>
        <w:t>...............................</w:t>
      </w:r>
    </w:p>
    <w:p w14:paraId="6B2C6E9A" w14:textId="0AF4412E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Nr lokalu</w:t>
      </w:r>
      <w:r w:rsidRPr="00720C5A">
        <w:rPr>
          <w:rFonts w:ascii="Times New Roman" w:hAnsi="Times New Roman"/>
          <w:lang w:eastAsia="pl-PL"/>
        </w:rPr>
        <w:t>...............</w:t>
      </w:r>
      <w:r w:rsidRPr="00720C5A">
        <w:rPr>
          <w:rFonts w:ascii="Times New Roman" w:hAnsi="Times New Roman"/>
        </w:rPr>
        <w:t xml:space="preserve"> </w:t>
      </w:r>
      <w:r w:rsidR="00FF474B">
        <w:rPr>
          <w:rFonts w:ascii="Times New Roman" w:hAnsi="Times New Roman"/>
        </w:rPr>
        <w:t xml:space="preserve"> </w:t>
      </w:r>
      <w:r w:rsidRPr="00720C5A">
        <w:rPr>
          <w:rStyle w:val="labelpodpis"/>
          <w:rFonts w:ascii="Times New Roman" w:hAnsi="Times New Roman"/>
        </w:rPr>
        <w:t>Miejscowość</w:t>
      </w:r>
      <w:r w:rsidRPr="00720C5A">
        <w:rPr>
          <w:rFonts w:ascii="Times New Roman" w:hAnsi="Times New Roman"/>
          <w:lang w:eastAsia="pl-PL"/>
        </w:rPr>
        <w:t xml:space="preserve">...............................................................  </w:t>
      </w:r>
      <w:r w:rsidRPr="00720C5A">
        <w:rPr>
          <w:rStyle w:val="Odwoanieprzypisukocowego"/>
          <w:rFonts w:ascii="Times New Roman" w:hAnsi="Times New Roman"/>
        </w:rPr>
        <w:t xml:space="preserve"> </w:t>
      </w:r>
      <w:r w:rsidRPr="00720C5A">
        <w:rPr>
          <w:rStyle w:val="labelpodpis"/>
          <w:rFonts w:ascii="Times New Roman" w:hAnsi="Times New Roman"/>
        </w:rPr>
        <w:t>Kod pocztowy</w:t>
      </w:r>
      <w:r w:rsidRPr="00720C5A">
        <w:rPr>
          <w:rFonts w:ascii="Times New Roman" w:hAnsi="Times New Roman"/>
          <w:lang w:eastAsia="pl-PL"/>
        </w:rPr>
        <w:t>......................</w:t>
      </w:r>
    </w:p>
    <w:p w14:paraId="229BEC54" w14:textId="77777777" w:rsidR="00891D40" w:rsidRDefault="00891D40" w:rsidP="006353C5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Poczta*</w:t>
      </w:r>
      <w:r>
        <w:rPr>
          <w:rFonts w:ascii="Times New Roman" w:hAnsi="Times New Roman"/>
          <w:lang w:eastAsia="pl-PL"/>
        </w:rPr>
        <w:t>..................................</w:t>
      </w:r>
      <w:r w:rsidR="0071574B">
        <w:rPr>
          <w:rFonts w:ascii="Times New Roman" w:hAnsi="Times New Roman"/>
          <w:lang w:eastAsia="pl-PL"/>
        </w:rPr>
        <w:t>.</w:t>
      </w:r>
      <w:r>
        <w:rPr>
          <w:rFonts w:ascii="Times New Roman" w:hAnsi="Times New Roman"/>
          <w:lang w:eastAsia="pl-PL"/>
        </w:rPr>
        <w:t>............</w:t>
      </w:r>
      <w:r w:rsidR="0071574B">
        <w:rPr>
          <w:rFonts w:ascii="Times New Roman" w:hAnsi="Times New Roman"/>
          <w:lang w:eastAsia="pl-PL"/>
        </w:rPr>
        <w:t xml:space="preserve"> </w:t>
      </w:r>
      <w:r w:rsidR="0071574B">
        <w:rPr>
          <w:rFonts w:ascii="Times New Roman" w:hAnsi="Times New Roman"/>
        </w:rPr>
        <w:t xml:space="preserve">Adres </w:t>
      </w:r>
      <w:r>
        <w:rPr>
          <w:rFonts w:ascii="Times New Roman" w:hAnsi="Times New Roman"/>
        </w:rPr>
        <w:t>e-mail</w:t>
      </w:r>
      <w:r>
        <w:rPr>
          <w:rFonts w:ascii="Times New Roman" w:hAnsi="Times New Roman"/>
          <w:lang w:eastAsia="pl-PL"/>
        </w:rPr>
        <w:t>....................................................</w:t>
      </w:r>
      <w:r w:rsidR="0071574B">
        <w:rPr>
          <w:rFonts w:ascii="Times New Roman" w:hAnsi="Times New Roman"/>
          <w:lang w:eastAsia="pl-PL"/>
        </w:rPr>
        <w:t>...............................</w:t>
      </w:r>
      <w:r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Telefon*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Faks*</w:t>
      </w:r>
      <w:r>
        <w:rPr>
          <w:rFonts w:ascii="Times New Roman" w:hAnsi="Times New Roman"/>
          <w:lang w:eastAsia="pl-PL"/>
        </w:rPr>
        <w:t xml:space="preserve">............................................  </w:t>
      </w:r>
    </w:p>
    <w:p w14:paraId="52C61906" w14:textId="77777777" w:rsidR="00891D40" w:rsidRPr="00720C5A" w:rsidRDefault="00891D40" w:rsidP="006353C5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4BAD219" w14:textId="77777777" w:rsidR="00891D40" w:rsidRDefault="00891D40" w:rsidP="006353C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4. Nazwa rejestru</w:t>
      </w:r>
      <w:r>
        <w:rPr>
          <w:rFonts w:ascii="Times New Roman" w:hAnsi="Times New Roman"/>
          <w:lang w:eastAsia="pl-PL"/>
        </w:rPr>
        <w:t>,</w:t>
      </w:r>
      <w:r w:rsidRPr="00720C5A">
        <w:rPr>
          <w:rFonts w:ascii="Times New Roman" w:hAnsi="Times New Roman"/>
          <w:lang w:eastAsia="pl-PL"/>
        </w:rPr>
        <w:t xml:space="preserve"> w którym zarejestrowany jest podmiot*</w:t>
      </w:r>
      <w:r>
        <w:rPr>
          <w:rFonts w:ascii="Times New Roman" w:hAnsi="Times New Roman"/>
          <w:lang w:eastAsia="pl-PL"/>
        </w:rPr>
        <w:t>*</w:t>
      </w:r>
      <w:r w:rsidRPr="00720C5A">
        <w:rPr>
          <w:rFonts w:ascii="Times New Roman" w:hAnsi="Times New Roman"/>
          <w:lang w:eastAsia="pl-PL"/>
        </w:rPr>
        <w:t>:</w:t>
      </w:r>
    </w:p>
    <w:p w14:paraId="5E1AD788" w14:textId="77777777" w:rsidR="00891D40" w:rsidRPr="00720C5A" w:rsidRDefault="00891D40" w:rsidP="006353C5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6CB5D10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720C5A">
        <w:rPr>
          <w:rFonts w:ascii="Times New Roman" w:hAnsi="Times New Roman"/>
          <w:lang w:eastAsia="pl-PL"/>
        </w:rPr>
        <w:t>Krajowy Rejestr Sądowy</w:t>
      </w:r>
    </w:p>
    <w:p w14:paraId="02BE14CB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Numer wpisu...................................................</w:t>
      </w:r>
    </w:p>
    <w:p w14:paraId="51306B63" w14:textId="77777777" w:rsidR="00891D40" w:rsidRPr="00720C5A" w:rsidRDefault="00891D40" w:rsidP="006353C5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14:paraId="4994A549" w14:textId="77777777" w:rsidR="00891D40" w:rsidRDefault="00891D40" w:rsidP="00D52CD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720C5A">
        <w:rPr>
          <w:rFonts w:ascii="Times New Roman" w:hAnsi="Times New Roman"/>
          <w:lang w:eastAsia="pl-PL"/>
        </w:rPr>
        <w:t xml:space="preserve">Centralna Ewidencja i Informacja o Działalności Gospodarczej </w:t>
      </w:r>
    </w:p>
    <w:p w14:paraId="6695B6B6" w14:textId="77777777" w:rsidR="00891D40" w:rsidRDefault="00891D40" w:rsidP="00D52CD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88F521D" w14:textId="77777777" w:rsidR="00891D40" w:rsidRDefault="00891D40" w:rsidP="00D52CD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D4DEEE3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5</w:t>
      </w:r>
      <w:r w:rsidRPr="00720C5A">
        <w:rPr>
          <w:rFonts w:ascii="Times New Roman" w:hAnsi="Times New Roman"/>
          <w:lang w:eastAsia="pl-PL"/>
        </w:rPr>
        <w:t>. Form</w:t>
      </w:r>
      <w:r>
        <w:rPr>
          <w:rFonts w:ascii="Times New Roman" w:hAnsi="Times New Roman"/>
          <w:lang w:eastAsia="pl-PL"/>
        </w:rPr>
        <w:t>a</w:t>
      </w:r>
      <w:r w:rsidRPr="00720C5A">
        <w:rPr>
          <w:rFonts w:ascii="Times New Roman" w:hAnsi="Times New Roman"/>
          <w:lang w:eastAsia="pl-PL"/>
        </w:rPr>
        <w:t xml:space="preserve"> identyfikacji wnioskodawcy:</w:t>
      </w:r>
    </w:p>
    <w:p w14:paraId="41D257D3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3D801FEE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Numer identyfikacji podatkowej</w:t>
      </w:r>
      <w:r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(</w:t>
      </w:r>
      <w:r>
        <w:rPr>
          <w:rFonts w:ascii="Times New Roman" w:hAnsi="Times New Roman"/>
          <w:lang w:eastAsia="pl-PL"/>
        </w:rPr>
        <w:t xml:space="preserve">NIP) </w:t>
      </w:r>
      <w:r w:rsidRPr="00720C5A">
        <w:rPr>
          <w:rFonts w:ascii="Times New Roman" w:hAnsi="Times New Roman"/>
          <w:lang w:eastAsia="pl-PL"/>
        </w:rPr>
        <w:t>............................</w:t>
      </w:r>
      <w:r>
        <w:rPr>
          <w:rFonts w:ascii="Times New Roman" w:hAnsi="Times New Roman"/>
          <w:lang w:eastAsia="pl-PL"/>
        </w:rPr>
        <w:t>........................</w:t>
      </w:r>
      <w:r w:rsidRPr="00720C5A">
        <w:rPr>
          <w:rFonts w:ascii="Times New Roman" w:hAnsi="Times New Roman"/>
          <w:lang w:eastAsia="pl-PL"/>
        </w:rPr>
        <w:tab/>
      </w:r>
      <w:r w:rsidRPr="00720C5A">
        <w:rPr>
          <w:rFonts w:ascii="Times New Roman" w:hAnsi="Times New Roman"/>
          <w:lang w:eastAsia="pl-PL"/>
        </w:rPr>
        <w:tab/>
      </w:r>
    </w:p>
    <w:p w14:paraId="7755C4F9" w14:textId="77777777" w:rsidR="00891D40" w:rsidRPr="00720C5A" w:rsidRDefault="00891D40" w:rsidP="006353C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6.</w:t>
      </w:r>
      <w:r w:rsidRPr="00720C5A">
        <w:rPr>
          <w:rFonts w:ascii="Times New Roman" w:hAnsi="Times New Roman"/>
          <w:lang w:eastAsia="pl-PL"/>
        </w:rPr>
        <w:t xml:space="preserve"> Adres planowanej lokalizacji miejsca odbioru wyrobów akcyzowych:</w:t>
      </w:r>
    </w:p>
    <w:p w14:paraId="30728AA8" w14:textId="77777777" w:rsidR="00891D40" w:rsidRDefault="00891D40" w:rsidP="006353C5">
      <w:pPr>
        <w:spacing w:after="0" w:line="360" w:lineRule="auto"/>
        <w:rPr>
          <w:rStyle w:val="labelpodpis"/>
          <w:rFonts w:ascii="Times New Roman" w:hAnsi="Times New Roman"/>
        </w:rPr>
      </w:pPr>
    </w:p>
    <w:p w14:paraId="353E0ECC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Kraj</w:t>
      </w:r>
      <w:r w:rsidRPr="00720C5A">
        <w:rPr>
          <w:rFonts w:ascii="Times New Roman" w:hAnsi="Times New Roman"/>
          <w:lang w:eastAsia="pl-PL"/>
        </w:rPr>
        <w:t xml:space="preserve">................................. </w:t>
      </w:r>
      <w:r w:rsidRPr="00720C5A">
        <w:rPr>
          <w:rStyle w:val="labelpodpis"/>
          <w:rFonts w:ascii="Times New Roman" w:hAnsi="Times New Roman"/>
        </w:rPr>
        <w:t>Województwo</w:t>
      </w:r>
      <w:r w:rsidRPr="00720C5A">
        <w:rPr>
          <w:rFonts w:ascii="Times New Roman" w:hAnsi="Times New Roman"/>
          <w:lang w:eastAsia="pl-PL"/>
        </w:rPr>
        <w:t xml:space="preserve">.....................................  </w:t>
      </w:r>
      <w:r w:rsidRPr="00720C5A">
        <w:rPr>
          <w:rStyle w:val="labelpodpis"/>
          <w:rFonts w:ascii="Times New Roman" w:hAnsi="Times New Roman"/>
        </w:rPr>
        <w:t>Powiat</w:t>
      </w:r>
      <w:r w:rsidRPr="00720C5A">
        <w:rPr>
          <w:rFonts w:ascii="Times New Roman" w:hAnsi="Times New Roman"/>
          <w:lang w:eastAsia="pl-PL"/>
        </w:rPr>
        <w:t>..................................................</w:t>
      </w:r>
    </w:p>
    <w:p w14:paraId="28CA71B1" w14:textId="77777777" w:rsidR="00891D40" w:rsidRPr="00720C5A" w:rsidRDefault="00891D40" w:rsidP="006353C5">
      <w:pPr>
        <w:spacing w:after="0" w:line="360" w:lineRule="auto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Gmina</w:t>
      </w:r>
      <w:r w:rsidRPr="00720C5A">
        <w:rPr>
          <w:rFonts w:ascii="Times New Roman" w:hAnsi="Times New Roman"/>
          <w:lang w:eastAsia="pl-PL"/>
        </w:rPr>
        <w:t xml:space="preserve">.................................... </w:t>
      </w:r>
      <w:r w:rsidRPr="00720C5A">
        <w:rPr>
          <w:rStyle w:val="labelpodpis"/>
          <w:rFonts w:ascii="Times New Roman" w:hAnsi="Times New Roman"/>
        </w:rPr>
        <w:t>Ulica</w:t>
      </w:r>
      <w:r w:rsidRPr="00720C5A">
        <w:rPr>
          <w:rFonts w:ascii="Times New Roman" w:hAnsi="Times New Roman"/>
          <w:lang w:eastAsia="pl-PL"/>
        </w:rPr>
        <w:t>.........................................................</w:t>
      </w:r>
      <w:r w:rsidRPr="00720C5A">
        <w:rPr>
          <w:rFonts w:ascii="Times New Roman" w:hAnsi="Times New Roman"/>
        </w:rPr>
        <w:t xml:space="preserve">.... </w:t>
      </w:r>
      <w:r w:rsidRPr="00720C5A">
        <w:rPr>
          <w:rStyle w:val="labelpodpis"/>
          <w:rFonts w:ascii="Times New Roman" w:hAnsi="Times New Roman"/>
        </w:rPr>
        <w:t>Nr domu</w:t>
      </w:r>
      <w:r w:rsidRPr="00720C5A">
        <w:rPr>
          <w:rFonts w:ascii="Times New Roman" w:hAnsi="Times New Roman"/>
          <w:lang w:eastAsia="pl-PL"/>
        </w:rPr>
        <w:t>...............................</w:t>
      </w:r>
    </w:p>
    <w:p w14:paraId="79785502" w14:textId="77777777" w:rsidR="00891D40" w:rsidRPr="00720C5A" w:rsidRDefault="00891D40" w:rsidP="006353C5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Nr lokalu</w:t>
      </w:r>
      <w:r w:rsidRPr="00720C5A">
        <w:rPr>
          <w:rFonts w:ascii="Times New Roman" w:hAnsi="Times New Roman"/>
          <w:lang w:eastAsia="pl-PL"/>
        </w:rPr>
        <w:t>...............</w:t>
      </w:r>
      <w:r w:rsidRPr="00720C5A">
        <w:rPr>
          <w:rStyle w:val="Odwoanieprzypisukocowego"/>
          <w:rFonts w:ascii="Times New Roman" w:hAnsi="Times New Roman"/>
        </w:rPr>
        <w:t xml:space="preserve"> </w:t>
      </w:r>
      <w:r w:rsidRPr="00720C5A">
        <w:rPr>
          <w:rFonts w:ascii="Times New Roman" w:hAnsi="Times New Roman"/>
        </w:rPr>
        <w:t xml:space="preserve"> </w:t>
      </w:r>
      <w:r w:rsidRPr="00720C5A">
        <w:rPr>
          <w:rStyle w:val="labelpodpis"/>
          <w:rFonts w:ascii="Times New Roman" w:hAnsi="Times New Roman"/>
        </w:rPr>
        <w:t>Miejscowość</w:t>
      </w:r>
      <w:r w:rsidRPr="00720C5A">
        <w:rPr>
          <w:rFonts w:ascii="Times New Roman" w:hAnsi="Times New Roman"/>
          <w:lang w:eastAsia="pl-PL"/>
        </w:rPr>
        <w:t xml:space="preserve">........................................................... </w:t>
      </w:r>
      <w:r w:rsidRPr="00720C5A">
        <w:rPr>
          <w:rStyle w:val="Odwoanieprzypisukocowego"/>
          <w:rFonts w:ascii="Times New Roman" w:hAnsi="Times New Roman"/>
        </w:rPr>
        <w:t xml:space="preserve"> </w:t>
      </w:r>
      <w:r w:rsidRPr="00720C5A">
        <w:rPr>
          <w:rStyle w:val="labelpodpis"/>
          <w:rFonts w:ascii="Times New Roman" w:hAnsi="Times New Roman"/>
        </w:rPr>
        <w:t>Kod pocztowy.........................</w:t>
      </w:r>
    </w:p>
    <w:p w14:paraId="18623965" w14:textId="77777777" w:rsidR="00891D40" w:rsidRPr="00720C5A" w:rsidRDefault="00891D40" w:rsidP="006353C5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720C5A">
        <w:rPr>
          <w:rStyle w:val="labelpodpis"/>
          <w:rFonts w:ascii="Times New Roman" w:hAnsi="Times New Roman"/>
        </w:rPr>
        <w:t>Poczta</w:t>
      </w:r>
      <w:r>
        <w:rPr>
          <w:rStyle w:val="labelpodpis"/>
          <w:rFonts w:ascii="Times New Roman" w:hAnsi="Times New Roman"/>
        </w:rPr>
        <w:t>*</w:t>
      </w:r>
      <w:r w:rsidRPr="00720C5A">
        <w:rPr>
          <w:rFonts w:ascii="Times New Roman" w:hAnsi="Times New Roman"/>
          <w:lang w:eastAsia="pl-PL"/>
        </w:rPr>
        <w:t>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</w:t>
      </w:r>
    </w:p>
    <w:p w14:paraId="0B40A159" w14:textId="77777777" w:rsidR="00891D40" w:rsidRPr="00720C5A" w:rsidRDefault="00891D40" w:rsidP="001C21F2">
      <w:pPr>
        <w:spacing w:before="24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7</w:t>
      </w:r>
      <w:r w:rsidRPr="00720C5A">
        <w:rPr>
          <w:rFonts w:ascii="Times New Roman" w:hAnsi="Times New Roman"/>
          <w:lang w:eastAsia="pl-PL"/>
        </w:rPr>
        <w:t>. Rodzaje wyrobów akcyzowych, które będą nabywane wewnątrzwspólnotowo</w:t>
      </w:r>
      <w:r w:rsidRPr="00720C5A">
        <w:rPr>
          <w:rFonts w:ascii="Times New Roman" w:hAnsi="Times New Roman"/>
        </w:rPr>
        <w:t>*</w:t>
      </w:r>
      <w:r>
        <w:rPr>
          <w:rFonts w:ascii="Times New Roman" w:hAnsi="Times New Roman"/>
        </w:rPr>
        <w:t>*</w:t>
      </w:r>
      <w:r w:rsidRPr="00720C5A">
        <w:rPr>
          <w:rFonts w:ascii="Times New Roman" w:hAnsi="Times New Roman"/>
          <w:lang w:eastAsia="pl-PL"/>
        </w:rPr>
        <w:t>:</w:t>
      </w:r>
    </w:p>
    <w:tbl>
      <w:tblPr>
        <w:tblW w:w="9103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955"/>
        <w:gridCol w:w="445"/>
        <w:gridCol w:w="4213"/>
      </w:tblGrid>
      <w:tr w:rsidR="00891D40" w:rsidRPr="004B49CD" w14:paraId="66C7BC1E" w14:textId="77777777" w:rsidTr="00FB40A8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97A9C03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L</w:t>
            </w:r>
            <w:r w:rsidR="00891D40"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00045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Wyroby akcyzowe</w:t>
            </w:r>
          </w:p>
          <w:p w14:paraId="03D74776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D3F06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Szacunkowe dane dotyczące ilości wyrobów akcyzowych będących przedmiotem </w:t>
            </w:r>
            <w:r w:rsidR="0071574B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nabycia wewnątrzwspólnotowego w </w:t>
            </w:r>
            <w:r w:rsidRPr="004B49C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okresie jednego miesiąca</w:t>
            </w:r>
            <w:r w:rsidR="0071594F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(w jednostkach miary stosowanych przy obliczaniu akcyzy)</w:t>
            </w:r>
          </w:p>
        </w:tc>
      </w:tr>
      <w:tr w:rsidR="00891D40" w:rsidRPr="004B49CD" w14:paraId="7D61A8E5" w14:textId="77777777" w:rsidTr="00FB40A8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788BD51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38DE9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  <w:p w14:paraId="15F81A69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WYROBY ENERGETYCZNE:</w:t>
            </w:r>
          </w:p>
          <w:p w14:paraId="6A19DDDF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36383283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699672F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831A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Oleje roślinne i zwierzęce o kodach CN od 1507 do 1518, jeśli są przeznaczone do celów napędowych lub opałowych (art. 20 ust. 1 lit. a dyrektywy 2003/96/WE) </w:t>
            </w:r>
          </w:p>
          <w:p w14:paraId="493549E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C61F1C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485094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0D1AA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891D40" w:rsidRPr="004B49CD" w14:paraId="74C4FC3C" w14:textId="77777777" w:rsidTr="009227BE">
        <w:trPr>
          <w:trHeight w:val="28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F6979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1768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E207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713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41DB0547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40D8A26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9B37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Oleje mineralne o kodach CN 2707 10, 2707 20, 2707 30 i 2707 50 (art. 20 ust. 1 lit. b dyrektywy 2003/96/WE) </w:t>
            </w:r>
          </w:p>
          <w:p w14:paraId="15E79A8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11FF7E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275F7A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A1456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891D40" w:rsidRPr="004B49CD" w14:paraId="118C0436" w14:textId="77777777" w:rsidTr="009227BE">
        <w:trPr>
          <w:trHeight w:val="41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664D1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7113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D345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EC08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4DA72B1A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38A3BF2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A92D3" w14:textId="77777777" w:rsidR="00891D40" w:rsidRPr="004B49CD" w:rsidRDefault="00891D40" w:rsidP="009227B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Benzyna ołowiowa o kodach CN 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>2710 12 31, 2710 12 51 i 2710 12 59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20 ust. 1 lit. c; załącznik 1 tabela A rząd pierwszy dyrektywy 2003/96/WE) </w:t>
            </w:r>
          </w:p>
          <w:p w14:paraId="614F6F4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F6E0E8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C3123C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70428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891D40" w:rsidRPr="004B49CD" w14:paraId="1389627F" w14:textId="77777777" w:rsidTr="009227BE">
        <w:trPr>
          <w:trHeight w:val="44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2D639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2FF0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DD76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E596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2F85FC9C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8946919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09816" w14:textId="77777777" w:rsidR="00891D40" w:rsidRPr="004B49CD" w:rsidRDefault="00891D40" w:rsidP="009227B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1574B">
              <w:rPr>
                <w:rFonts w:ascii="Times New Roman" w:hAnsi="Times New Roman"/>
                <w:spacing w:val="-4"/>
                <w:sz w:val="16"/>
                <w:szCs w:val="16"/>
                <w:lang w:eastAsia="pl-PL"/>
              </w:rPr>
              <w:t>Benzyna bezołowiowa o kodach CN 2710 12 31, 2710 12 41,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2710 12 45 i 2710 12 49</w:t>
            </w:r>
            <w:r w:rsidRPr="004B49CD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(art. 20 ust. 1 lit. c; załącznik 1 tabela A rząd drugi dyrektywy 2003/96/WE) </w:t>
            </w:r>
          </w:p>
          <w:p w14:paraId="162739B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9DE046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555B1AD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0771B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891D40" w:rsidRPr="004B49CD" w14:paraId="2B3260B0" w14:textId="77777777" w:rsidTr="009227BE">
        <w:trPr>
          <w:trHeight w:val="27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38B02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BC7C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CDD5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317B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4B5D73BD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6B40E2A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02D04" w14:textId="77777777" w:rsidR="00891D40" w:rsidRPr="004B49CD" w:rsidRDefault="00891D40" w:rsidP="00D807D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 napędowy o kodach CN od 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>2710 19 43 do 2710 19 48 i od 2710 20 11 do 2710 20 19</w:t>
            </w:r>
            <w:r w:rsidRPr="004B49CD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(art. 20 ust. 1 lit. c; załącznik 1 tabela A rząd trzeci dyrektywy 2003/96/WE </w:t>
            </w: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A1B981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FA5A50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A04F9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240ADE82" w14:textId="77777777" w:rsidTr="009227BE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DE4B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D00A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EBFE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5452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6C086513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006E5EF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FF152" w14:textId="77777777" w:rsidR="00891D40" w:rsidRPr="004B49CD" w:rsidRDefault="00891D40" w:rsidP="009227B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Olej </w:t>
            </w:r>
            <w:r w:rsidR="00BF359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napędowy przeznaczony do celów 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opałowy</w:t>
            </w:r>
            <w:r w:rsidR="00BF3598">
              <w:rPr>
                <w:rFonts w:ascii="Times New Roman" w:hAnsi="Times New Roman"/>
                <w:sz w:val="16"/>
                <w:szCs w:val="16"/>
                <w:lang w:eastAsia="pl-PL"/>
              </w:rPr>
              <w:t>ch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o kodach CN 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>od 2710 19 43 do 2710 19 48 i od 2710 20 11 do 2710 20 19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20 ust. 1 lit. c; załącznik nr 1 tabela C rząd pierwszy dyrektywy 2003/96/WE) </w:t>
            </w:r>
          </w:p>
          <w:p w14:paraId="7FC9950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36811C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A7DE0A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0EBF1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116139A7" w14:textId="77777777" w:rsidTr="009227BE">
        <w:trPr>
          <w:trHeight w:val="38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1A72A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D481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4330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6CA7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7C351FF5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9ED8506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50A5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Nafta do celów napędowych o kodach CN 2710 19 21 i 2710 19 25 (art. 20 ust. 1 lit. c; załącznik 1 tabela A rząd czwarty dyrektywy 2003/96/WE) </w:t>
            </w:r>
          </w:p>
          <w:p w14:paraId="2A3AEA0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12FCA8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117996A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556F2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891D40" w:rsidRPr="004B49CD" w14:paraId="70ED61A9" w14:textId="77777777" w:rsidTr="009227BE">
        <w:trPr>
          <w:trHeight w:val="37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17F3F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80B3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278A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B38F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575529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1ABEA96A" w14:textId="77777777" w:rsidTr="009227BE">
        <w:trPr>
          <w:trHeight w:val="298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DC87A31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495E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Nafta do celów opałowych o kodach CN 2710 19 21 i 2710 19 25 (art. 20 ust. 1 lit. c; załącznik 1 tabela C rząd trzeci dyrektywy 2003/96/WE) </w:t>
            </w:r>
          </w:p>
          <w:p w14:paraId="1DF85CB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C08EA1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5D0A1F0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4DD67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891D40" w:rsidRPr="004B49CD" w14:paraId="217C9633" w14:textId="77777777" w:rsidTr="009227BE">
        <w:trPr>
          <w:trHeight w:val="588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75F7B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BECE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C758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6399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629C13D0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39AE06B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04410" w14:textId="77777777" w:rsidR="00891D40" w:rsidRPr="004B49CD" w:rsidRDefault="00891D40" w:rsidP="009227BE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Ciężki olej opałowy o kodach CN od </w:t>
            </w:r>
            <w:r w:rsidRPr="00215D10">
              <w:rPr>
                <w:rFonts w:ascii="Times New Roman" w:hAnsi="Times New Roman"/>
                <w:sz w:val="16"/>
                <w:szCs w:val="16"/>
              </w:rPr>
              <w:t>2710 19 62 do 2710 19 68 i od 2710 20 31 do 2710 20 39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20 ust. 1 lit. c; załącznik 1 tabela C rząd drugi dyrektywy 2003/96/WE) </w:t>
            </w:r>
          </w:p>
          <w:p w14:paraId="4A5FCF7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8A6BDC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FCC5CC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123ED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891D40" w:rsidRPr="004B49CD" w14:paraId="088CD15F" w14:textId="77777777" w:rsidTr="009227BE">
        <w:trPr>
          <w:trHeight w:val="553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B0EEC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5F8F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C714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1581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45DAB9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02F26CA9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D48D340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CF866" w14:textId="77777777" w:rsidR="00891D40" w:rsidRPr="004B49CD" w:rsidRDefault="00891D40" w:rsidP="00D6703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Wyroby o kodach CN 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>2710 12 21, 2710 12 25</w:t>
            </w:r>
            <w:r w:rsidR="0056016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E1F4B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i 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2710 19 29 </w:t>
            </w:r>
            <w:r w:rsidR="00CE1F4B">
              <w:rPr>
                <w:rFonts w:ascii="Times New Roman" w:hAnsi="Times New Roman"/>
                <w:sz w:val="16"/>
                <w:szCs w:val="16"/>
                <w:lang w:eastAsia="pl-PL"/>
              </w:rPr>
              <w:t>oraz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15D10">
              <w:rPr>
                <w:rFonts w:ascii="Times New Roman" w:hAnsi="Times New Roman"/>
                <w:sz w:val="16"/>
                <w:szCs w:val="16"/>
              </w:rPr>
              <w:t xml:space="preserve">2710 20 90 (wyłącznie w odniesieniu do </w:t>
            </w:r>
            <w:r w:rsidR="0071574B">
              <w:rPr>
                <w:rFonts w:ascii="Times New Roman" w:hAnsi="Times New Roman"/>
                <w:sz w:val="16"/>
                <w:szCs w:val="16"/>
              </w:rPr>
              <w:t>produktów, których mniej niż 90</w:t>
            </w:r>
            <w:r w:rsidRPr="00215D10">
              <w:rPr>
                <w:rFonts w:ascii="Times New Roman" w:hAnsi="Times New Roman"/>
                <w:sz w:val="16"/>
                <w:szCs w:val="16"/>
              </w:rPr>
              <w:t xml:space="preserve">% objętości (włączając straty) destyluje w temperaturze </w:t>
            </w:r>
            <w:r w:rsidR="0071574B">
              <w:rPr>
                <w:rFonts w:ascii="Times New Roman" w:hAnsi="Times New Roman"/>
                <w:sz w:val="16"/>
                <w:szCs w:val="16"/>
              </w:rPr>
              <w:t>210°C i których co najmniej 65</w:t>
            </w:r>
            <w:r w:rsidRPr="00215D10">
              <w:rPr>
                <w:rFonts w:ascii="Times New Roman" w:hAnsi="Times New Roman"/>
                <w:sz w:val="16"/>
                <w:szCs w:val="16"/>
              </w:rPr>
              <w:t>% objętości (włączając strat</w:t>
            </w:r>
            <w:r w:rsidR="0071574B">
              <w:rPr>
                <w:rFonts w:ascii="Times New Roman" w:hAnsi="Times New Roman"/>
                <w:sz w:val="16"/>
                <w:szCs w:val="16"/>
              </w:rPr>
              <w:t>y) destyluje w temperaturze 250</w:t>
            </w:r>
            <w:r w:rsidRPr="00215D10">
              <w:rPr>
                <w:rFonts w:ascii="Times New Roman" w:hAnsi="Times New Roman"/>
                <w:sz w:val="16"/>
                <w:szCs w:val="16"/>
              </w:rPr>
              <w:t>°C według metody ISO 3405 (równoważnej metodzie ASTM D 86))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, o 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>ile wyroby te są przemieszczane luzem (art. 20 ust. 1 lit. c dyrektywy 2003/96/WE)</w:t>
            </w:r>
            <w:r w:rsidRPr="004B49CD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14:paraId="713212BB" w14:textId="77777777" w:rsidR="00891D40" w:rsidRPr="004B49CD" w:rsidRDefault="00891D40" w:rsidP="00D6703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9057A2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522D266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81D22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379325D3" w14:textId="77777777" w:rsidTr="009227BE">
        <w:trPr>
          <w:trHeight w:val="29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3F319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348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63B3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ADB7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02DFBFA2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31EDA35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5F2D3" w14:textId="77777777" w:rsidR="00891D40" w:rsidRPr="00452958" w:rsidRDefault="00891D40" w:rsidP="00D6703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5295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Wyroby o kodach CN od 2710 12 do 2710 19 68 i od 2710 20 do 2710 20 39 oraz 2710 20 90 </w:t>
            </w:r>
            <w:r w:rsidR="0071574B">
              <w:rPr>
                <w:rFonts w:ascii="Times New Roman" w:hAnsi="Times New Roman"/>
                <w:sz w:val="16"/>
                <w:szCs w:val="16"/>
              </w:rPr>
              <w:t>(wyłącznie w </w:t>
            </w:r>
            <w:r w:rsidRPr="00452958">
              <w:rPr>
                <w:rFonts w:ascii="Times New Roman" w:hAnsi="Times New Roman"/>
                <w:sz w:val="16"/>
                <w:szCs w:val="16"/>
              </w:rPr>
              <w:t xml:space="preserve">odniesieniu do </w:t>
            </w:r>
            <w:r w:rsidR="0071574B">
              <w:rPr>
                <w:rFonts w:ascii="Times New Roman" w:hAnsi="Times New Roman"/>
                <w:sz w:val="16"/>
                <w:szCs w:val="16"/>
              </w:rPr>
              <w:t>produktów, których mniej niż 90</w:t>
            </w:r>
            <w:r w:rsidRPr="00452958">
              <w:rPr>
                <w:rFonts w:ascii="Times New Roman" w:hAnsi="Times New Roman"/>
                <w:sz w:val="16"/>
                <w:szCs w:val="16"/>
              </w:rPr>
              <w:t xml:space="preserve">% objętości (włączając straty) destyluje w temperaturze </w:t>
            </w:r>
            <w:r w:rsidR="0071574B">
              <w:rPr>
                <w:rFonts w:ascii="Times New Roman" w:hAnsi="Times New Roman"/>
                <w:sz w:val="16"/>
                <w:szCs w:val="16"/>
              </w:rPr>
              <w:t>210°C i których co najmniej 65</w:t>
            </w:r>
            <w:r w:rsidRPr="00452958">
              <w:rPr>
                <w:rFonts w:ascii="Times New Roman" w:hAnsi="Times New Roman"/>
                <w:sz w:val="16"/>
                <w:szCs w:val="16"/>
              </w:rPr>
              <w:t>% objętości (włączając strat</w:t>
            </w:r>
            <w:r w:rsidR="0071574B">
              <w:rPr>
                <w:rFonts w:ascii="Times New Roman" w:hAnsi="Times New Roman"/>
                <w:sz w:val="16"/>
                <w:szCs w:val="16"/>
              </w:rPr>
              <w:t>y) destyluje w temperaturze 250</w:t>
            </w:r>
            <w:r w:rsidRPr="00452958">
              <w:rPr>
                <w:rFonts w:ascii="Times New Roman" w:hAnsi="Times New Roman"/>
                <w:sz w:val="16"/>
                <w:szCs w:val="16"/>
              </w:rPr>
              <w:t>°C według metody ISO 3405 (równoważnej metodzie ASTM D 86))</w:t>
            </w:r>
            <w:r w:rsidRPr="00452958">
              <w:rPr>
                <w:rFonts w:ascii="Times New Roman" w:hAnsi="Times New Roman"/>
                <w:sz w:val="16"/>
                <w:szCs w:val="16"/>
                <w:lang w:eastAsia="pl-PL"/>
              </w:rPr>
              <w:t>, wyżej niewymienione (art. 20 ust. 1 lit. c dyrektywy 2003/96/WE)</w:t>
            </w: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661851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63C51C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9E129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1D59659F" w14:textId="77777777" w:rsidTr="009227BE">
        <w:trPr>
          <w:trHeight w:val="27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C7663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A41C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B27D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36EA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46600F32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9C53E4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AFE1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Gaz płynny i inne węglowodory gazowe (LPG) o kodzie CN 2711 z wyjątkiem 2711 11, 2711 21 i 2711 29 (art. 20 ust. 1 lit. d; załącznik 1 tabela A rząd piąty; załącznik 1 tabela C rząd czwarty dyrektywy 2003/96/WE) </w:t>
            </w:r>
          </w:p>
          <w:p w14:paraId="51035F6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70979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F7532A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541F5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7B802163" w14:textId="77777777" w:rsidTr="009227BE">
        <w:trPr>
          <w:trHeight w:val="54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33DE0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9D62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ABDE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38E2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666D131C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D8DC2E7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268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Nasycone węglowodory acykliczne o kodzie CN 2901 10 (art. 20 ust. 1 lit. e dyrektywy 2003/96/WE) </w:t>
            </w:r>
          </w:p>
          <w:p w14:paraId="0981162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83CAB1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A7C7D0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5500E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00856665" w14:textId="77777777" w:rsidTr="009227BE">
        <w:trPr>
          <w:trHeight w:val="44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82F3D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12A5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21E0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D06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2B65C8E6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8B5F0E8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7C15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Węglowodory cykliczne o kodach CN 2902 20, 2902 30, 2902 41, 2902 42, 2902 43 i 2902 44 (art. 20 ust. 1 lit. f dyrektywy 2003/96/WE) </w:t>
            </w:r>
          </w:p>
          <w:p w14:paraId="53EFCE8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1D3C70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248865B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2DA1A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5DCCC6AA" w14:textId="77777777" w:rsidTr="009227BE">
        <w:trPr>
          <w:trHeight w:val="325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D8F4E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7F11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A1CE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2F63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0E237DAA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3EE5F6C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F68C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Metanol (alkohol metylowy) o kodzie CN 2905 11 00, który nie jest pochodzenia syntetycznego, jeśli jest przeznaczony do celów</w:t>
            </w:r>
            <w:r w:rsidR="0071574B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napędowych lub opałowych (art. 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20 ust. 1 lit. g dyrektywy 2003/96/WE) </w:t>
            </w:r>
          </w:p>
          <w:p w14:paraId="41F3A37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AD3BC4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7EB407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5106A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21FB7E09" w14:textId="77777777" w:rsidTr="009227BE">
        <w:trPr>
          <w:trHeight w:val="58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989D5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9612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2199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CE50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33B48754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81EEB2C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0D0E5" w14:textId="77777777" w:rsidR="00891D40" w:rsidRPr="00215D10" w:rsidRDefault="00891D40" w:rsidP="00AE4F0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Wyroby o kodach CN </w:t>
            </w:r>
            <w:r w:rsidRPr="00215D10">
              <w:rPr>
                <w:rFonts w:ascii="Times New Roman" w:hAnsi="Times New Roman"/>
                <w:sz w:val="16"/>
                <w:szCs w:val="16"/>
              </w:rPr>
              <w:t xml:space="preserve">3824 99 86, 3824 99 92 (wyłączając preparaty przeciwrdzewne zawierające aminy jako składniki aktywne i złożone rozpuszczalniki nieorganiczne i rozcieńczalniki do lakierów i produktów podobnych), 3824 99 93, 3824 99 96 (wyłączając preparaty przeciwrdzewne zawierające aminy jako składniki aktywne i złożone rozpuszczalniki nieorganiczne i rozcieńczalniki do lakierów i produktów podobnych), 3826 00 10 i 3826 00 90, </w:t>
            </w:r>
            <w:r w:rsidRPr="00215D10">
              <w:rPr>
                <w:rFonts w:ascii="Times New Roman" w:hAnsi="Times New Roman"/>
                <w:sz w:val="16"/>
                <w:szCs w:val="16"/>
                <w:lang w:eastAsia="pl-PL"/>
              </w:rPr>
              <w:t>jeśli są przeznaczone do celów napędowych lub opałowych (art. 20 ust. 1 lit. h dyrektywy 2003/96/WE)</w:t>
            </w: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CCAE03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2E07B36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B77EC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491E602E" w14:textId="77777777" w:rsidTr="009227BE">
        <w:trPr>
          <w:trHeight w:val="49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B87F4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69D0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218A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806E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43FC0FF0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D5C9363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F17A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Wyroby o kodach CN 3811 11 10, 3811 11 90, 3811 19 00 i 3811 90 00</w:t>
            </w:r>
            <w:r w:rsidR="0056016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(art. 1 decyzji wykonawczej Komisji z dnia 20 kwietnia 2012 r. w</w:t>
            </w:r>
            <w:r w:rsidR="0071574B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sprawie stosowania przepisów o </w:t>
            </w:r>
            <w:r w:rsidR="00560167">
              <w:rPr>
                <w:rFonts w:ascii="Times New Roman" w:hAnsi="Times New Roman"/>
                <w:sz w:val="16"/>
                <w:szCs w:val="16"/>
                <w:lang w:eastAsia="pl-PL"/>
              </w:rPr>
              <w:t>kontroli i przemieszczaniu określonych dyrektywą Rady 2008/118/WE w odniesieniu do niektórych dodatków, zgodnie z art. 20 ust. 2 dyrektywy Rady 2003/96/WE)</w:t>
            </w: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38A4D1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5BBC176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B0FDA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6E5290A3" w14:textId="77777777" w:rsidTr="009227BE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FC39B0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E40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30C7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1CBC2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7E6C0ABE" w14:textId="77777777" w:rsidTr="00FB40A8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83C223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B9B8D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  <w:p w14:paraId="7D4B13CF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NAPOJE ALKOHOLOWE:</w:t>
            </w:r>
          </w:p>
          <w:p w14:paraId="4443F71E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17D895F4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1E51ADB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3F28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Alkohol etylowy (art. 20 dyrektywy 92/83/EWG)</w:t>
            </w:r>
          </w:p>
          <w:p w14:paraId="52BC6DB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1C9568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44084A9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321E9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4D504C4F" w14:textId="77777777" w:rsidTr="009227BE">
        <w:trPr>
          <w:trHeight w:val="47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FD6ED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2B0C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3DD3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A5F8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1F99F140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C8C535C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6B00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Alkohol etylowy skażony środkami dopuszczonymi do skażania alkoholu etylowego na podstawie przepisów odrębnych (art. 20 w związku z art. 27 ust. 1 lit. b dyrektywy 92/83/EWG)</w:t>
            </w: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47C2B4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A950CB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6DFF2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17175308" w14:textId="77777777" w:rsidTr="009227BE">
        <w:trPr>
          <w:trHeight w:val="47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C8EFC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399B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D7F4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80F7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3CA96710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4D90FDA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2160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Piwo (art. 2 dyrektywy 92/83/EWG) </w:t>
            </w:r>
          </w:p>
          <w:p w14:paraId="70530F4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D7E451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02CD6E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E0097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7AB0CA4E" w14:textId="77777777" w:rsidTr="009227BE">
        <w:trPr>
          <w:trHeight w:val="457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E3B23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8ED4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39BF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2AD5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7CF1E1CE" w14:textId="77777777" w:rsidTr="009227BE">
        <w:trPr>
          <w:trHeight w:val="41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B4DFB29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9323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Wino niemusujące (art. 8 pkt 1 dyrektywy 92/83/EWG) i</w:t>
            </w:r>
            <w:r w:rsidR="0071574B">
              <w:rPr>
                <w:rFonts w:ascii="Times New Roman" w:hAnsi="Times New Roman"/>
                <w:sz w:val="16"/>
                <w:szCs w:val="16"/>
                <w:lang w:eastAsia="pl-PL"/>
              </w:rPr>
              <w:t> </w:t>
            </w: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niemusujące napoje fermentowane inne niż wino i piwo (art. 12 pkt 1 dyrektywy 92/83/EWG) </w:t>
            </w:r>
          </w:p>
          <w:p w14:paraId="5AF8CF4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34F2C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0853365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81385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lastRenderedPageBreak/>
              <w:t xml:space="preserve">Szacunkowa ilość </w:t>
            </w:r>
          </w:p>
        </w:tc>
      </w:tr>
      <w:tr w:rsidR="00891D40" w:rsidRPr="004B49CD" w14:paraId="72E2516F" w14:textId="77777777" w:rsidTr="009227BE">
        <w:trPr>
          <w:trHeight w:val="683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708BD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21951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1FA3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8D5E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387ABF91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F5B05B5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6F0A9" w14:textId="77777777" w:rsidR="00891D40" w:rsidRPr="00452958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52958">
              <w:rPr>
                <w:rFonts w:ascii="Times New Roman" w:hAnsi="Times New Roman"/>
                <w:sz w:val="16"/>
                <w:szCs w:val="16"/>
                <w:lang w:eastAsia="pl-PL"/>
              </w:rPr>
              <w:t>Wino musujące (art.</w:t>
            </w:r>
            <w:r w:rsidR="0071574B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8 pkt 2 dyrektywy 92/83/EWG) i </w:t>
            </w:r>
            <w:r w:rsidRPr="00452958">
              <w:rPr>
                <w:rFonts w:ascii="Times New Roman" w:hAnsi="Times New Roman"/>
                <w:sz w:val="16"/>
                <w:szCs w:val="16"/>
                <w:lang w:eastAsia="pl-PL"/>
              </w:rPr>
              <w:t>musujące napoje fermento</w:t>
            </w:r>
            <w:r w:rsidR="0071574B">
              <w:rPr>
                <w:rFonts w:ascii="Times New Roman" w:hAnsi="Times New Roman"/>
                <w:sz w:val="16"/>
                <w:szCs w:val="16"/>
                <w:lang w:eastAsia="pl-PL"/>
              </w:rPr>
              <w:t>wane inne niż wino i piwo (art. </w:t>
            </w:r>
            <w:r w:rsidRPr="0045295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12 pkt 2 dyrektywy 92/83/EWG) </w:t>
            </w:r>
          </w:p>
          <w:p w14:paraId="497B3945" w14:textId="77777777" w:rsidR="00891D40" w:rsidRPr="00452958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750D68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1343817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A8C72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5918795E" w14:textId="77777777" w:rsidTr="009227BE">
        <w:trPr>
          <w:trHeight w:val="741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13E27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398F8" w14:textId="77777777" w:rsidR="00891D40" w:rsidRPr="00452958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01C3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8283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5D2B16D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388964D9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AF4F2A1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CB80B" w14:textId="77777777" w:rsidR="00891D40" w:rsidRPr="00452958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52958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Produkty pośrednie (art. 17 dyrektywy 92/83/EWG) </w:t>
            </w:r>
          </w:p>
          <w:p w14:paraId="7CFD689E" w14:textId="77777777" w:rsidR="00891D40" w:rsidRPr="00452958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A3617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6DE298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D0FF2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651D8C81" w14:textId="77777777" w:rsidTr="009227BE">
        <w:trPr>
          <w:trHeight w:val="518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EE999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64D7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7408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4250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4F851F66" w14:textId="77777777" w:rsidTr="00FB40A8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A42095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2C74C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  <w:p w14:paraId="7C24A046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WYROBY TYTONIOWE:</w:t>
            </w:r>
          </w:p>
          <w:p w14:paraId="24258C53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4478A5E6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1125E54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980E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Papierosy (art. 2 ust. 2 i art. 3 dyrektywy 2011/64/UE) </w:t>
            </w:r>
          </w:p>
          <w:p w14:paraId="7F93D7B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C77C9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103A97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8F053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63D84B91" w14:textId="77777777" w:rsidTr="009227BE">
        <w:trPr>
          <w:trHeight w:val="37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814B3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01F1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60E4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679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33A87C2F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BD7D95B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A768A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Cygara i cygaretki (art. 4 ust. 1 i 3 dyrektywy 2011/64/UE) </w:t>
            </w:r>
          </w:p>
          <w:p w14:paraId="666256F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AFECFE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2923B83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018E9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6271382D" w14:textId="77777777" w:rsidTr="009227BE">
        <w:trPr>
          <w:trHeight w:val="45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0F33C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02EA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B493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4767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5B206254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C84EFBD" w14:textId="77777777" w:rsidR="00891D40" w:rsidRPr="004B49CD" w:rsidRDefault="0071574B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DF3E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Tytoń cięty do ręcznego sporządzania papierosów (art. 2 ust. 2 i art. 5 dyrektywy 2011/64/UE) </w:t>
            </w:r>
          </w:p>
          <w:p w14:paraId="7DB21737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4318B5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6BBAC0B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1582B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472D9612" w14:textId="77777777" w:rsidTr="009227BE">
        <w:trPr>
          <w:trHeight w:val="321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69225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6ED5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C3A56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6C843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891D40" w:rsidRPr="004B49CD" w14:paraId="6804091A" w14:textId="77777777" w:rsidTr="009227BE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AE30150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5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62C8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Inny tytoń do palenia (art. 2 ust. 2 i art. 5 ust. 1 dyrektywy 2011/64/UE) </w:t>
            </w:r>
          </w:p>
          <w:p w14:paraId="34D84344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7994EF5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7F77033D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42D21" w14:textId="77777777" w:rsidR="00891D40" w:rsidRPr="004B49CD" w:rsidRDefault="00891D40" w:rsidP="002F5AB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B49C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891D40" w:rsidRPr="004B49CD" w14:paraId="5ACF73C7" w14:textId="77777777" w:rsidTr="009227BE">
        <w:trPr>
          <w:trHeight w:val="31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1A89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CEFC8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7A8CB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3451F" w14:textId="77777777" w:rsidR="00891D40" w:rsidRPr="004B49CD" w:rsidRDefault="00891D40" w:rsidP="002F5AB9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63997800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119D889F" w14:textId="77777777" w:rsidR="00891D40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638EEF76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8</w:t>
      </w:r>
      <w:r w:rsidRPr="00720C5A">
        <w:rPr>
          <w:rFonts w:ascii="Times New Roman" w:hAnsi="Times New Roman"/>
          <w:lang w:eastAsia="pl-PL"/>
        </w:rPr>
        <w:t>.</w:t>
      </w:r>
      <w:r>
        <w:rPr>
          <w:rFonts w:ascii="Times New Roman" w:hAnsi="Times New Roman"/>
          <w:lang w:eastAsia="pl-PL"/>
        </w:rPr>
        <w:t xml:space="preserve"> </w:t>
      </w:r>
      <w:r w:rsidRPr="00720C5A">
        <w:rPr>
          <w:rFonts w:ascii="Times New Roman" w:hAnsi="Times New Roman"/>
          <w:lang w:eastAsia="pl-PL"/>
        </w:rPr>
        <w:t>Proponowany termin obowią</w:t>
      </w:r>
      <w:r>
        <w:rPr>
          <w:rFonts w:ascii="Times New Roman" w:hAnsi="Times New Roman"/>
          <w:lang w:eastAsia="pl-PL"/>
        </w:rPr>
        <w:t>zywania zezwolenia**</w:t>
      </w:r>
      <w:r w:rsidRPr="00720C5A">
        <w:rPr>
          <w:rFonts w:ascii="Times New Roman" w:hAnsi="Times New Roman"/>
          <w:lang w:eastAsia="pl-PL"/>
        </w:rPr>
        <w:t>:</w:t>
      </w:r>
    </w:p>
    <w:p w14:paraId="7D856871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b/>
          <w:bCs/>
          <w:lang w:eastAsia="pl-PL"/>
        </w:rPr>
        <w:t xml:space="preserve"> </w:t>
      </w:r>
      <w:r w:rsidRPr="00720C5A">
        <w:rPr>
          <w:rFonts w:ascii="Times New Roman" w:hAnsi="Times New Roman"/>
          <w:lang w:eastAsia="pl-PL"/>
        </w:rPr>
        <w:t xml:space="preserve">czas nieoznaczony </w:t>
      </w:r>
    </w:p>
    <w:p w14:paraId="0204AA72" w14:textId="57753E1A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b/>
          <w:bCs/>
          <w:lang w:eastAsia="pl-PL"/>
        </w:rPr>
        <w:t xml:space="preserve"> </w:t>
      </w:r>
      <w:r w:rsidRPr="00720C5A">
        <w:rPr>
          <w:rFonts w:ascii="Times New Roman" w:hAnsi="Times New Roman"/>
          <w:lang w:eastAsia="pl-PL"/>
        </w:rPr>
        <w:t>czas oznaczony, nie dłuższy niż 3 lata, tj. .............</w:t>
      </w:r>
      <w:r>
        <w:rPr>
          <w:rFonts w:ascii="Times New Roman" w:hAnsi="Times New Roman"/>
          <w:lang w:eastAsia="pl-PL"/>
        </w:rPr>
        <w:t>.....</w:t>
      </w:r>
    </w:p>
    <w:p w14:paraId="080B8067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3C49B09C" w14:textId="47DC54B8" w:rsidR="00891D40" w:rsidRPr="00720C5A" w:rsidRDefault="00891D40" w:rsidP="005F597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9</w:t>
      </w:r>
      <w:r w:rsidRPr="00720C5A">
        <w:rPr>
          <w:rFonts w:ascii="Times New Roman" w:hAnsi="Times New Roman"/>
          <w:lang w:eastAsia="pl-PL"/>
        </w:rPr>
        <w:t>. Proponowane zabezpieczenie akcyzowe, o którym mowa w art. 63 ustawy z dnia 6 grudnia 2008 r. o podatku akcyzowym</w:t>
      </w:r>
      <w:r>
        <w:rPr>
          <w:rFonts w:ascii="Times New Roman" w:hAnsi="Times New Roman"/>
          <w:lang w:eastAsia="pl-PL"/>
        </w:rPr>
        <w:t xml:space="preserve"> (Dz. U. z </w:t>
      </w:r>
      <w:r w:rsidR="001A3422">
        <w:rPr>
          <w:rFonts w:ascii="Times New Roman" w:hAnsi="Times New Roman"/>
          <w:lang w:eastAsia="pl-PL"/>
        </w:rPr>
        <w:t xml:space="preserve">2022 </w:t>
      </w:r>
      <w:r>
        <w:rPr>
          <w:rFonts w:ascii="Times New Roman" w:hAnsi="Times New Roman"/>
          <w:lang w:eastAsia="pl-PL"/>
        </w:rPr>
        <w:t xml:space="preserve">r. poz. </w:t>
      </w:r>
      <w:r w:rsidR="001A3422">
        <w:rPr>
          <w:rFonts w:ascii="Times New Roman" w:hAnsi="Times New Roman"/>
          <w:lang w:eastAsia="pl-PL"/>
        </w:rPr>
        <w:t>143</w:t>
      </w:r>
      <w:r w:rsidR="00265FF0">
        <w:rPr>
          <w:rFonts w:ascii="Times New Roman" w:hAnsi="Times New Roman"/>
          <w:lang w:eastAsia="pl-PL"/>
        </w:rPr>
        <w:t>, z późn. zm.</w:t>
      </w:r>
      <w:r>
        <w:rPr>
          <w:rFonts w:ascii="Times New Roman" w:hAnsi="Times New Roman"/>
          <w:lang w:eastAsia="pl-PL"/>
        </w:rPr>
        <w:t>)</w:t>
      </w:r>
      <w:r w:rsidRPr="00720C5A">
        <w:rPr>
          <w:rFonts w:ascii="Times New Roman" w:hAnsi="Times New Roman"/>
          <w:lang w:eastAsia="pl-PL"/>
        </w:rPr>
        <w:t>:</w:t>
      </w:r>
    </w:p>
    <w:p w14:paraId="72091C30" w14:textId="77777777" w:rsidR="00891D40" w:rsidRDefault="00891D40" w:rsidP="005F5977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28B51F3" w14:textId="77777777" w:rsidR="00891D40" w:rsidRPr="00720C5A" w:rsidRDefault="00891D40" w:rsidP="006353C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a) rodzaj zabezpieczenia akcyzowego</w:t>
      </w:r>
      <w:r w:rsidRPr="00720C5A">
        <w:rPr>
          <w:rFonts w:ascii="Times New Roman" w:hAnsi="Times New Roman"/>
        </w:rPr>
        <w:t>*</w:t>
      </w:r>
      <w:r>
        <w:rPr>
          <w:rFonts w:ascii="Times New Roman" w:hAnsi="Times New Roman"/>
        </w:rPr>
        <w:t>*</w:t>
      </w:r>
      <w:r w:rsidRPr="00720C5A">
        <w:rPr>
          <w:rFonts w:ascii="Times New Roman" w:hAnsi="Times New Roman"/>
          <w:lang w:eastAsia="pl-PL"/>
        </w:rPr>
        <w:t>:</w:t>
      </w:r>
    </w:p>
    <w:p w14:paraId="15D3C281" w14:textId="77777777" w:rsidR="00891D40" w:rsidRPr="00720C5A" w:rsidRDefault="00891D40" w:rsidP="006353C5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lang w:eastAsia="pl-PL"/>
        </w:rPr>
        <w:t xml:space="preserve"> generalne</w:t>
      </w:r>
    </w:p>
    <w:p w14:paraId="77D97F90" w14:textId="77777777" w:rsidR="00891D40" w:rsidRPr="00720C5A" w:rsidRDefault="00891D40" w:rsidP="006353C5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lang w:eastAsia="pl-PL"/>
        </w:rPr>
        <w:t xml:space="preserve"> ryczałtowe</w:t>
      </w:r>
    </w:p>
    <w:p w14:paraId="6DFFBA0F" w14:textId="77777777" w:rsidR="00891D40" w:rsidRPr="00720C5A" w:rsidRDefault="00891D40" w:rsidP="006353C5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</w:p>
    <w:p w14:paraId="0691D04F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b) forma zabezpieczenia akcyzowego</w:t>
      </w:r>
      <w:r w:rsidRPr="00720C5A">
        <w:rPr>
          <w:rFonts w:ascii="Times New Roman" w:hAnsi="Times New Roman"/>
        </w:rPr>
        <w:t>*</w:t>
      </w:r>
      <w:r>
        <w:rPr>
          <w:rFonts w:ascii="Times New Roman" w:hAnsi="Times New Roman"/>
        </w:rPr>
        <w:t>*</w:t>
      </w:r>
      <w:r w:rsidRPr="00720C5A">
        <w:rPr>
          <w:rFonts w:ascii="Times New Roman" w:hAnsi="Times New Roman"/>
          <w:lang w:eastAsia="pl-PL"/>
        </w:rPr>
        <w:t>:</w:t>
      </w:r>
    </w:p>
    <w:p w14:paraId="22F107BF" w14:textId="77777777" w:rsidR="00891D40" w:rsidRPr="00720C5A" w:rsidRDefault="00891D40" w:rsidP="006353C5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lang w:eastAsia="pl-PL"/>
        </w:rPr>
        <w:t xml:space="preserve"> depozyt w gotówce</w:t>
      </w:r>
    </w:p>
    <w:p w14:paraId="13C2E1D6" w14:textId="77777777" w:rsidR="00891D40" w:rsidRPr="00720C5A" w:rsidRDefault="00891D40" w:rsidP="006353C5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lang w:eastAsia="pl-PL"/>
        </w:rPr>
        <w:t xml:space="preserve"> gwarancja bankowa lub ubezpieczeniowa</w:t>
      </w:r>
    </w:p>
    <w:p w14:paraId="365E921B" w14:textId="77777777" w:rsidR="00891D40" w:rsidRPr="00720C5A" w:rsidRDefault="00891D40" w:rsidP="006353C5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1" w:name="#hiperlinkText.rpc?hiperlink=type=tresc:"/>
      <w:bookmarkEnd w:id="1"/>
      <w:r w:rsidRPr="00720C5A">
        <w:rPr>
          <w:rFonts w:ascii="Times New Roman" w:hAnsi="Times New Roman"/>
          <w:lang w:eastAsia="pl-PL"/>
        </w:rPr>
        <w:t xml:space="preserve">ustawy z dnia 29 sierpnia 1997 r. – Prawo bankowe (Dz. U. z </w:t>
      </w:r>
      <w:r w:rsidR="001A3422" w:rsidRPr="00720C5A">
        <w:rPr>
          <w:rFonts w:ascii="Times New Roman" w:hAnsi="Times New Roman"/>
          <w:lang w:eastAsia="pl-PL"/>
        </w:rPr>
        <w:t>20</w:t>
      </w:r>
      <w:r w:rsidR="001A3422">
        <w:rPr>
          <w:rFonts w:ascii="Times New Roman" w:hAnsi="Times New Roman"/>
          <w:lang w:eastAsia="pl-PL"/>
        </w:rPr>
        <w:t>21</w:t>
      </w:r>
      <w:r w:rsidR="001A3422" w:rsidRPr="00720C5A">
        <w:rPr>
          <w:rFonts w:ascii="Times New Roman" w:hAnsi="Times New Roman"/>
          <w:lang w:eastAsia="pl-PL"/>
        </w:rPr>
        <w:t xml:space="preserve"> </w:t>
      </w:r>
      <w:r w:rsidRPr="00720C5A">
        <w:rPr>
          <w:rFonts w:ascii="Times New Roman" w:hAnsi="Times New Roman"/>
          <w:lang w:eastAsia="pl-PL"/>
        </w:rPr>
        <w:t xml:space="preserve">r. poz. </w:t>
      </w:r>
      <w:r w:rsidR="001A3422">
        <w:rPr>
          <w:rFonts w:ascii="Times New Roman" w:hAnsi="Times New Roman"/>
          <w:lang w:eastAsia="pl-PL"/>
        </w:rPr>
        <w:t>2439</w:t>
      </w:r>
      <w:r w:rsidRPr="00720C5A">
        <w:rPr>
          <w:rFonts w:ascii="Times New Roman" w:hAnsi="Times New Roman"/>
          <w:lang w:eastAsia="pl-PL"/>
        </w:rPr>
        <w:t>, z późn. zm.)</w:t>
      </w:r>
    </w:p>
    <w:p w14:paraId="6517D499" w14:textId="77777777" w:rsidR="00891D40" w:rsidRPr="00720C5A" w:rsidRDefault="00891D40" w:rsidP="006353C5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lang w:eastAsia="pl-PL"/>
        </w:rPr>
        <w:t xml:space="preserve"> weksel własny</w:t>
      </w:r>
    </w:p>
    <w:p w14:paraId="5E43D3A9" w14:textId="77777777" w:rsidR="00891D40" w:rsidRDefault="00891D40" w:rsidP="006353C5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sym w:font="Wingdings" w:char="F0A8"/>
      </w:r>
      <w:r w:rsidRPr="00720C5A">
        <w:rPr>
          <w:rFonts w:ascii="Times New Roman" w:hAnsi="Times New Roman"/>
          <w:lang w:eastAsia="pl-PL"/>
        </w:rPr>
        <w:t xml:space="preserve"> inny dokument mający wartość płatniczą ............</w:t>
      </w:r>
      <w:r w:rsidR="0071574B">
        <w:rPr>
          <w:rFonts w:ascii="Times New Roman" w:hAnsi="Times New Roman"/>
          <w:lang w:eastAsia="pl-PL"/>
        </w:rPr>
        <w:t>.....</w:t>
      </w:r>
      <w:r w:rsidRPr="00720C5A">
        <w:rPr>
          <w:rFonts w:ascii="Times New Roman" w:hAnsi="Times New Roman"/>
          <w:lang w:eastAsia="pl-PL"/>
        </w:rPr>
        <w:t>........</w:t>
      </w:r>
      <w:r w:rsidR="0071574B">
        <w:rPr>
          <w:rFonts w:ascii="Times New Roman" w:hAnsi="Times New Roman"/>
          <w:lang w:eastAsia="pl-PL"/>
        </w:rPr>
        <w:t>………...</w:t>
      </w:r>
      <w:r w:rsidRPr="00720C5A">
        <w:rPr>
          <w:rFonts w:ascii="Times New Roman" w:hAnsi="Times New Roman"/>
          <w:lang w:eastAsia="pl-PL"/>
        </w:rPr>
        <w:t>........................................</w:t>
      </w:r>
    </w:p>
    <w:p w14:paraId="6B1BF1AE" w14:textId="77777777" w:rsidR="00891D40" w:rsidRDefault="00891D40" w:rsidP="00DD6219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hipoteka na nieruchomości położonej w ……………………………………….……………,</w:t>
      </w:r>
    </w:p>
    <w:p w14:paraId="2A1380A5" w14:textId="77777777" w:rsidR="00891D40" w:rsidRDefault="00891D40" w:rsidP="00DD6219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 powierzchni …………………………………………………………………………………...,</w:t>
      </w:r>
    </w:p>
    <w:p w14:paraId="493B0B17" w14:textId="77777777" w:rsidR="00891D40" w:rsidRPr="00053414" w:rsidRDefault="00891D40" w:rsidP="00DD6219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skład której wchodzi ………………………………………………………………………., dla której prowadzona jest księga wieczysta o nr ……………………………………………….</w:t>
      </w:r>
    </w:p>
    <w:p w14:paraId="79254054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2521C197" w14:textId="77777777" w:rsidR="00891D40" w:rsidRDefault="00891D40" w:rsidP="003D1477">
      <w:pPr>
        <w:spacing w:after="0" w:line="240" w:lineRule="auto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lastRenderedPageBreak/>
        <w:t>c) wysokość zabezpieczenia akcyzowego (w zł</w:t>
      </w:r>
      <w:r>
        <w:rPr>
          <w:rFonts w:ascii="Times New Roman" w:hAnsi="Times New Roman"/>
          <w:lang w:eastAsia="pl-PL"/>
        </w:rPr>
        <w:t>otych</w:t>
      </w:r>
      <w:r w:rsidRPr="00720C5A">
        <w:rPr>
          <w:rFonts w:ascii="Times New Roman" w:hAnsi="Times New Roman"/>
          <w:lang w:eastAsia="pl-PL"/>
        </w:rPr>
        <w:t xml:space="preserve">): </w:t>
      </w:r>
      <w:r w:rsidRPr="00053414">
        <w:rPr>
          <w:rFonts w:ascii="Times New Roman" w:hAnsi="Times New Roman"/>
          <w:lang w:eastAsia="pl-PL"/>
        </w:rPr>
        <w:t>............................</w:t>
      </w:r>
      <w:r>
        <w:rPr>
          <w:rFonts w:ascii="Times New Roman" w:hAnsi="Times New Roman"/>
          <w:lang w:eastAsia="pl-PL"/>
        </w:rPr>
        <w:t>.................................................</w:t>
      </w:r>
    </w:p>
    <w:p w14:paraId="1B0C8710" w14:textId="77777777" w:rsidR="00891D40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4AA6360C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65743DE7" w14:textId="77777777" w:rsidR="00891D40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10. </w:t>
      </w:r>
      <w:r w:rsidRPr="00C40312">
        <w:rPr>
          <w:rFonts w:ascii="Times New Roman" w:hAnsi="Times New Roman"/>
          <w:lang w:eastAsia="pl-PL"/>
        </w:rPr>
        <w:t>Informacja o liczbi</w:t>
      </w:r>
      <w:r>
        <w:rPr>
          <w:rFonts w:ascii="Times New Roman" w:hAnsi="Times New Roman"/>
          <w:lang w:eastAsia="pl-PL"/>
        </w:rPr>
        <w:t xml:space="preserve">e wydanych podmiotowi zezwoleń </w:t>
      </w:r>
      <w:r w:rsidRPr="00C40312">
        <w:rPr>
          <w:rFonts w:ascii="Times New Roman" w:hAnsi="Times New Roman"/>
          <w:lang w:eastAsia="pl-PL"/>
        </w:rPr>
        <w:t xml:space="preserve">na </w:t>
      </w:r>
      <w:r>
        <w:rPr>
          <w:rFonts w:ascii="Times New Roman" w:hAnsi="Times New Roman"/>
          <w:lang w:eastAsia="pl-PL"/>
        </w:rPr>
        <w:t>nabywanie wyrobów akcyzowych jako zarejestrowany odbiorca .................</w:t>
      </w:r>
      <w:r w:rsidRPr="00C40312">
        <w:rPr>
          <w:rFonts w:ascii="Times New Roman" w:hAnsi="Times New Roman"/>
          <w:lang w:eastAsia="pl-PL"/>
        </w:rPr>
        <w:t>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</w:t>
      </w:r>
      <w:r w:rsidRPr="00C40312">
        <w:rPr>
          <w:rFonts w:ascii="Times New Roman" w:hAnsi="Times New Roman"/>
          <w:lang w:eastAsia="pl-PL"/>
        </w:rPr>
        <w:br/>
      </w:r>
    </w:p>
    <w:p w14:paraId="3777B510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066A011B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BB91791" w14:textId="77777777" w:rsidR="00891D40" w:rsidRPr="00720C5A" w:rsidRDefault="00891D40" w:rsidP="006353C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6C9D656" w14:textId="77777777" w:rsidR="00891D40" w:rsidRPr="00720C5A" w:rsidRDefault="00891D40" w:rsidP="006353C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720C5A">
        <w:rPr>
          <w:rFonts w:ascii="Times New Roman" w:hAnsi="Times New Roman"/>
          <w:lang w:eastAsia="pl-PL"/>
        </w:rPr>
        <w:t>.......................</w:t>
      </w:r>
      <w:r>
        <w:rPr>
          <w:rFonts w:ascii="Times New Roman" w:hAnsi="Times New Roman"/>
          <w:lang w:eastAsia="pl-PL"/>
        </w:rPr>
        <w:t>..............</w:t>
      </w:r>
    </w:p>
    <w:p w14:paraId="38309814" w14:textId="77777777" w:rsidR="00891D40" w:rsidRDefault="0071574B" w:rsidP="006E3CCB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</w:t>
      </w:r>
      <w:r w:rsidR="00891D40" w:rsidRPr="008A75E3">
        <w:rPr>
          <w:rFonts w:ascii="Times New Roman" w:hAnsi="Times New Roman"/>
          <w:lang w:eastAsia="pl-PL"/>
        </w:rPr>
        <w:t>(miejscowość i data)</w:t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 w:rsidRPr="008A75E3">
        <w:rPr>
          <w:rFonts w:ascii="Times New Roman" w:hAnsi="Times New Roman"/>
          <w:lang w:eastAsia="pl-PL"/>
        </w:rPr>
        <w:t>(podpis wnioskodawcy)</w:t>
      </w:r>
    </w:p>
    <w:p w14:paraId="3B471467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0E684CB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6811D44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24C720C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9C026F9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5BA41EF5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42448AA0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5A86EBFF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0518879B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917035A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22E85675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46499A46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0B04C1F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5664E8D3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844BCE4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000F79A8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CBADB33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57782412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70CA76C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B7FAEC0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C5FF7C1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8B098A1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9DC3985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409785C6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0FF3CA55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6A5EAB6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629F4B2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429D53CA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28A4416E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406ED2A8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6944B9F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22615BD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A1CBA9D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B3019C3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F592A14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5AB00BBE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2EBF66FE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FDEF87C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27EFA190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2F15D62C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3C62D0C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4BB281D" w14:textId="77777777" w:rsidR="00891D40" w:rsidRDefault="00891D40" w:rsidP="00560167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6AFE92A9" w14:textId="77777777" w:rsidR="00891D40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434D4B17" w14:textId="77777777" w:rsidR="00891D40" w:rsidRDefault="00891D40" w:rsidP="00367B79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07468833" w14:textId="77777777" w:rsidR="00891D40" w:rsidRPr="00720C5A" w:rsidRDefault="00891D40" w:rsidP="006353C5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lastRenderedPageBreak/>
        <w:t>Oświadczenia wnioskodawcy</w:t>
      </w:r>
    </w:p>
    <w:p w14:paraId="37E3D402" w14:textId="77777777" w:rsidR="00891D40" w:rsidRPr="00720C5A" w:rsidRDefault="00891D40" w:rsidP="006353C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A493581" w14:textId="77777777" w:rsidR="00891D40" w:rsidRPr="00720C5A" w:rsidRDefault="00891D40" w:rsidP="006353C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Oświadczam, że:</w:t>
      </w:r>
    </w:p>
    <w:p w14:paraId="25967B78" w14:textId="77777777" w:rsidR="00891D40" w:rsidRPr="00720C5A" w:rsidRDefault="00891D40" w:rsidP="006353C5">
      <w:pPr>
        <w:spacing w:before="240"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a) </w:t>
      </w:r>
      <w:r w:rsidRPr="00035D5D">
        <w:rPr>
          <w:rFonts w:ascii="Times New Roman" w:hAnsi="Times New Roman"/>
          <w:lang w:eastAsia="pl-PL"/>
        </w:rPr>
        <w:t>w miejscu lub pomieszczeniu proponowanym przez</w:t>
      </w:r>
      <w:r>
        <w:rPr>
          <w:rFonts w:ascii="Times New Roman" w:hAnsi="Times New Roman"/>
          <w:lang w:eastAsia="pl-PL"/>
        </w:rPr>
        <w:t>e</w:t>
      </w:r>
      <w:r w:rsidRPr="00035D5D">
        <w:rPr>
          <w:rFonts w:ascii="Times New Roman" w:hAnsi="Times New Roman"/>
          <w:lang w:eastAsia="pl-PL"/>
        </w:rPr>
        <w:t xml:space="preserve"> mnie jako miejsce odbioru wyrobów akcyzowych nie znajduje się miejsce odbioru wyrobów akcyzowych innego podmiotu,</w:t>
      </w:r>
    </w:p>
    <w:p w14:paraId="190B69C3" w14:textId="77777777" w:rsidR="00891D40" w:rsidRPr="00720C5A" w:rsidRDefault="00891D40" w:rsidP="006353C5">
      <w:pPr>
        <w:spacing w:after="0" w:line="240" w:lineRule="auto"/>
        <w:rPr>
          <w:rFonts w:ascii="Times New Roman" w:hAnsi="Times New Roman"/>
          <w:lang w:eastAsia="pl-PL"/>
        </w:rPr>
      </w:pPr>
    </w:p>
    <w:p w14:paraId="65E51609" w14:textId="77777777" w:rsidR="00891D40" w:rsidRPr="00720C5A" w:rsidRDefault="00891D40" w:rsidP="006353C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b) nie zostało mi cofnięte, ze względu na naruszenie przepisów prawa, w okresie ostatnich 3 lat, licząc od dnia złożenia wniosku o wydanie zezwolenia, żadne z udzielonych mi zezwoleń, o których mowa w art. 84 ust. 1 ustawy</w:t>
      </w:r>
      <w:r>
        <w:rPr>
          <w:rFonts w:ascii="Times New Roman" w:hAnsi="Times New Roman"/>
          <w:lang w:eastAsia="pl-PL"/>
        </w:rPr>
        <w:t xml:space="preserve"> </w:t>
      </w:r>
      <w:r w:rsidRPr="00DC1F23">
        <w:rPr>
          <w:rFonts w:ascii="Times New Roman" w:hAnsi="Times New Roman"/>
          <w:lang w:eastAsia="pl-PL"/>
        </w:rPr>
        <w:t>z dnia 6 grudnia 2008 r. o podatku akcyzowym</w:t>
      </w:r>
      <w:r w:rsidRPr="00720C5A">
        <w:rPr>
          <w:rFonts w:ascii="Times New Roman" w:hAnsi="Times New Roman"/>
          <w:lang w:eastAsia="pl-PL"/>
        </w:rPr>
        <w:t>, jak również koncesja lub zezwolenie na prowadzenie działalności gospodarczej ani nie została wydana decyzja o zakazie wykonywania przez</w:t>
      </w:r>
      <w:r>
        <w:rPr>
          <w:rFonts w:ascii="Times New Roman" w:hAnsi="Times New Roman"/>
          <w:lang w:eastAsia="pl-PL"/>
        </w:rPr>
        <w:t>e</w:t>
      </w:r>
      <w:r w:rsidRPr="00720C5A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mnie</w:t>
      </w:r>
      <w:r w:rsidRPr="00720C5A">
        <w:rPr>
          <w:rFonts w:ascii="Times New Roman" w:hAnsi="Times New Roman"/>
          <w:lang w:eastAsia="pl-PL"/>
        </w:rPr>
        <w:t xml:space="preserve"> działalności regulowanej w rozumieniu przepisów ustawy</w:t>
      </w:r>
      <w:r w:rsidRPr="00CA6563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z dnia 6 marca 2018 r. – Prawo przedsiębiorców (Dz. U. </w:t>
      </w:r>
      <w:r w:rsidR="001A3422">
        <w:rPr>
          <w:rFonts w:ascii="Times New Roman" w:hAnsi="Times New Roman"/>
          <w:lang w:eastAsia="pl-PL"/>
        </w:rPr>
        <w:t xml:space="preserve">z 2021 r. </w:t>
      </w:r>
      <w:r>
        <w:rPr>
          <w:rFonts w:ascii="Times New Roman" w:hAnsi="Times New Roman"/>
          <w:lang w:eastAsia="pl-PL"/>
        </w:rPr>
        <w:t xml:space="preserve">poz. </w:t>
      </w:r>
      <w:r w:rsidR="001A3422">
        <w:rPr>
          <w:rFonts w:ascii="Times New Roman" w:hAnsi="Times New Roman"/>
          <w:lang w:eastAsia="pl-PL"/>
        </w:rPr>
        <w:t>162</w:t>
      </w:r>
      <w:r>
        <w:rPr>
          <w:rFonts w:ascii="Times New Roman" w:hAnsi="Times New Roman"/>
          <w:lang w:eastAsia="pl-PL"/>
        </w:rPr>
        <w:t>, z późn. zm.)</w:t>
      </w:r>
      <w:r w:rsidRPr="00CA29F6">
        <w:rPr>
          <w:rFonts w:ascii="Times New Roman" w:hAnsi="Times New Roman"/>
          <w:lang w:eastAsia="pl-PL"/>
        </w:rPr>
        <w:t>,</w:t>
      </w:r>
      <w:r w:rsidRPr="00FB40A8">
        <w:rPr>
          <w:rFonts w:ascii="Times New Roman" w:hAnsi="Times New Roman"/>
          <w:lang w:eastAsia="pl-PL"/>
        </w:rPr>
        <w:t xml:space="preserve"> </w:t>
      </w:r>
      <w:r w:rsidRPr="00720C5A">
        <w:rPr>
          <w:rFonts w:ascii="Times New Roman" w:hAnsi="Times New Roman"/>
          <w:lang w:eastAsia="pl-PL"/>
        </w:rPr>
        <w:t>w zakresie wyrobów akcyzowych,</w:t>
      </w:r>
    </w:p>
    <w:p w14:paraId="208B39F4" w14:textId="77777777" w:rsidR="00891D40" w:rsidRPr="00720C5A" w:rsidRDefault="00891D40" w:rsidP="006353C5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83B0196" w14:textId="77777777" w:rsidR="00891D40" w:rsidRPr="00720C5A" w:rsidRDefault="00891D40" w:rsidP="006353C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c) nie jest wobec mnie prowadzone postępowanie egzekucyjne, likwidacyjne lub upadłościowe.</w:t>
      </w:r>
    </w:p>
    <w:p w14:paraId="2AB896F5" w14:textId="77777777" w:rsidR="00891D40" w:rsidRPr="00720C5A" w:rsidRDefault="00891D40" w:rsidP="006353C5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hAnsi="Times New Roman"/>
          <w:lang w:eastAsia="pl-PL"/>
        </w:rPr>
      </w:pPr>
    </w:p>
    <w:p w14:paraId="06840914" w14:textId="77777777" w:rsidR="00891D40" w:rsidRDefault="00891D40" w:rsidP="006353C5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hAnsi="Times New Roman"/>
          <w:lang w:eastAsia="pl-PL"/>
        </w:rPr>
      </w:pPr>
    </w:p>
    <w:p w14:paraId="125CF01A" w14:textId="77777777" w:rsidR="00891D40" w:rsidRPr="00720C5A" w:rsidRDefault="00891D40" w:rsidP="006353C5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hAnsi="Times New Roman"/>
          <w:lang w:eastAsia="pl-PL"/>
        </w:rPr>
      </w:pPr>
    </w:p>
    <w:p w14:paraId="1273D2E4" w14:textId="77777777" w:rsidR="00891D40" w:rsidRPr="00720C5A" w:rsidRDefault="00891D40" w:rsidP="006353C5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....................</w:t>
      </w:r>
      <w:r>
        <w:rPr>
          <w:rFonts w:ascii="Times New Roman" w:hAnsi="Times New Roman"/>
          <w:lang w:eastAsia="pl-PL"/>
        </w:rPr>
        <w:t>........................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..........</w:t>
      </w:r>
      <w:r w:rsidRPr="00720C5A">
        <w:rPr>
          <w:rFonts w:ascii="Times New Roman" w:hAnsi="Times New Roman"/>
          <w:lang w:eastAsia="pl-PL"/>
        </w:rPr>
        <w:t>.......................</w:t>
      </w:r>
      <w:r>
        <w:rPr>
          <w:rFonts w:ascii="Times New Roman" w:hAnsi="Times New Roman"/>
          <w:lang w:eastAsia="pl-PL"/>
        </w:rPr>
        <w:t>......</w:t>
      </w:r>
    </w:p>
    <w:p w14:paraId="006E2636" w14:textId="77777777" w:rsidR="00891D40" w:rsidRDefault="00891D40" w:rsidP="006353C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 w:rsidRPr="00720C5A">
        <w:rPr>
          <w:rFonts w:ascii="Times New Roman" w:hAnsi="Times New Roman"/>
          <w:lang w:eastAsia="pl-PL"/>
        </w:rPr>
        <w:t>(miejscowość i data)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 w:rsidRPr="00720C5A">
        <w:rPr>
          <w:rFonts w:ascii="Times New Roman" w:hAnsi="Times New Roman"/>
          <w:lang w:eastAsia="pl-PL"/>
        </w:rPr>
        <w:t xml:space="preserve">(podpis </w:t>
      </w:r>
      <w:r>
        <w:rPr>
          <w:rFonts w:ascii="Times New Roman" w:hAnsi="Times New Roman"/>
          <w:lang w:eastAsia="pl-PL"/>
        </w:rPr>
        <w:t>w</w:t>
      </w:r>
      <w:r w:rsidRPr="00720C5A">
        <w:rPr>
          <w:rFonts w:ascii="Times New Roman" w:hAnsi="Times New Roman"/>
          <w:lang w:eastAsia="pl-PL"/>
        </w:rPr>
        <w:t>nioskodawcy)</w:t>
      </w:r>
    </w:p>
    <w:p w14:paraId="1CBC8DA2" w14:textId="77777777" w:rsidR="00891D40" w:rsidRPr="00720C5A" w:rsidRDefault="00891D40" w:rsidP="006353C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0892332F" w14:textId="77777777" w:rsidR="00891D40" w:rsidRDefault="00891D40" w:rsidP="00CA6563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BC23AF2" w14:textId="77777777" w:rsidR="00891D40" w:rsidRDefault="00891D40" w:rsidP="00CA6563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 xml:space="preserve">Oświadczenia </w:t>
      </w:r>
      <w:r>
        <w:rPr>
          <w:rFonts w:ascii="Times New Roman" w:hAnsi="Times New Roman"/>
          <w:lang w:eastAsia="pl-PL"/>
        </w:rPr>
        <w:t>w</w:t>
      </w:r>
      <w:r w:rsidRPr="00053414">
        <w:rPr>
          <w:rFonts w:ascii="Times New Roman" w:hAnsi="Times New Roman"/>
          <w:lang w:eastAsia="pl-PL"/>
        </w:rPr>
        <w:t>nioskodawcy</w:t>
      </w:r>
      <w:r>
        <w:rPr>
          <w:rFonts w:ascii="Times New Roman" w:hAnsi="Times New Roman"/>
          <w:lang w:eastAsia="pl-PL"/>
        </w:rPr>
        <w:t xml:space="preserve"> składającego zabezpieczeni</w:t>
      </w:r>
      <w:r w:rsidR="0071574B">
        <w:rPr>
          <w:rFonts w:ascii="Times New Roman" w:hAnsi="Times New Roman"/>
          <w:lang w:eastAsia="pl-PL"/>
        </w:rPr>
        <w:t>e akcyzowe w formie hipoteki na </w:t>
      </w:r>
      <w:r>
        <w:rPr>
          <w:rFonts w:ascii="Times New Roman" w:hAnsi="Times New Roman"/>
          <w:lang w:eastAsia="pl-PL"/>
        </w:rPr>
        <w:t>nieruchomości***</w:t>
      </w:r>
    </w:p>
    <w:p w14:paraId="155C4632" w14:textId="77777777" w:rsidR="00891D40" w:rsidRDefault="00891D40" w:rsidP="00CA6563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0FFDBA2B" w14:textId="77777777" w:rsidR="00891D40" w:rsidRPr="00053414" w:rsidRDefault="00891D40" w:rsidP="00CA6563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3DBBA79" w14:textId="77777777" w:rsidR="00891D40" w:rsidRDefault="00891D40" w:rsidP="00CA6563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>Oświadczam, że:</w:t>
      </w:r>
    </w:p>
    <w:p w14:paraId="6F8D65EE" w14:textId="77777777" w:rsidR="00891D40" w:rsidRPr="00053414" w:rsidRDefault="00891D40" w:rsidP="00CA6563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E8C6196" w14:textId="77777777" w:rsidR="00891D40" w:rsidRDefault="00891D40" w:rsidP="00DD621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a) nieruchomość, na której ma zostać ustanowiona hipoteka, stanowi moją wyłączną własność</w:t>
      </w:r>
      <w:r>
        <w:rPr>
          <w:rFonts w:ascii="Times New Roman" w:hAnsi="Times New Roman"/>
          <w:vertAlign w:val="superscript"/>
          <w:lang w:eastAsia="pl-PL"/>
        </w:rPr>
        <w:t>1)</w:t>
      </w:r>
      <w:r w:rsidR="00BD2564">
        <w:rPr>
          <w:rFonts w:ascii="Times New Roman" w:hAnsi="Times New Roman"/>
          <w:lang w:eastAsia="pl-PL"/>
        </w:rPr>
        <w:t>,</w:t>
      </w:r>
    </w:p>
    <w:p w14:paraId="0A88705E" w14:textId="77777777" w:rsidR="00891D40" w:rsidRPr="00053414" w:rsidRDefault="00891D40" w:rsidP="00DD621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F4B7475" w14:textId="77777777" w:rsidR="00891D40" w:rsidRDefault="00891D40" w:rsidP="004E586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b) nieruchomość, na której ma zostać ustanowiona hipoteka, nie jest obciążona ograniczonymi prawami rzeczowymi, z wyjątkiem służebności przesyłu</w:t>
      </w:r>
      <w:r>
        <w:rPr>
          <w:rFonts w:ascii="Times New Roman" w:hAnsi="Times New Roman"/>
          <w:vertAlign w:val="superscript"/>
          <w:lang w:eastAsia="pl-PL"/>
        </w:rPr>
        <w:t>2)</w:t>
      </w:r>
      <w:r w:rsidR="00BD2564">
        <w:rPr>
          <w:rFonts w:ascii="Times New Roman" w:hAnsi="Times New Roman"/>
          <w:lang w:eastAsia="pl-PL"/>
        </w:rPr>
        <w:t>,</w:t>
      </w:r>
    </w:p>
    <w:p w14:paraId="7CBF69B8" w14:textId="77777777" w:rsidR="00891D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647A10B" w14:textId="77777777" w:rsidR="00891D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c) w stosunku do nieruchomości, na której ma zostać ustanowiona hipoteka, nie istnieją ograniczenia obrotu nieruchomością wynikające z przepisów odrębnych</w:t>
      </w:r>
      <w:r>
        <w:rPr>
          <w:rFonts w:ascii="Times New Roman" w:hAnsi="Times New Roman"/>
          <w:vertAlign w:val="superscript"/>
          <w:lang w:eastAsia="pl-PL"/>
        </w:rPr>
        <w:t>3)</w:t>
      </w:r>
      <w:r w:rsidR="00BD2564">
        <w:rPr>
          <w:rFonts w:ascii="Times New Roman" w:hAnsi="Times New Roman"/>
          <w:lang w:eastAsia="pl-PL"/>
        </w:rPr>
        <w:t>,</w:t>
      </w:r>
    </w:p>
    <w:p w14:paraId="14F9FDBD" w14:textId="77777777" w:rsidR="00891D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587EDDC" w14:textId="77777777" w:rsidR="00891D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d) wartość rynkowa nieruchomości, na której ma zostać ustanowiona hipoteka, wynosi ……………..</w:t>
      </w:r>
      <w:r>
        <w:rPr>
          <w:rFonts w:ascii="Times New Roman" w:hAnsi="Times New Roman"/>
          <w:vertAlign w:val="superscript"/>
          <w:lang w:eastAsia="pl-PL"/>
        </w:rPr>
        <w:t>4</w:t>
      </w:r>
      <w:r w:rsidRPr="00387EB7">
        <w:rPr>
          <w:rFonts w:ascii="Times New Roman" w:hAnsi="Times New Roman"/>
          <w:vertAlign w:val="superscript"/>
          <w:lang w:eastAsia="pl-PL"/>
        </w:rPr>
        <w:t>)</w:t>
      </w:r>
      <w:r>
        <w:rPr>
          <w:rFonts w:ascii="Times New Roman" w:hAnsi="Times New Roman"/>
          <w:lang w:eastAsia="pl-PL"/>
        </w:rPr>
        <w:t>,</w:t>
      </w:r>
    </w:p>
    <w:p w14:paraId="5ABD0595" w14:textId="77777777" w:rsidR="00891D40" w:rsidRPr="005041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vertAlign w:val="superscript"/>
          <w:lang w:eastAsia="pl-PL"/>
        </w:rPr>
      </w:pPr>
    </w:p>
    <w:p w14:paraId="208C1E37" w14:textId="77777777" w:rsidR="00891D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e) procent wartości nieruchomości, do jakiego zostanie ustanowiona hipoteka na nieruchomości, wynosi ………………………</w:t>
      </w:r>
      <w:r>
        <w:rPr>
          <w:rFonts w:ascii="Times New Roman" w:hAnsi="Times New Roman"/>
          <w:vertAlign w:val="superscript"/>
          <w:lang w:eastAsia="pl-PL"/>
        </w:rPr>
        <w:t>5)</w:t>
      </w:r>
      <w:r>
        <w:rPr>
          <w:rFonts w:ascii="Times New Roman" w:hAnsi="Times New Roman"/>
          <w:lang w:eastAsia="pl-PL"/>
        </w:rPr>
        <w:t>,</w:t>
      </w:r>
    </w:p>
    <w:p w14:paraId="3A6FEBD6" w14:textId="77777777" w:rsidR="00891D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2B751FF" w14:textId="77777777" w:rsidR="00891D40" w:rsidRDefault="00891D40" w:rsidP="00DD62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f) zabezpieczenie akcyzowe w formie hipoteki na nieruchomości stanowiło będzie</w:t>
      </w:r>
      <w:r w:rsidR="0071574B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…...…% wymaganego zabezpieczenia akcyzowego.</w:t>
      </w:r>
      <w:r>
        <w:rPr>
          <w:rFonts w:ascii="Times New Roman" w:hAnsi="Times New Roman"/>
          <w:vertAlign w:val="superscript"/>
          <w:lang w:eastAsia="pl-PL"/>
        </w:rPr>
        <w:t>6)</w:t>
      </w:r>
    </w:p>
    <w:p w14:paraId="7DD19AFE" w14:textId="77777777" w:rsidR="00891D40" w:rsidRDefault="00891D40" w:rsidP="00CA656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6D34101C" w14:textId="77777777" w:rsidR="00891D40" w:rsidRDefault="00891D40" w:rsidP="00CA656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015AFC89" w14:textId="77777777" w:rsidR="00891D40" w:rsidRDefault="00891D40" w:rsidP="00CA656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1A96B8B6" w14:textId="77777777" w:rsidR="00891D40" w:rsidRDefault="00891D40" w:rsidP="00CA656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…………………………</w:t>
      </w:r>
    </w:p>
    <w:p w14:paraId="2338E6A7" w14:textId="77777777" w:rsidR="00891D40" w:rsidRDefault="0071574B" w:rsidP="00CA656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</w:t>
      </w:r>
      <w:r w:rsidR="00891D40">
        <w:rPr>
          <w:rFonts w:ascii="Times New Roman" w:hAnsi="Times New Roman"/>
          <w:lang w:eastAsia="pl-PL"/>
        </w:rPr>
        <w:t>(miejscowość i data)</w:t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</w:r>
      <w:r w:rsidR="00891D40">
        <w:rPr>
          <w:rFonts w:ascii="Times New Roman" w:hAnsi="Times New Roman"/>
          <w:lang w:eastAsia="pl-PL"/>
        </w:rPr>
        <w:tab/>
        <w:t>(podpis wnioskodawcy)</w:t>
      </w:r>
    </w:p>
    <w:p w14:paraId="58F54D0D" w14:textId="77777777" w:rsidR="00891D40" w:rsidRPr="00053414" w:rsidRDefault="00891D40" w:rsidP="00CA656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5599CCA4" w14:textId="77777777" w:rsidR="00891D40" w:rsidRDefault="00891D40" w:rsidP="006353C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084C9ABB" w14:textId="77777777" w:rsidR="00891D40" w:rsidRPr="00053414" w:rsidRDefault="00891D40" w:rsidP="006353C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 </w:t>
      </w:r>
      <w:r w:rsidRPr="000E5C7F">
        <w:rPr>
          <w:rFonts w:ascii="Times New Roman" w:hAnsi="Times New Roman"/>
          <w:color w:val="000000"/>
          <w:lang w:eastAsia="pl-PL"/>
        </w:rPr>
        <w:t xml:space="preserve">Podanie informacji jest dobrowolne </w:t>
      </w:r>
    </w:p>
    <w:p w14:paraId="7DD8A1AA" w14:textId="77777777" w:rsidR="00891D40" w:rsidRPr="00053414" w:rsidRDefault="00891D40" w:rsidP="006353C5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** </w:t>
      </w:r>
      <w:r w:rsidRPr="000E5C7F">
        <w:rPr>
          <w:rFonts w:ascii="Times New Roman" w:hAnsi="Times New Roman"/>
          <w:color w:val="000000"/>
          <w:lang w:eastAsia="pl-PL"/>
        </w:rPr>
        <w:t>Zaznaczyć właściwe</w:t>
      </w:r>
    </w:p>
    <w:p w14:paraId="7ABEFDA0" w14:textId="77777777" w:rsidR="00891D40" w:rsidRDefault="00891D40" w:rsidP="00CA6563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*** Oświadczenia składane dodatkowo w przypadku gdy wnioskodawca zamierza złożyć zabezpieczenie akcyzowe w formie hipoteki na nieruchomości</w:t>
      </w:r>
    </w:p>
    <w:p w14:paraId="0C14E188" w14:textId="77777777" w:rsidR="00891D40" w:rsidRDefault="00891D40" w:rsidP="004E586F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lastRenderedPageBreak/>
        <w:t xml:space="preserve">1) </w:t>
      </w:r>
      <w:r>
        <w:rPr>
          <w:rFonts w:ascii="Times New Roman" w:hAnsi="Times New Roman"/>
          <w:lang w:eastAsia="pl-PL"/>
        </w:rPr>
        <w:t>Zgodnie z art. 69a ust. 1</w:t>
      </w:r>
      <w:r w:rsidRPr="00D47E5D">
        <w:rPr>
          <w:rFonts w:ascii="Times New Roman" w:hAnsi="Times New Roman"/>
          <w:color w:val="000000"/>
          <w:lang w:eastAsia="pl-PL"/>
        </w:rPr>
        <w:t xml:space="preserve">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hipoteka na nieruchomości, o której mowa w art. 67 ust. 1 pkt 6 tej ustawy, może zostać ustanowiona wyłącznie na prawie własności nieruchomości. Zgodnie z  </w:t>
      </w:r>
      <w:r>
        <w:rPr>
          <w:rFonts w:ascii="Times New Roman" w:hAnsi="Times New Roman"/>
          <w:lang w:eastAsia="pl-PL"/>
        </w:rPr>
        <w:t>art. 69a ust. 9 pkt 1 ww. ustawy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ma stanowić wyłączną własność podmiotu obowiązanego do złożenia zabezpieczenia akcyzowego.</w:t>
      </w:r>
    </w:p>
    <w:p w14:paraId="181CE25E" w14:textId="77777777" w:rsidR="00891D40" w:rsidRDefault="00891D40" w:rsidP="004E586F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2) </w:t>
      </w:r>
      <w:r>
        <w:rPr>
          <w:rFonts w:ascii="Times New Roman" w:hAnsi="Times New Roman"/>
          <w:lang w:eastAsia="pl-PL"/>
        </w:rPr>
        <w:t xml:space="preserve">Zgodnie z art. 69a ust. 9 pkt 2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nie może być obciążona ogra</w:t>
      </w:r>
      <w:r w:rsidR="0071574B">
        <w:rPr>
          <w:rFonts w:ascii="Times New Roman" w:hAnsi="Times New Roman"/>
          <w:color w:val="000000"/>
          <w:lang w:eastAsia="pl-PL"/>
        </w:rPr>
        <w:t>niczonymi prawami rzeczowymi, z </w:t>
      </w:r>
      <w:r>
        <w:rPr>
          <w:rFonts w:ascii="Times New Roman" w:hAnsi="Times New Roman"/>
          <w:color w:val="000000"/>
          <w:lang w:eastAsia="pl-PL"/>
        </w:rPr>
        <w:t>wyjątkiem służebności przesyłu.</w:t>
      </w:r>
    </w:p>
    <w:p w14:paraId="27250053" w14:textId="77777777" w:rsidR="00891D40" w:rsidRDefault="00891D40" w:rsidP="004E586F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t xml:space="preserve">3) </w:t>
      </w:r>
      <w:r>
        <w:rPr>
          <w:rFonts w:ascii="Times New Roman" w:hAnsi="Times New Roman"/>
          <w:lang w:eastAsia="pl-PL"/>
        </w:rPr>
        <w:t xml:space="preserve">Zgodnie z art. 69a ust. 8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 w:rsidR="0071574B">
        <w:rPr>
          <w:rFonts w:ascii="Times New Roman" w:hAnsi="Times New Roman"/>
          <w:color w:val="000000"/>
          <w:lang w:eastAsia="pl-PL"/>
        </w:rPr>
        <w:t xml:space="preserve"> na nieruchomości, w </w:t>
      </w:r>
      <w:r>
        <w:rPr>
          <w:rFonts w:ascii="Times New Roman" w:hAnsi="Times New Roman"/>
          <w:color w:val="000000"/>
          <w:lang w:eastAsia="pl-PL"/>
        </w:rPr>
        <w:t>stosunku do której istnieją ograniczenia obrotu nieruchomością wynikające z przepisów odrębnych, nie ustanawia się hipoteki.</w:t>
      </w:r>
    </w:p>
    <w:p w14:paraId="518A3144" w14:textId="77777777" w:rsidR="00891D40" w:rsidRDefault="00891D40" w:rsidP="004E586F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t xml:space="preserve">4) </w:t>
      </w:r>
      <w:r w:rsidRPr="00387EB7">
        <w:rPr>
          <w:rFonts w:ascii="Times New Roman" w:hAnsi="Times New Roman"/>
          <w:color w:val="000000"/>
          <w:lang w:eastAsia="pl-PL"/>
        </w:rPr>
        <w:t>Zgodnie z art. 69a</w:t>
      </w:r>
      <w:r>
        <w:rPr>
          <w:rFonts w:ascii="Times New Roman" w:hAnsi="Times New Roman"/>
          <w:color w:val="000000"/>
          <w:vertAlign w:val="superscript"/>
          <w:lang w:eastAsia="pl-PL"/>
        </w:rPr>
        <w:t xml:space="preserve">  </w:t>
      </w:r>
      <w:r>
        <w:rPr>
          <w:rFonts w:ascii="Times New Roman" w:hAnsi="Times New Roman"/>
          <w:color w:val="000000"/>
          <w:lang w:eastAsia="pl-PL"/>
        </w:rPr>
        <w:t xml:space="preserve">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wartość nieruchomości przyjmuje się na podstawie zadeklarowanej przez podmiot, o którym mowa w art. 63 ust. 1 tej ustawy, wartości rynkowej nieruchomości będącej przedm</w:t>
      </w:r>
      <w:r w:rsidR="0071574B">
        <w:rPr>
          <w:rFonts w:ascii="Times New Roman" w:hAnsi="Times New Roman"/>
          <w:color w:val="000000"/>
          <w:lang w:eastAsia="pl-PL"/>
        </w:rPr>
        <w:t>iotem zabezpieczenia. Zgodnie z </w:t>
      </w:r>
      <w:r>
        <w:rPr>
          <w:rFonts w:ascii="Times New Roman" w:hAnsi="Times New Roman"/>
          <w:color w:val="000000"/>
          <w:lang w:eastAsia="pl-PL"/>
        </w:rPr>
        <w:t>art. 69a ust. 4 ww. ustawy wartość nieruchomości deklaruje się według stanu nieruchomości na dzień złożenia wniosku o wydanie zezwolenia na prowadzen</w:t>
      </w:r>
      <w:r w:rsidR="0071574B">
        <w:rPr>
          <w:rFonts w:ascii="Times New Roman" w:hAnsi="Times New Roman"/>
          <w:color w:val="000000"/>
          <w:lang w:eastAsia="pl-PL"/>
        </w:rPr>
        <w:t>ie działalności gospodarczej, z </w:t>
      </w:r>
      <w:r>
        <w:rPr>
          <w:rFonts w:ascii="Times New Roman" w:hAnsi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3D90D1A0" w14:textId="77777777" w:rsidR="00891D40" w:rsidRPr="00387EB7" w:rsidRDefault="00891D40" w:rsidP="004E586F">
      <w:pPr>
        <w:spacing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5) </w:t>
      </w:r>
      <w:r w:rsidRPr="006D1C9A">
        <w:rPr>
          <w:rFonts w:ascii="Times New Roman" w:hAnsi="Times New Roman"/>
          <w:lang w:eastAsia="pl-PL"/>
        </w:rPr>
        <w:t xml:space="preserve">Zgodnie z art. 69a ust. </w:t>
      </w:r>
      <w:r>
        <w:rPr>
          <w:rFonts w:ascii="Times New Roman" w:hAnsi="Times New Roman"/>
          <w:lang w:eastAsia="pl-PL"/>
        </w:rPr>
        <w:t xml:space="preserve">2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lang w:eastAsia="pl-PL"/>
        </w:rPr>
        <w:t xml:space="preserve"> hipoteka na nieruchom</w:t>
      </w:r>
      <w:r w:rsidR="0071574B">
        <w:rPr>
          <w:rFonts w:ascii="Times New Roman" w:hAnsi="Times New Roman"/>
          <w:lang w:eastAsia="pl-PL"/>
        </w:rPr>
        <w:t>ości może być ustanowiona do 65</w:t>
      </w:r>
      <w:r>
        <w:rPr>
          <w:rFonts w:ascii="Times New Roman" w:hAnsi="Times New Roman"/>
          <w:lang w:eastAsia="pl-PL"/>
        </w:rPr>
        <w:t>% wartości nieruchomości.</w:t>
      </w:r>
    </w:p>
    <w:p w14:paraId="77C6AB62" w14:textId="77777777" w:rsidR="00891D40" w:rsidRPr="00BD2564" w:rsidRDefault="00891D40" w:rsidP="00BD2564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6) </w:t>
      </w:r>
      <w:r>
        <w:rPr>
          <w:rFonts w:ascii="Times New Roman" w:hAnsi="Times New Roman"/>
          <w:lang w:eastAsia="pl-PL"/>
        </w:rPr>
        <w:t xml:space="preserve">Zgodnie z art. 70 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zabezpieczenie złożone w formie, o której mowa w art. 67 ust. 1 pkt 6 tej ustawy</w:t>
      </w:r>
      <w:r w:rsidR="0071574B">
        <w:rPr>
          <w:rFonts w:ascii="Times New Roman" w:hAnsi="Times New Roman"/>
          <w:color w:val="000000"/>
          <w:lang w:eastAsia="pl-PL"/>
        </w:rPr>
        <w:t>, może stanowić pokrycie do 45</w:t>
      </w:r>
      <w:r>
        <w:rPr>
          <w:rFonts w:ascii="Times New Roman" w:hAnsi="Times New Roman"/>
          <w:color w:val="000000"/>
          <w:lang w:eastAsia="pl-PL"/>
        </w:rPr>
        <w:t>% zabezpieczenia akcyzowego. Pozostałą część zabezpieczenia akcyzowego składa się w jednej lub kilku formach przewidzianych w art. 67 ust. 1 pkt 1</w:t>
      </w:r>
      <w:r>
        <w:rPr>
          <w:rFonts w:ascii="Times New Roman" w:hAnsi="Times New Roman"/>
          <w:lang w:eastAsia="pl-PL"/>
        </w:rPr>
        <w:t>–</w:t>
      </w:r>
      <w:r>
        <w:rPr>
          <w:rFonts w:ascii="Times New Roman" w:hAnsi="Times New Roman"/>
          <w:color w:val="000000"/>
          <w:lang w:eastAsia="pl-PL"/>
        </w:rPr>
        <w:t>5 ww. ustawy.</w:t>
      </w:r>
    </w:p>
    <w:sectPr w:rsidR="00891D40" w:rsidRPr="00BD2564" w:rsidSect="00CF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FDD89" w14:textId="77777777" w:rsidR="00115E40" w:rsidRDefault="00115E40" w:rsidP="002A70FF">
      <w:pPr>
        <w:spacing w:after="0" w:line="240" w:lineRule="auto"/>
      </w:pPr>
      <w:r>
        <w:separator/>
      </w:r>
    </w:p>
  </w:endnote>
  <w:endnote w:type="continuationSeparator" w:id="0">
    <w:p w14:paraId="5E584536" w14:textId="77777777" w:rsidR="00115E40" w:rsidRDefault="00115E40" w:rsidP="002A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301D9" w14:textId="77777777" w:rsidR="00115E40" w:rsidRDefault="00115E40" w:rsidP="002A70FF">
      <w:pPr>
        <w:spacing w:after="0" w:line="240" w:lineRule="auto"/>
      </w:pPr>
      <w:r>
        <w:separator/>
      </w:r>
    </w:p>
  </w:footnote>
  <w:footnote w:type="continuationSeparator" w:id="0">
    <w:p w14:paraId="0F153982" w14:textId="77777777" w:rsidR="00115E40" w:rsidRDefault="00115E40" w:rsidP="002A7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5"/>
    <w:rsid w:val="000056F7"/>
    <w:rsid w:val="000205B8"/>
    <w:rsid w:val="00035D5D"/>
    <w:rsid w:val="0004012A"/>
    <w:rsid w:val="00047EA0"/>
    <w:rsid w:val="00053414"/>
    <w:rsid w:val="00060338"/>
    <w:rsid w:val="00061739"/>
    <w:rsid w:val="000642FB"/>
    <w:rsid w:val="000756FA"/>
    <w:rsid w:val="00081F17"/>
    <w:rsid w:val="000A52AA"/>
    <w:rsid w:val="000A5CF8"/>
    <w:rsid w:val="000E5C7F"/>
    <w:rsid w:val="001011D8"/>
    <w:rsid w:val="00103F4A"/>
    <w:rsid w:val="00104314"/>
    <w:rsid w:val="00115E40"/>
    <w:rsid w:val="00142E99"/>
    <w:rsid w:val="001432C4"/>
    <w:rsid w:val="00153ABB"/>
    <w:rsid w:val="0016074D"/>
    <w:rsid w:val="001652FD"/>
    <w:rsid w:val="001A08A8"/>
    <w:rsid w:val="001A3422"/>
    <w:rsid w:val="001A7F70"/>
    <w:rsid w:val="001B0AD8"/>
    <w:rsid w:val="001B6BD7"/>
    <w:rsid w:val="001C13FC"/>
    <w:rsid w:val="001C21F2"/>
    <w:rsid w:val="001E310F"/>
    <w:rsid w:val="00210959"/>
    <w:rsid w:val="00212619"/>
    <w:rsid w:val="00215D10"/>
    <w:rsid w:val="00250895"/>
    <w:rsid w:val="00256E37"/>
    <w:rsid w:val="00261EF2"/>
    <w:rsid w:val="00265FF0"/>
    <w:rsid w:val="00271E9F"/>
    <w:rsid w:val="00290BA2"/>
    <w:rsid w:val="00297CB4"/>
    <w:rsid w:val="002A70FF"/>
    <w:rsid w:val="002B7C67"/>
    <w:rsid w:val="002C74EB"/>
    <w:rsid w:val="002D59C5"/>
    <w:rsid w:val="002D72FE"/>
    <w:rsid w:val="002E1A98"/>
    <w:rsid w:val="002F5AB9"/>
    <w:rsid w:val="003248E0"/>
    <w:rsid w:val="0035654A"/>
    <w:rsid w:val="00367B79"/>
    <w:rsid w:val="00387EB7"/>
    <w:rsid w:val="00397ADD"/>
    <w:rsid w:val="003B3E40"/>
    <w:rsid w:val="003D1477"/>
    <w:rsid w:val="003D1F52"/>
    <w:rsid w:val="003F0566"/>
    <w:rsid w:val="00420B5B"/>
    <w:rsid w:val="00423EA2"/>
    <w:rsid w:val="00433E7F"/>
    <w:rsid w:val="004507FB"/>
    <w:rsid w:val="00452958"/>
    <w:rsid w:val="004549BD"/>
    <w:rsid w:val="00476E26"/>
    <w:rsid w:val="00492444"/>
    <w:rsid w:val="004A594F"/>
    <w:rsid w:val="004B49CD"/>
    <w:rsid w:val="004D57C3"/>
    <w:rsid w:val="004E586F"/>
    <w:rsid w:val="004F4ABC"/>
    <w:rsid w:val="00503BCE"/>
    <w:rsid w:val="00504140"/>
    <w:rsid w:val="0053412F"/>
    <w:rsid w:val="00560167"/>
    <w:rsid w:val="00590237"/>
    <w:rsid w:val="005E20FA"/>
    <w:rsid w:val="005E4E77"/>
    <w:rsid w:val="005F5977"/>
    <w:rsid w:val="005F7786"/>
    <w:rsid w:val="00634C61"/>
    <w:rsid w:val="006353C5"/>
    <w:rsid w:val="00635E1B"/>
    <w:rsid w:val="00637DAA"/>
    <w:rsid w:val="00644974"/>
    <w:rsid w:val="00683200"/>
    <w:rsid w:val="006D1C9A"/>
    <w:rsid w:val="006E3CCB"/>
    <w:rsid w:val="006F5098"/>
    <w:rsid w:val="0070474A"/>
    <w:rsid w:val="00714499"/>
    <w:rsid w:val="00714894"/>
    <w:rsid w:val="0071574B"/>
    <w:rsid w:val="0071594F"/>
    <w:rsid w:val="00720C5A"/>
    <w:rsid w:val="00737125"/>
    <w:rsid w:val="00752F24"/>
    <w:rsid w:val="00786719"/>
    <w:rsid w:val="007872C2"/>
    <w:rsid w:val="00797D46"/>
    <w:rsid w:val="007A06CE"/>
    <w:rsid w:val="007B4B4B"/>
    <w:rsid w:val="007B73B3"/>
    <w:rsid w:val="007E5ABF"/>
    <w:rsid w:val="007F771D"/>
    <w:rsid w:val="00891D40"/>
    <w:rsid w:val="008A0915"/>
    <w:rsid w:val="008A34A4"/>
    <w:rsid w:val="008A5874"/>
    <w:rsid w:val="008A75E3"/>
    <w:rsid w:val="008B37A1"/>
    <w:rsid w:val="008B5B45"/>
    <w:rsid w:val="008D417F"/>
    <w:rsid w:val="008F1180"/>
    <w:rsid w:val="009227BE"/>
    <w:rsid w:val="00965EDF"/>
    <w:rsid w:val="00994F26"/>
    <w:rsid w:val="00995BB3"/>
    <w:rsid w:val="00A10A22"/>
    <w:rsid w:val="00A120EA"/>
    <w:rsid w:val="00A13A1B"/>
    <w:rsid w:val="00A141BC"/>
    <w:rsid w:val="00A308E1"/>
    <w:rsid w:val="00A30F8A"/>
    <w:rsid w:val="00A6563C"/>
    <w:rsid w:val="00A7622A"/>
    <w:rsid w:val="00AC51D5"/>
    <w:rsid w:val="00AE4F05"/>
    <w:rsid w:val="00AF075D"/>
    <w:rsid w:val="00B07B6A"/>
    <w:rsid w:val="00B22A4B"/>
    <w:rsid w:val="00B41620"/>
    <w:rsid w:val="00B52066"/>
    <w:rsid w:val="00B66C2E"/>
    <w:rsid w:val="00B84725"/>
    <w:rsid w:val="00B86966"/>
    <w:rsid w:val="00BB5E5B"/>
    <w:rsid w:val="00BD2564"/>
    <w:rsid w:val="00BD2F31"/>
    <w:rsid w:val="00BF3598"/>
    <w:rsid w:val="00C027B4"/>
    <w:rsid w:val="00C31CA3"/>
    <w:rsid w:val="00C40312"/>
    <w:rsid w:val="00C73FE9"/>
    <w:rsid w:val="00CA29F6"/>
    <w:rsid w:val="00CA55F1"/>
    <w:rsid w:val="00CA6563"/>
    <w:rsid w:val="00CA7814"/>
    <w:rsid w:val="00CC0645"/>
    <w:rsid w:val="00CE1F4B"/>
    <w:rsid w:val="00CF1DF8"/>
    <w:rsid w:val="00CF2436"/>
    <w:rsid w:val="00CF69D9"/>
    <w:rsid w:val="00D41A91"/>
    <w:rsid w:val="00D47E5D"/>
    <w:rsid w:val="00D52CD0"/>
    <w:rsid w:val="00D61401"/>
    <w:rsid w:val="00D642AD"/>
    <w:rsid w:val="00D67039"/>
    <w:rsid w:val="00D71DAB"/>
    <w:rsid w:val="00D807D3"/>
    <w:rsid w:val="00D82FB6"/>
    <w:rsid w:val="00DA0246"/>
    <w:rsid w:val="00DC1F23"/>
    <w:rsid w:val="00DD4756"/>
    <w:rsid w:val="00DD6219"/>
    <w:rsid w:val="00E0156B"/>
    <w:rsid w:val="00E047EF"/>
    <w:rsid w:val="00E51BE2"/>
    <w:rsid w:val="00E57E69"/>
    <w:rsid w:val="00E66EDF"/>
    <w:rsid w:val="00E8271E"/>
    <w:rsid w:val="00EA20E7"/>
    <w:rsid w:val="00EB3936"/>
    <w:rsid w:val="00EC5137"/>
    <w:rsid w:val="00EE2292"/>
    <w:rsid w:val="00F37E64"/>
    <w:rsid w:val="00F534A7"/>
    <w:rsid w:val="00F71F4E"/>
    <w:rsid w:val="00F7585A"/>
    <w:rsid w:val="00F873D6"/>
    <w:rsid w:val="00F96C85"/>
    <w:rsid w:val="00FA5651"/>
    <w:rsid w:val="00FB40A8"/>
    <w:rsid w:val="00FB6E6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C00B31"/>
  <w14:defaultImageDpi w14:val="0"/>
  <w15:docId w15:val="{611CB6BE-3641-40D6-8E56-99B84CB6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3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podpis">
    <w:name w:val="labelpodpis"/>
    <w:rsid w:val="006353C5"/>
    <w:rPr>
      <w:rFonts w:cs="Times New Roman"/>
    </w:rPr>
  </w:style>
  <w:style w:type="character" w:styleId="Odwoanieprzypisukocowego">
    <w:name w:val="endnote reference"/>
    <w:uiPriority w:val="99"/>
    <w:rsid w:val="006353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B6BD7"/>
    <w:rPr>
      <w:rFonts w:ascii="Tahoma" w:hAnsi="Tahoma"/>
      <w:sz w:val="16"/>
    </w:rPr>
  </w:style>
  <w:style w:type="character" w:styleId="Odwoaniedokomentarza">
    <w:name w:val="annotation reference"/>
    <w:uiPriority w:val="99"/>
    <w:semiHidden/>
    <w:unhideWhenUsed/>
    <w:rsid w:val="001A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A7F7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F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A7F70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1858</Words>
  <Characters>13243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Finansów</Company>
  <LinksUpToDate>false</LinksUpToDate>
  <CharactersWithSpaces>15071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Goetze Agnieszka</dc:creator>
  <cp:lastModifiedBy>Jagura Elżbieta</cp:lastModifiedBy>
  <cp:revision>2</cp:revision>
  <cp:lastPrinted>2018-05-23T09:00:00Z</cp:lastPrinted>
  <dcterms:created xsi:type="dcterms:W3CDTF">2022-11-16T09:59:00Z</dcterms:created>
  <dcterms:modified xsi:type="dcterms:W3CDTF">2022-11-16T09:59:00Z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MF\GLQX;Mosakowska Joanna 3</vt:lpwstr>
  </property>
  <property fmtid="{D5CDD505-2E9C-101B-9397-08002B2CF9AE}" pid="4" name="MFClassificationDate">
    <vt:lpwstr>2022-05-06T13:47:51.3571745+02:00</vt:lpwstr>
  </property>
  <property fmtid="{D5CDD505-2E9C-101B-9397-08002B2CF9AE}" pid="5" name="MFClassifiedBySID">
    <vt:lpwstr>MF\S-1-5-21-1525952054-1005573771-2909822258-244050</vt:lpwstr>
  </property>
  <property fmtid="{D5CDD505-2E9C-101B-9397-08002B2CF9AE}" pid="6" name="MFGRNItemId">
    <vt:lpwstr>GRN-5d156960-eb88-4294-b0db-d0e62f81cb9b</vt:lpwstr>
  </property>
  <property fmtid="{D5CDD505-2E9C-101B-9397-08002B2CF9AE}" pid="7" name="MFHash">
    <vt:lpwstr>jV8iiSmqqXgP/9d9wm2PMa3Dh2iu9R7Z3DqKYJX4DIY=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