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5D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 w:rsidR="007E60F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09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7E60F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30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7E60F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09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bookmarkEnd w:id="0"/>
    </w:p>
    <w:p w:rsidR="00354B5D" w:rsidRDefault="00354B5D" w:rsidP="00354B5D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Tabela nr </w:t>
      </w:r>
      <w:r w:rsidR="007E60F0">
        <w:rPr>
          <w:rFonts w:ascii="Arial" w:hAnsi="Arial" w:cs="Arial"/>
          <w:color w:val="333333"/>
        </w:rPr>
        <w:t>162</w:t>
      </w:r>
      <w:r>
        <w:rPr>
          <w:rFonts w:ascii="Arial" w:hAnsi="Arial" w:cs="Arial"/>
          <w:color w:val="333333"/>
        </w:rPr>
        <w:t>/A/NBP/2023 z dnia 2023-</w:t>
      </w:r>
      <w:r w:rsidR="007E60F0">
        <w:rPr>
          <w:rFonts w:ascii="Arial" w:hAnsi="Arial" w:cs="Arial"/>
          <w:color w:val="333333"/>
        </w:rPr>
        <w:t>08</w:t>
      </w:r>
      <w:r w:rsidR="003E50A4">
        <w:rPr>
          <w:rFonts w:ascii="Arial" w:hAnsi="Arial" w:cs="Arial"/>
          <w:color w:val="333333"/>
        </w:rPr>
        <w:t>-</w:t>
      </w:r>
      <w:r w:rsidR="007E60F0">
        <w:rPr>
          <w:rFonts w:ascii="Arial" w:hAnsi="Arial" w:cs="Arial"/>
          <w:color w:val="333333"/>
        </w:rPr>
        <w:t>23</w:t>
      </w:r>
    </w:p>
    <w:p w:rsidR="00354B5D" w:rsidRDefault="00354B5D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547"/>
        <w:gridCol w:w="2409"/>
      </w:tblGrid>
      <w:tr w:rsidR="007E60F0" w:rsidRPr="007E60F0" w:rsidTr="007E60F0">
        <w:trPr>
          <w:tblHeader/>
        </w:trPr>
        <w:tc>
          <w:tcPr>
            <w:tcW w:w="4106" w:type="dxa"/>
            <w:shd w:val="clear" w:color="auto" w:fill="9CC2E5" w:themeFill="accent1" w:themeFillTint="99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547" w:type="dxa"/>
            <w:shd w:val="clear" w:color="auto" w:fill="9CC2E5" w:themeFill="accent1" w:themeFillTint="99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09" w:type="dxa"/>
            <w:shd w:val="clear" w:color="auto" w:fill="9CC2E5" w:themeFill="accent1" w:themeFillTint="99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0,1183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4,1438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2,6646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0,5285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3,0581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2,4640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3,0535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4,4834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1,1695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4,7067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5,2539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0,1122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2,8506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0,1859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0,6016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3,1243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0,3889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0,3775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0,9073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2,2923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0,1523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nowy izraelski szekel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1,0979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0,4763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0,0730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0,2458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rand (Republika Południowej Afryki)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0,2219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0,8390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ringgit (Malezja)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0,8903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2,7094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5,0035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0,3094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Cs w:val="23"/>
                <w:lang w:eastAsia="pl-PL"/>
              </w:rPr>
              <w:t>yuan renminbi (Chiny)</w:t>
            </w:r>
          </w:p>
        </w:tc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Cs w:val="23"/>
                <w:lang w:eastAsia="pl-PL"/>
              </w:rPr>
              <w:t>1 CNY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Cs w:val="23"/>
                <w:lang w:eastAsia="pl-PL"/>
              </w:rPr>
              <w:t>0,5683</w:t>
            </w:r>
          </w:p>
        </w:tc>
      </w:tr>
      <w:tr w:rsidR="007E60F0" w:rsidRPr="007E60F0" w:rsidTr="007E60F0">
        <w:tc>
          <w:tcPr>
            <w:tcW w:w="4106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547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7E60F0" w:rsidRPr="007E60F0" w:rsidRDefault="007E60F0" w:rsidP="007E60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7E60F0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5,4814</w:t>
            </w:r>
          </w:p>
        </w:tc>
      </w:tr>
    </w:tbl>
    <w:p w:rsidR="00BF75F7" w:rsidRDefault="00BF75F7"/>
    <w:sectPr w:rsidR="00BF75F7" w:rsidSect="009E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2F" w:rsidRDefault="001A112F" w:rsidP="001A112F">
      <w:pPr>
        <w:spacing w:after="0" w:line="240" w:lineRule="auto"/>
      </w:pPr>
      <w:r>
        <w:separator/>
      </w:r>
    </w:p>
  </w:endnote>
  <w:end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2F" w:rsidRDefault="001A112F" w:rsidP="001A112F">
      <w:pPr>
        <w:spacing w:after="0" w:line="240" w:lineRule="auto"/>
      </w:pPr>
      <w:r>
        <w:separator/>
      </w:r>
    </w:p>
  </w:footnote>
  <w:foot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D"/>
    <w:rsid w:val="001A112F"/>
    <w:rsid w:val="00354B5D"/>
    <w:rsid w:val="003E50A4"/>
    <w:rsid w:val="005318FB"/>
    <w:rsid w:val="00657315"/>
    <w:rsid w:val="00752BF3"/>
    <w:rsid w:val="007E60F0"/>
    <w:rsid w:val="008C10FA"/>
    <w:rsid w:val="00965ADD"/>
    <w:rsid w:val="009E4AE1"/>
    <w:rsid w:val="00BF75F7"/>
    <w:rsid w:val="00CC1A0D"/>
    <w:rsid w:val="00F3448C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2023-09-01T06:21:00Z</dcterms:created>
  <dcterms:modified xsi:type="dcterms:W3CDTF">2023-09-01T06:21:00Z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